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A3C" w:rsidRPr="00CA2612" w:rsidRDefault="005D5B4D" w:rsidP="003A5A3C">
      <w:pPr>
        <w:rPr>
          <w:rFonts w:ascii="Times New Roman" w:eastAsia="Times New Roman" w:hAnsi="Times New Roman" w:cs="Times New Roman"/>
          <w:color w:val="4D5153"/>
          <w:sz w:val="24"/>
          <w:szCs w:val="24"/>
          <w:lang w:eastAsia="tr-TR"/>
        </w:rPr>
      </w:pPr>
      <w:r w:rsidRPr="00CA2612">
        <w:rPr>
          <w:rFonts w:ascii="Times New Roman" w:eastAsia="Times New Roman" w:hAnsi="Times New Roman" w:cs="Times New Roman"/>
          <w:noProof/>
          <w:color w:val="4D5153"/>
          <w:sz w:val="24"/>
          <w:szCs w:val="24"/>
          <w:lang w:eastAsia="tr-TR"/>
        </w:rPr>
        <w:drawing>
          <wp:anchor distT="0" distB="0" distL="114300" distR="114300" simplePos="0" relativeHeight="251660288" behindDoc="0" locked="0" layoutInCell="1" allowOverlap="1" wp14:anchorId="69949C51" wp14:editId="053DD0C2">
            <wp:simplePos x="0" y="0"/>
            <wp:positionH relativeFrom="column">
              <wp:posOffset>4883785</wp:posOffset>
            </wp:positionH>
            <wp:positionV relativeFrom="paragraph">
              <wp:posOffset>-166370</wp:posOffset>
            </wp:positionV>
            <wp:extent cx="1762125" cy="1733550"/>
            <wp:effectExtent l="0" t="0" r="0" b="0"/>
            <wp:wrapSquare wrapText="bothSides"/>
            <wp:docPr id="8" name="Resim 8" descr="gop lisesi logo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p lisesi logosu"/>
                    <pic:cNvPicPr>
                      <a:picLocks noChangeAspect="1" noChangeArrowheads="1"/>
                    </pic:cNvPicPr>
                  </pic:nvPicPr>
                  <pic:blipFill>
                    <a:blip r:embed="rId7" cstate="print">
                      <a:clrChange>
                        <a:clrFrom>
                          <a:srgbClr val="FFFFFB"/>
                        </a:clrFrom>
                        <a:clrTo>
                          <a:srgbClr val="FFFFFB">
                            <a:alpha val="0"/>
                          </a:srgbClr>
                        </a:clrTo>
                      </a:clrChange>
                      <a:extLst>
                        <a:ext uri="{28A0092B-C50C-407E-A947-70E740481C1C}">
                          <a14:useLocalDpi xmlns:a14="http://schemas.microsoft.com/office/drawing/2010/main" val="0"/>
                        </a:ext>
                      </a:extLst>
                    </a:blip>
                    <a:srcRect/>
                    <a:stretch>
                      <a:fillRect/>
                    </a:stretch>
                  </pic:blipFill>
                  <pic:spPr bwMode="auto">
                    <a:xfrm>
                      <a:off x="0" y="0"/>
                      <a:ext cx="1762125"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2612">
        <w:rPr>
          <w:rFonts w:ascii="Times New Roman" w:eastAsia="Times New Roman" w:hAnsi="Times New Roman" w:cs="Times New Roman"/>
          <w:noProof/>
          <w:color w:val="4D5153"/>
          <w:sz w:val="24"/>
          <w:szCs w:val="24"/>
          <w:lang w:eastAsia="tr-TR"/>
        </w:rPr>
        <w:drawing>
          <wp:anchor distT="0" distB="0" distL="114300" distR="114300" simplePos="0" relativeHeight="251658240" behindDoc="0" locked="0" layoutInCell="1" allowOverlap="1" wp14:anchorId="2F7E4339" wp14:editId="19E5A3A6">
            <wp:simplePos x="0" y="0"/>
            <wp:positionH relativeFrom="column">
              <wp:posOffset>28575</wp:posOffset>
            </wp:positionH>
            <wp:positionV relativeFrom="paragraph">
              <wp:posOffset>-161925</wp:posOffset>
            </wp:positionV>
            <wp:extent cx="1762125" cy="1819275"/>
            <wp:effectExtent l="0" t="0" r="0" b="9525"/>
            <wp:wrapSquare wrapText="bothSides"/>
            <wp:docPr id="7" name="Resim 7" descr="gop lisesi logo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p lisesi logosu"/>
                    <pic:cNvPicPr>
                      <a:picLocks noChangeAspect="1" noChangeArrowheads="1"/>
                    </pic:cNvPicPr>
                  </pic:nvPicPr>
                  <pic:blipFill>
                    <a:blip r:embed="rId8" cstate="print">
                      <a:clrChange>
                        <a:clrFrom>
                          <a:srgbClr val="FFFFFB"/>
                        </a:clrFrom>
                        <a:clrTo>
                          <a:srgbClr val="FFFFFB">
                            <a:alpha val="0"/>
                          </a:srgbClr>
                        </a:clrTo>
                      </a:clrChange>
                      <a:extLst>
                        <a:ext uri="{28A0092B-C50C-407E-A947-70E740481C1C}">
                          <a14:useLocalDpi xmlns:a14="http://schemas.microsoft.com/office/drawing/2010/main" val="0"/>
                        </a:ext>
                      </a:extLst>
                    </a:blip>
                    <a:srcRect/>
                    <a:stretch>
                      <a:fillRect/>
                    </a:stretch>
                  </pic:blipFill>
                  <pic:spPr bwMode="auto">
                    <a:xfrm>
                      <a:off x="0" y="0"/>
                      <a:ext cx="1762125"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A5A3C" w:rsidRPr="00CA2612">
        <w:rPr>
          <w:rFonts w:ascii="Times New Roman" w:eastAsia="Times New Roman" w:hAnsi="Times New Roman" w:cs="Times New Roman"/>
          <w:color w:val="4D5153"/>
          <w:sz w:val="24"/>
          <w:szCs w:val="24"/>
          <w:lang w:eastAsia="tr-TR"/>
        </w:rPr>
        <w:t xml:space="preserve">       </w:t>
      </w:r>
      <w:r w:rsidR="00324D4B" w:rsidRPr="00CA2612">
        <w:rPr>
          <w:rFonts w:ascii="Times New Roman" w:eastAsia="Times New Roman" w:hAnsi="Times New Roman" w:cs="Times New Roman"/>
          <w:color w:val="4D5153"/>
          <w:sz w:val="24"/>
          <w:szCs w:val="24"/>
          <w:lang w:eastAsia="tr-TR"/>
        </w:rPr>
        <w:t xml:space="preserve">    </w:t>
      </w:r>
      <w:r w:rsidR="003A5A3C" w:rsidRPr="00CA2612">
        <w:rPr>
          <w:rFonts w:ascii="Times New Roman" w:eastAsia="Times New Roman" w:hAnsi="Times New Roman" w:cs="Times New Roman"/>
          <w:color w:val="4D5153"/>
          <w:sz w:val="24"/>
          <w:szCs w:val="24"/>
          <w:lang w:eastAsia="tr-TR"/>
        </w:rPr>
        <w:t xml:space="preserve">     </w:t>
      </w:r>
      <w:r w:rsidR="003A5A3C" w:rsidRPr="00CA2612">
        <w:rPr>
          <w:rFonts w:ascii="Times New Roman" w:hAnsi="Times New Roman" w:cs="Times New Roman"/>
          <w:noProof/>
          <w:sz w:val="24"/>
          <w:szCs w:val="24"/>
          <w:lang w:eastAsia="tr-TR"/>
        </w:rPr>
        <w:drawing>
          <wp:inline distT="0" distB="0" distL="0" distR="0" wp14:anchorId="19C3C4CA" wp14:editId="066136AE">
            <wp:extent cx="1657350" cy="1714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350" cy="1714500"/>
                    </a:xfrm>
                    <a:prstGeom prst="rect">
                      <a:avLst/>
                    </a:prstGeom>
                    <a:noFill/>
                    <a:ln>
                      <a:noFill/>
                    </a:ln>
                  </pic:spPr>
                </pic:pic>
              </a:graphicData>
            </a:graphic>
          </wp:inline>
        </w:drawing>
      </w:r>
      <w:r w:rsidR="00324D4B" w:rsidRPr="00CA2612">
        <w:rPr>
          <w:rFonts w:ascii="Times New Roman" w:eastAsia="Times New Roman" w:hAnsi="Times New Roman" w:cs="Times New Roman"/>
          <w:color w:val="4D5153"/>
          <w:sz w:val="24"/>
          <w:szCs w:val="24"/>
          <w:lang w:eastAsia="tr-TR"/>
        </w:rPr>
        <w:t xml:space="preserve">                      </w:t>
      </w:r>
    </w:p>
    <w:p w:rsidR="003A5A3C" w:rsidRPr="003A5A3C" w:rsidRDefault="003A5A3C" w:rsidP="003A5A3C">
      <w:pPr>
        <w:spacing w:after="0" w:line="240" w:lineRule="auto"/>
        <w:jc w:val="center"/>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2011–2012 EĞİTİM ÖĞRETİM YILI GAZİ OSMAN PAŞA LİSESİ SENE </w:t>
      </w:r>
      <w:r w:rsidR="00324D4B" w:rsidRPr="00CA2612">
        <w:rPr>
          <w:rFonts w:ascii="Times New Roman" w:eastAsia="Times New Roman" w:hAnsi="Times New Roman" w:cs="Times New Roman"/>
          <w:b/>
          <w:bCs/>
          <w:sz w:val="24"/>
          <w:szCs w:val="24"/>
          <w:lang w:eastAsia="tr-TR"/>
        </w:rPr>
        <w:t>SONU</w:t>
      </w:r>
      <w:r w:rsidRPr="003A5A3C">
        <w:rPr>
          <w:rFonts w:ascii="Times New Roman" w:eastAsia="Times New Roman" w:hAnsi="Times New Roman" w:cs="Times New Roman"/>
          <w:b/>
          <w:bCs/>
          <w:sz w:val="24"/>
          <w:szCs w:val="24"/>
          <w:lang w:eastAsia="tr-TR"/>
        </w:rPr>
        <w:t xml:space="preserve"> </w:t>
      </w:r>
      <w:r w:rsidR="00324D4B" w:rsidRPr="00CA2612">
        <w:rPr>
          <w:rFonts w:ascii="Times New Roman" w:eastAsia="Times New Roman" w:hAnsi="Times New Roman" w:cs="Times New Roman"/>
          <w:b/>
          <w:bCs/>
          <w:sz w:val="24"/>
          <w:szCs w:val="24"/>
          <w:lang w:eastAsia="tr-TR"/>
        </w:rPr>
        <w:t xml:space="preserve">EDEBİYAT GRUBU </w:t>
      </w:r>
      <w:proofErr w:type="gramStart"/>
      <w:r w:rsidR="00324D4B" w:rsidRPr="00CA2612">
        <w:rPr>
          <w:rFonts w:ascii="Times New Roman" w:eastAsia="Times New Roman" w:hAnsi="Times New Roman" w:cs="Times New Roman"/>
          <w:b/>
          <w:bCs/>
          <w:sz w:val="24"/>
          <w:szCs w:val="24"/>
          <w:lang w:eastAsia="tr-TR"/>
        </w:rPr>
        <w:t xml:space="preserve">DERSLERİ </w:t>
      </w:r>
      <w:r w:rsidRPr="003A5A3C">
        <w:rPr>
          <w:rFonts w:ascii="Times New Roman" w:eastAsia="Times New Roman" w:hAnsi="Times New Roman" w:cs="Times New Roman"/>
          <w:b/>
          <w:bCs/>
          <w:sz w:val="24"/>
          <w:szCs w:val="24"/>
          <w:lang w:eastAsia="tr-TR"/>
        </w:rPr>
        <w:t xml:space="preserve"> ZÜMRE</w:t>
      </w:r>
      <w:proofErr w:type="gramEnd"/>
      <w:r w:rsidRPr="003A5A3C">
        <w:rPr>
          <w:rFonts w:ascii="Times New Roman" w:eastAsia="Times New Roman" w:hAnsi="Times New Roman" w:cs="Times New Roman"/>
          <w:b/>
          <w:bCs/>
          <w:sz w:val="24"/>
          <w:szCs w:val="24"/>
          <w:lang w:eastAsia="tr-TR"/>
        </w:rPr>
        <w:t xml:space="preserve"> ÖĞRETMENLERİ TOPLANTI TUTANAĞI</w:t>
      </w:r>
    </w:p>
    <w:p w:rsidR="003A5A3C" w:rsidRPr="003A5A3C" w:rsidRDefault="003A5A3C" w:rsidP="003A5A3C">
      <w:pPr>
        <w:spacing w:after="0" w:line="240" w:lineRule="auto"/>
        <w:rPr>
          <w:rFonts w:ascii="Times New Roman" w:eastAsia="Times New Roman" w:hAnsi="Times New Roman" w:cs="Times New Roman"/>
          <w:sz w:val="24"/>
          <w:szCs w:val="24"/>
          <w:lang w:eastAsia="tr-T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2685"/>
        <w:gridCol w:w="2301"/>
        <w:gridCol w:w="2082"/>
        <w:gridCol w:w="1980"/>
        <w:gridCol w:w="1975"/>
      </w:tblGrid>
      <w:tr w:rsidR="003A5A3C" w:rsidRPr="003A5A3C" w:rsidTr="00D654E5">
        <w:trPr>
          <w:trHeight w:val="357"/>
        </w:trPr>
        <w:tc>
          <w:tcPr>
            <w:tcW w:w="2694" w:type="dxa"/>
            <w:tcBorders>
              <w:top w:val="single" w:sz="18" w:space="0" w:color="auto"/>
              <w:left w:val="single" w:sz="18" w:space="0" w:color="auto"/>
              <w:bottom w:val="single" w:sz="18" w:space="0" w:color="auto"/>
              <w:right w:val="single" w:sz="18" w:space="0" w:color="auto"/>
            </w:tcBorders>
            <w:shd w:val="clear" w:color="auto" w:fill="D9D9D9"/>
            <w:vAlign w:val="center"/>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Dersin </w:t>
            </w:r>
            <w:proofErr w:type="gramStart"/>
            <w:r w:rsidRPr="003A5A3C">
              <w:rPr>
                <w:rFonts w:ascii="Times New Roman" w:eastAsia="Times New Roman" w:hAnsi="Times New Roman" w:cs="Times New Roman"/>
                <w:b/>
                <w:bCs/>
                <w:sz w:val="24"/>
                <w:szCs w:val="24"/>
                <w:lang w:eastAsia="tr-TR"/>
              </w:rPr>
              <w:t>Adı  :</w:t>
            </w:r>
            <w:proofErr w:type="gramEnd"/>
          </w:p>
        </w:tc>
        <w:tc>
          <w:tcPr>
            <w:tcW w:w="4394"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Dil ve Anlatım, T. Edebiyatı, Seçmeli Dil ve Anlatım</w:t>
            </w:r>
          </w:p>
        </w:tc>
        <w:tc>
          <w:tcPr>
            <w:tcW w:w="1985" w:type="dxa"/>
            <w:tcBorders>
              <w:top w:val="single" w:sz="18" w:space="0" w:color="auto"/>
              <w:left w:val="single" w:sz="18" w:space="0" w:color="auto"/>
              <w:bottom w:val="single" w:sz="18" w:space="0" w:color="auto"/>
              <w:right w:val="single" w:sz="18" w:space="0" w:color="auto"/>
            </w:tcBorders>
            <w:shd w:val="clear" w:color="auto" w:fill="D9D9D9"/>
            <w:vAlign w:val="center"/>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Zümre </w:t>
            </w:r>
            <w:proofErr w:type="gramStart"/>
            <w:r w:rsidRPr="003A5A3C">
              <w:rPr>
                <w:rFonts w:ascii="Times New Roman" w:eastAsia="Times New Roman" w:hAnsi="Times New Roman" w:cs="Times New Roman"/>
                <w:b/>
                <w:bCs/>
                <w:sz w:val="24"/>
                <w:szCs w:val="24"/>
                <w:lang w:eastAsia="tr-TR"/>
              </w:rPr>
              <w:t>No   :</w:t>
            </w:r>
            <w:proofErr w:type="gramEnd"/>
          </w:p>
        </w:tc>
        <w:tc>
          <w:tcPr>
            <w:tcW w:w="1984" w:type="dxa"/>
            <w:tcBorders>
              <w:top w:val="single" w:sz="18" w:space="0" w:color="auto"/>
              <w:left w:val="single" w:sz="18" w:space="0" w:color="auto"/>
              <w:bottom w:val="single" w:sz="18" w:space="0" w:color="auto"/>
              <w:right w:val="single" w:sz="18" w:space="0" w:color="auto"/>
            </w:tcBorders>
            <w:shd w:val="clear" w:color="auto" w:fill="D9D9D9"/>
            <w:vAlign w:val="center"/>
          </w:tcPr>
          <w:p w:rsidR="003A5A3C" w:rsidRPr="003A5A3C" w:rsidRDefault="00324D4B" w:rsidP="003A5A3C">
            <w:pPr>
              <w:spacing w:after="0" w:line="240" w:lineRule="auto"/>
              <w:rPr>
                <w:rFonts w:ascii="Times New Roman" w:eastAsia="Times New Roman" w:hAnsi="Times New Roman" w:cs="Times New Roman"/>
                <w:b/>
                <w:bCs/>
                <w:sz w:val="24"/>
                <w:szCs w:val="24"/>
                <w:lang w:eastAsia="tr-TR"/>
              </w:rPr>
            </w:pPr>
            <w:r w:rsidRPr="00CA2612">
              <w:rPr>
                <w:rFonts w:ascii="Times New Roman" w:eastAsia="Times New Roman" w:hAnsi="Times New Roman" w:cs="Times New Roman"/>
                <w:b/>
                <w:bCs/>
                <w:sz w:val="24"/>
                <w:szCs w:val="24"/>
                <w:lang w:eastAsia="tr-TR"/>
              </w:rPr>
              <w:t>5</w:t>
            </w:r>
          </w:p>
        </w:tc>
      </w:tr>
      <w:tr w:rsidR="003A5A3C" w:rsidRPr="003A5A3C" w:rsidTr="00D654E5">
        <w:trPr>
          <w:trHeight w:val="354"/>
        </w:trPr>
        <w:tc>
          <w:tcPr>
            <w:tcW w:w="2694" w:type="dxa"/>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Zümre Başkanı:</w:t>
            </w:r>
          </w:p>
        </w:tc>
        <w:tc>
          <w:tcPr>
            <w:tcW w:w="2307" w:type="dxa"/>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Mehmet ÇOŞKUN</w:t>
            </w:r>
          </w:p>
        </w:tc>
        <w:tc>
          <w:tcPr>
            <w:tcW w:w="2087" w:type="dxa"/>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Toplantı </w:t>
            </w:r>
            <w:proofErr w:type="gramStart"/>
            <w:r w:rsidRPr="003A5A3C">
              <w:rPr>
                <w:rFonts w:ascii="Times New Roman" w:eastAsia="Times New Roman" w:hAnsi="Times New Roman" w:cs="Times New Roman"/>
                <w:b/>
                <w:bCs/>
                <w:sz w:val="24"/>
                <w:szCs w:val="24"/>
                <w:lang w:eastAsia="tr-TR"/>
              </w:rPr>
              <w:t>Yeri  :</w:t>
            </w:r>
            <w:proofErr w:type="gramEnd"/>
          </w:p>
        </w:tc>
        <w:tc>
          <w:tcPr>
            <w:tcW w:w="3969"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Kütüphane</w:t>
            </w:r>
          </w:p>
        </w:tc>
      </w:tr>
      <w:tr w:rsidR="003A5A3C" w:rsidRPr="003A5A3C" w:rsidTr="00D654E5">
        <w:tc>
          <w:tcPr>
            <w:tcW w:w="2694" w:type="dxa"/>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Toplantı </w:t>
            </w:r>
            <w:proofErr w:type="gramStart"/>
            <w:r w:rsidRPr="003A5A3C">
              <w:rPr>
                <w:rFonts w:ascii="Times New Roman" w:eastAsia="Times New Roman" w:hAnsi="Times New Roman" w:cs="Times New Roman"/>
                <w:b/>
                <w:bCs/>
                <w:sz w:val="24"/>
                <w:szCs w:val="24"/>
                <w:lang w:eastAsia="tr-TR"/>
              </w:rPr>
              <w:t>Tarihi :</w:t>
            </w:r>
            <w:proofErr w:type="gramEnd"/>
          </w:p>
        </w:tc>
        <w:tc>
          <w:tcPr>
            <w:tcW w:w="2307" w:type="dxa"/>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24D4B" w:rsidP="003A5A3C">
            <w:pPr>
              <w:spacing w:after="0" w:line="240" w:lineRule="auto"/>
              <w:rPr>
                <w:rFonts w:ascii="Times New Roman" w:eastAsia="Times New Roman" w:hAnsi="Times New Roman" w:cs="Times New Roman"/>
                <w:b/>
                <w:bCs/>
                <w:sz w:val="24"/>
                <w:szCs w:val="24"/>
                <w:lang w:eastAsia="tr-TR"/>
              </w:rPr>
            </w:pPr>
            <w:r w:rsidRPr="00CA2612">
              <w:rPr>
                <w:rFonts w:ascii="Times New Roman" w:eastAsia="Times New Roman" w:hAnsi="Times New Roman" w:cs="Times New Roman"/>
                <w:b/>
                <w:bCs/>
                <w:sz w:val="24"/>
                <w:szCs w:val="24"/>
                <w:lang w:eastAsia="tr-TR"/>
              </w:rPr>
              <w:t>08.06.2012</w:t>
            </w:r>
          </w:p>
        </w:tc>
        <w:tc>
          <w:tcPr>
            <w:tcW w:w="2087" w:type="dxa"/>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Toplantı </w:t>
            </w:r>
            <w:proofErr w:type="gramStart"/>
            <w:r w:rsidRPr="003A5A3C">
              <w:rPr>
                <w:rFonts w:ascii="Times New Roman" w:eastAsia="Times New Roman" w:hAnsi="Times New Roman" w:cs="Times New Roman"/>
                <w:b/>
                <w:bCs/>
                <w:sz w:val="24"/>
                <w:szCs w:val="24"/>
                <w:lang w:eastAsia="tr-TR"/>
              </w:rPr>
              <w:t>Saati  :</w:t>
            </w:r>
            <w:proofErr w:type="gramEnd"/>
          </w:p>
        </w:tc>
        <w:tc>
          <w:tcPr>
            <w:tcW w:w="3969" w:type="dxa"/>
            <w:gridSpan w:val="2"/>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24D4B" w:rsidP="003A5A3C">
            <w:pPr>
              <w:spacing w:after="0" w:line="240" w:lineRule="auto"/>
              <w:rPr>
                <w:rFonts w:ascii="Times New Roman" w:eastAsia="Times New Roman" w:hAnsi="Times New Roman" w:cs="Times New Roman"/>
                <w:b/>
                <w:bCs/>
                <w:sz w:val="24"/>
                <w:szCs w:val="24"/>
                <w:lang w:eastAsia="tr-TR"/>
              </w:rPr>
            </w:pPr>
            <w:r w:rsidRPr="00CA2612">
              <w:rPr>
                <w:rFonts w:ascii="Times New Roman" w:eastAsia="Times New Roman" w:hAnsi="Times New Roman" w:cs="Times New Roman"/>
                <w:b/>
                <w:bCs/>
                <w:sz w:val="24"/>
                <w:szCs w:val="24"/>
                <w:lang w:eastAsia="tr-TR"/>
              </w:rPr>
              <w:t>13.00</w:t>
            </w:r>
          </w:p>
        </w:tc>
      </w:tr>
    </w:tbl>
    <w:p w:rsidR="003A5A3C" w:rsidRPr="003A5A3C" w:rsidRDefault="003A5A3C" w:rsidP="003A5A3C">
      <w:pPr>
        <w:spacing w:after="0" w:line="240" w:lineRule="auto"/>
        <w:rPr>
          <w:rFonts w:ascii="Times New Roman" w:eastAsia="Times New Roman" w:hAnsi="Times New Roman" w:cs="Times New Roman"/>
          <w:sz w:val="24"/>
          <w:szCs w:val="24"/>
          <w:lang w:eastAsia="tr-T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93"/>
        <w:gridCol w:w="4665"/>
        <w:gridCol w:w="348"/>
        <w:gridCol w:w="5017"/>
      </w:tblGrid>
      <w:tr w:rsidR="003A5A3C" w:rsidRPr="003A5A3C" w:rsidTr="00D654E5">
        <w:tc>
          <w:tcPr>
            <w:tcW w:w="11023" w:type="dxa"/>
            <w:gridSpan w:val="4"/>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jc w:val="center"/>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TOPLANTIYA KATILAN ZÜMRE EDEBİYAT GRUBU ZÜMRE ÖĞRETMENLERİ</w:t>
            </w:r>
          </w:p>
        </w:tc>
      </w:tr>
      <w:tr w:rsidR="003A5A3C" w:rsidRPr="003A5A3C" w:rsidTr="00D654E5">
        <w:trPr>
          <w:trHeight w:val="231"/>
        </w:trPr>
        <w:tc>
          <w:tcPr>
            <w:tcW w:w="993" w:type="dxa"/>
            <w:tcBorders>
              <w:top w:val="single" w:sz="18"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jc w:val="center"/>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1</w:t>
            </w:r>
          </w:p>
        </w:tc>
        <w:tc>
          <w:tcPr>
            <w:tcW w:w="4665" w:type="dxa"/>
            <w:tcBorders>
              <w:top w:val="single" w:sz="18" w:space="0" w:color="auto"/>
              <w:left w:val="single" w:sz="18" w:space="0" w:color="auto"/>
              <w:bottom w:val="single" w:sz="18" w:space="0" w:color="auto"/>
              <w:right w:val="single" w:sz="4"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Mehmet COŞKUN  </w:t>
            </w:r>
          </w:p>
        </w:tc>
        <w:tc>
          <w:tcPr>
            <w:tcW w:w="348" w:type="dxa"/>
            <w:tcBorders>
              <w:top w:val="single" w:sz="18" w:space="0" w:color="auto"/>
              <w:left w:val="single" w:sz="4" w:space="0" w:color="auto"/>
              <w:bottom w:val="single" w:sz="18" w:space="0" w:color="auto"/>
              <w:right w:val="single" w:sz="4"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4</w:t>
            </w:r>
          </w:p>
        </w:tc>
        <w:tc>
          <w:tcPr>
            <w:tcW w:w="5017" w:type="dxa"/>
            <w:tcBorders>
              <w:top w:val="single" w:sz="18" w:space="0" w:color="auto"/>
              <w:left w:val="single" w:sz="4"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Mehmet YETGİN</w:t>
            </w:r>
          </w:p>
        </w:tc>
      </w:tr>
      <w:tr w:rsidR="003A5A3C" w:rsidRPr="003A5A3C" w:rsidTr="00D654E5">
        <w:trPr>
          <w:trHeight w:val="234"/>
        </w:trPr>
        <w:tc>
          <w:tcPr>
            <w:tcW w:w="993" w:type="dxa"/>
            <w:tcBorders>
              <w:top w:val="single" w:sz="18" w:space="0" w:color="auto"/>
              <w:left w:val="single" w:sz="18" w:space="0" w:color="auto"/>
              <w:bottom w:val="single" w:sz="4" w:space="0" w:color="auto"/>
              <w:right w:val="single" w:sz="18" w:space="0" w:color="auto"/>
            </w:tcBorders>
            <w:shd w:val="clear" w:color="auto" w:fill="D9D9D9"/>
          </w:tcPr>
          <w:p w:rsidR="003A5A3C" w:rsidRPr="003A5A3C" w:rsidRDefault="003A5A3C" w:rsidP="003A5A3C">
            <w:pPr>
              <w:spacing w:after="0" w:line="240" w:lineRule="auto"/>
              <w:jc w:val="center"/>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2</w:t>
            </w:r>
          </w:p>
        </w:tc>
        <w:tc>
          <w:tcPr>
            <w:tcW w:w="4665" w:type="dxa"/>
            <w:tcBorders>
              <w:top w:val="single" w:sz="18" w:space="0" w:color="auto"/>
              <w:left w:val="single" w:sz="18" w:space="0" w:color="auto"/>
              <w:bottom w:val="single" w:sz="4" w:space="0" w:color="auto"/>
              <w:right w:val="single" w:sz="4"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Mahmut HASGÜL  </w:t>
            </w:r>
          </w:p>
        </w:tc>
        <w:tc>
          <w:tcPr>
            <w:tcW w:w="348" w:type="dxa"/>
            <w:tcBorders>
              <w:top w:val="single" w:sz="18" w:space="0" w:color="auto"/>
              <w:left w:val="single" w:sz="4" w:space="0" w:color="auto"/>
              <w:bottom w:val="single" w:sz="4" w:space="0" w:color="auto"/>
              <w:right w:val="single" w:sz="4" w:space="0" w:color="auto"/>
            </w:tcBorders>
            <w:shd w:val="clear" w:color="auto" w:fill="D9D9D9"/>
          </w:tcPr>
          <w:p w:rsidR="003A5A3C" w:rsidRPr="003A5A3C" w:rsidRDefault="003A5A3C" w:rsidP="003A5A3C">
            <w:pPr>
              <w:spacing w:after="0" w:line="240" w:lineRule="auto"/>
              <w:jc w:val="center"/>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5</w:t>
            </w:r>
          </w:p>
        </w:tc>
        <w:tc>
          <w:tcPr>
            <w:tcW w:w="5017" w:type="dxa"/>
            <w:tcBorders>
              <w:top w:val="single" w:sz="18" w:space="0" w:color="auto"/>
              <w:left w:val="single" w:sz="4" w:space="0" w:color="auto"/>
              <w:bottom w:val="single" w:sz="4"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 Nevriye BARAN</w:t>
            </w:r>
          </w:p>
        </w:tc>
      </w:tr>
      <w:tr w:rsidR="003A5A3C" w:rsidRPr="003A5A3C" w:rsidTr="00D654E5">
        <w:trPr>
          <w:trHeight w:val="274"/>
        </w:trPr>
        <w:tc>
          <w:tcPr>
            <w:tcW w:w="993" w:type="dxa"/>
            <w:tcBorders>
              <w:top w:val="single" w:sz="4" w:space="0" w:color="auto"/>
              <w:left w:val="single" w:sz="18"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jc w:val="center"/>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3</w:t>
            </w:r>
          </w:p>
        </w:tc>
        <w:tc>
          <w:tcPr>
            <w:tcW w:w="4665" w:type="dxa"/>
            <w:tcBorders>
              <w:top w:val="single" w:sz="4" w:space="0" w:color="auto"/>
              <w:left w:val="single" w:sz="18" w:space="0" w:color="auto"/>
              <w:bottom w:val="single" w:sz="18" w:space="0" w:color="auto"/>
              <w:right w:val="single" w:sz="4"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 xml:space="preserve">Güngör GÜR    </w:t>
            </w:r>
          </w:p>
        </w:tc>
        <w:tc>
          <w:tcPr>
            <w:tcW w:w="348" w:type="dxa"/>
            <w:tcBorders>
              <w:top w:val="single" w:sz="4" w:space="0" w:color="auto"/>
              <w:left w:val="single" w:sz="4" w:space="0" w:color="auto"/>
              <w:bottom w:val="single" w:sz="18" w:space="0" w:color="auto"/>
              <w:right w:val="single" w:sz="4" w:space="0" w:color="auto"/>
            </w:tcBorders>
            <w:shd w:val="clear" w:color="auto" w:fill="D9D9D9"/>
          </w:tcPr>
          <w:p w:rsidR="003A5A3C" w:rsidRPr="003A5A3C" w:rsidRDefault="003A5A3C" w:rsidP="003A5A3C">
            <w:pPr>
              <w:spacing w:after="0" w:line="240" w:lineRule="auto"/>
              <w:jc w:val="center"/>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6</w:t>
            </w:r>
          </w:p>
        </w:tc>
        <w:tc>
          <w:tcPr>
            <w:tcW w:w="5017" w:type="dxa"/>
            <w:tcBorders>
              <w:top w:val="single" w:sz="4" w:space="0" w:color="auto"/>
              <w:left w:val="single" w:sz="4" w:space="0" w:color="auto"/>
              <w:bottom w:val="single" w:sz="18" w:space="0" w:color="auto"/>
              <w:right w:val="single" w:sz="18" w:space="0" w:color="auto"/>
            </w:tcBorders>
            <w:shd w:val="clear" w:color="auto" w:fill="D9D9D9"/>
          </w:tcPr>
          <w:p w:rsidR="003A5A3C" w:rsidRPr="003A5A3C" w:rsidRDefault="003A5A3C" w:rsidP="003A5A3C">
            <w:pPr>
              <w:spacing w:after="0" w:line="240" w:lineRule="auto"/>
              <w:rPr>
                <w:rFonts w:ascii="Times New Roman" w:eastAsia="Times New Roman" w:hAnsi="Times New Roman" w:cs="Times New Roman"/>
                <w:b/>
                <w:bCs/>
                <w:sz w:val="24"/>
                <w:szCs w:val="24"/>
                <w:lang w:eastAsia="tr-TR"/>
              </w:rPr>
            </w:pPr>
            <w:r w:rsidRPr="003A5A3C">
              <w:rPr>
                <w:rFonts w:ascii="Times New Roman" w:eastAsia="Times New Roman" w:hAnsi="Times New Roman" w:cs="Times New Roman"/>
                <w:b/>
                <w:bCs/>
                <w:sz w:val="24"/>
                <w:szCs w:val="24"/>
                <w:lang w:eastAsia="tr-TR"/>
              </w:rPr>
              <w:t>Cemal DEMİRKOL</w:t>
            </w:r>
          </w:p>
        </w:tc>
      </w:tr>
    </w:tbl>
    <w:p w:rsidR="003A5A3C" w:rsidRPr="00CA2612" w:rsidRDefault="003A5A3C" w:rsidP="003A5A3C">
      <w:pPr>
        <w:rPr>
          <w:rFonts w:ascii="Times New Roman" w:hAnsi="Times New Roman" w:cs="Times New Roman"/>
          <w:sz w:val="24"/>
          <w:szCs w:val="24"/>
        </w:rPr>
      </w:pPr>
    </w:p>
    <w:p w:rsidR="005D5B4D" w:rsidRPr="00CA2612" w:rsidRDefault="00324D4B" w:rsidP="005A66EB">
      <w:pPr>
        <w:pStyle w:val="AralkYok"/>
        <w:rPr>
          <w:rFonts w:ascii="Times New Roman" w:hAnsi="Times New Roman" w:cs="Times New Roman"/>
          <w:sz w:val="24"/>
          <w:szCs w:val="24"/>
        </w:rPr>
      </w:pPr>
      <w:r w:rsidRPr="00CA2612">
        <w:rPr>
          <w:rFonts w:ascii="Times New Roman" w:hAnsi="Times New Roman" w:cs="Times New Roman"/>
          <w:sz w:val="24"/>
          <w:szCs w:val="24"/>
        </w:rPr>
        <w:t>1</w:t>
      </w:r>
      <w:r w:rsidR="003A5A3C" w:rsidRPr="00CA2612">
        <w:rPr>
          <w:rFonts w:ascii="Times New Roman" w:hAnsi="Times New Roman" w:cs="Times New Roman"/>
          <w:sz w:val="24"/>
          <w:szCs w:val="24"/>
        </w:rPr>
        <w:t xml:space="preserve">. </w:t>
      </w:r>
      <w:r w:rsidR="005D5B4D" w:rsidRPr="00CA2612">
        <w:rPr>
          <w:rFonts w:ascii="Times New Roman" w:hAnsi="Times New Roman" w:cs="Times New Roman"/>
          <w:sz w:val="24"/>
          <w:szCs w:val="24"/>
        </w:rPr>
        <w:t>Açılış ve yoklama, başkan ve yazman seçimi. Milli Eğitim Bakanlığı Ortaöğretim Kurumları Yönetmeliğinin 36. Maddesinin değerlendirilmesi.</w:t>
      </w:r>
    </w:p>
    <w:p w:rsidR="005A66EB" w:rsidRPr="00CA2612" w:rsidRDefault="0072093C" w:rsidP="005A66EB">
      <w:pPr>
        <w:pStyle w:val="AralkYok"/>
        <w:rPr>
          <w:rFonts w:ascii="Times New Roman" w:hAnsi="Times New Roman" w:cs="Times New Roman"/>
          <w:sz w:val="24"/>
          <w:szCs w:val="24"/>
        </w:rPr>
      </w:pPr>
      <w:r w:rsidRPr="00CA2612">
        <w:rPr>
          <w:rFonts w:ascii="Times New Roman" w:hAnsi="Times New Roman" w:cs="Times New Roman"/>
          <w:sz w:val="24"/>
          <w:szCs w:val="24"/>
        </w:rPr>
        <w:t>2</w:t>
      </w:r>
      <w:r w:rsidR="003A5A3C" w:rsidRPr="00CA2612">
        <w:rPr>
          <w:rFonts w:ascii="Times New Roman" w:hAnsi="Times New Roman" w:cs="Times New Roman"/>
          <w:sz w:val="24"/>
          <w:szCs w:val="24"/>
        </w:rPr>
        <w:t>.</w:t>
      </w:r>
      <w:r w:rsidR="00D6018A" w:rsidRPr="00CA2612">
        <w:rPr>
          <w:rFonts w:ascii="Times New Roman" w:hAnsi="Times New Roman" w:cs="Times New Roman"/>
          <w:sz w:val="24"/>
          <w:szCs w:val="24"/>
        </w:rPr>
        <w:t xml:space="preserve">2011-2012 Eğitim ve Öğretim Yılı </w:t>
      </w:r>
      <w:r w:rsidR="003A5A3C" w:rsidRPr="00CA2612">
        <w:rPr>
          <w:rFonts w:ascii="Times New Roman" w:hAnsi="Times New Roman" w:cs="Times New Roman"/>
          <w:sz w:val="24"/>
          <w:szCs w:val="24"/>
        </w:rPr>
        <w:t xml:space="preserve">İkinci Dönem Okul </w:t>
      </w:r>
      <w:r w:rsidR="005A66EB" w:rsidRPr="00CA2612">
        <w:rPr>
          <w:rFonts w:ascii="Times New Roman" w:hAnsi="Times New Roman" w:cs="Times New Roman"/>
          <w:sz w:val="24"/>
          <w:szCs w:val="24"/>
        </w:rPr>
        <w:t>Zümre Tutanağının</w:t>
      </w:r>
      <w:r w:rsidRPr="00CA2612">
        <w:rPr>
          <w:rFonts w:ascii="Times New Roman" w:hAnsi="Times New Roman" w:cs="Times New Roman"/>
          <w:sz w:val="24"/>
          <w:szCs w:val="24"/>
        </w:rPr>
        <w:t xml:space="preserve"> ve Edebiyat Grubu İlçe Zümre tutanaklarının incelenmesi, </w:t>
      </w:r>
      <w:r w:rsidR="003A5A3C" w:rsidRPr="00CA2612">
        <w:rPr>
          <w:rFonts w:ascii="Times New Roman" w:hAnsi="Times New Roman" w:cs="Times New Roman"/>
          <w:sz w:val="24"/>
          <w:szCs w:val="24"/>
        </w:rPr>
        <w:t xml:space="preserve"> değerlendirilmesi. </w:t>
      </w:r>
      <w:r w:rsidR="003A5A3C" w:rsidRPr="00CA2612">
        <w:rPr>
          <w:rFonts w:ascii="Times New Roman" w:hAnsi="Times New Roman" w:cs="Times New Roman"/>
          <w:sz w:val="24"/>
          <w:szCs w:val="24"/>
        </w:rPr>
        <w:br/>
      </w:r>
      <w:r w:rsidR="001F3FB6">
        <w:rPr>
          <w:rFonts w:ascii="Times New Roman" w:hAnsi="Times New Roman" w:cs="Times New Roman"/>
          <w:sz w:val="24"/>
          <w:szCs w:val="24"/>
        </w:rPr>
        <w:t>3</w:t>
      </w:r>
      <w:r w:rsidR="003A5A3C" w:rsidRPr="00CA2612">
        <w:rPr>
          <w:rFonts w:ascii="Times New Roman" w:hAnsi="Times New Roman" w:cs="Times New Roman"/>
          <w:sz w:val="24"/>
          <w:szCs w:val="24"/>
        </w:rPr>
        <w:t xml:space="preserve">. Milli Eğitim Bakanlığı Ortaöğretim Kurumları Sınıf Geçme ve Sınav Yönetmeliğinin ilgili maddelerinin </w:t>
      </w:r>
      <w:r w:rsidR="005A66EB" w:rsidRPr="00CA2612">
        <w:rPr>
          <w:rFonts w:ascii="Times New Roman" w:hAnsi="Times New Roman" w:cs="Times New Roman"/>
          <w:sz w:val="24"/>
          <w:szCs w:val="24"/>
        </w:rPr>
        <w:t>uygulanması ve karşılaşılan sorunlar,</w:t>
      </w:r>
    </w:p>
    <w:p w:rsidR="00073DD5" w:rsidRDefault="001F3FB6" w:rsidP="003A5A3C">
      <w:pPr>
        <w:rPr>
          <w:rFonts w:ascii="Times New Roman" w:hAnsi="Times New Roman" w:cs="Times New Roman"/>
          <w:sz w:val="24"/>
          <w:szCs w:val="24"/>
        </w:rPr>
      </w:pPr>
      <w:r>
        <w:rPr>
          <w:rFonts w:ascii="Times New Roman" w:hAnsi="Times New Roman" w:cs="Times New Roman"/>
          <w:sz w:val="24"/>
          <w:szCs w:val="24"/>
        </w:rPr>
        <w:t>4</w:t>
      </w:r>
      <w:r w:rsidR="003A5A3C" w:rsidRPr="00CA2612">
        <w:rPr>
          <w:rFonts w:ascii="Times New Roman" w:hAnsi="Times New Roman" w:cs="Times New Roman"/>
          <w:sz w:val="24"/>
          <w:szCs w:val="24"/>
        </w:rPr>
        <w:t>. Milli Eğitim Temel Kanunun ve Milli Eğitim ’in Genel Amaçlarının değerlendirilmesi.</w:t>
      </w:r>
      <w:r w:rsidR="003A5A3C" w:rsidRPr="00CA2612">
        <w:rPr>
          <w:rFonts w:ascii="Times New Roman" w:hAnsi="Times New Roman" w:cs="Times New Roman"/>
          <w:sz w:val="24"/>
          <w:szCs w:val="24"/>
        </w:rPr>
        <w:br/>
      </w:r>
      <w:r>
        <w:rPr>
          <w:rFonts w:ascii="Times New Roman" w:hAnsi="Times New Roman" w:cs="Times New Roman"/>
          <w:sz w:val="24"/>
          <w:szCs w:val="24"/>
        </w:rPr>
        <w:t>5</w:t>
      </w:r>
      <w:r w:rsidR="003A5A3C" w:rsidRPr="00CA2612">
        <w:rPr>
          <w:rFonts w:ascii="Times New Roman" w:hAnsi="Times New Roman" w:cs="Times New Roman"/>
          <w:sz w:val="24"/>
          <w:szCs w:val="24"/>
        </w:rPr>
        <w:t>. Türk Edebiyatı – Dil ve Anlatım derslerinin genel ve özel amaçlarının derslerdeki uygulanma durumu.</w:t>
      </w:r>
      <w:r w:rsidR="003A5A3C" w:rsidRPr="00CA2612">
        <w:rPr>
          <w:rFonts w:ascii="Times New Roman" w:hAnsi="Times New Roman" w:cs="Times New Roman"/>
          <w:sz w:val="24"/>
          <w:szCs w:val="24"/>
        </w:rPr>
        <w:br/>
      </w:r>
      <w:r>
        <w:rPr>
          <w:rFonts w:ascii="Times New Roman" w:hAnsi="Times New Roman" w:cs="Times New Roman"/>
          <w:sz w:val="24"/>
          <w:szCs w:val="24"/>
        </w:rPr>
        <w:t>6</w:t>
      </w:r>
      <w:r w:rsidR="003A5A3C" w:rsidRPr="00CA2612">
        <w:rPr>
          <w:rFonts w:ascii="Times New Roman" w:hAnsi="Times New Roman" w:cs="Times New Roman"/>
          <w:sz w:val="24"/>
          <w:szCs w:val="24"/>
        </w:rPr>
        <w:t xml:space="preserve">. </w:t>
      </w:r>
      <w:r w:rsidR="005A66EB" w:rsidRPr="00CA2612">
        <w:rPr>
          <w:rFonts w:ascii="Times New Roman" w:hAnsi="Times New Roman" w:cs="Times New Roman"/>
          <w:sz w:val="24"/>
          <w:szCs w:val="24"/>
        </w:rPr>
        <w:t>Haftalık Ders çizelgeleri,</w:t>
      </w:r>
      <w:r w:rsidR="003A5A3C" w:rsidRPr="00CA2612">
        <w:rPr>
          <w:rFonts w:ascii="Times New Roman" w:hAnsi="Times New Roman" w:cs="Times New Roman"/>
          <w:sz w:val="24"/>
          <w:szCs w:val="24"/>
        </w:rPr>
        <w:br/>
      </w:r>
      <w:r>
        <w:rPr>
          <w:rFonts w:ascii="Times New Roman" w:hAnsi="Times New Roman" w:cs="Times New Roman"/>
          <w:sz w:val="24"/>
          <w:szCs w:val="24"/>
        </w:rPr>
        <w:t>7</w:t>
      </w:r>
      <w:r w:rsidR="003A5A3C" w:rsidRPr="00CA2612">
        <w:rPr>
          <w:rFonts w:ascii="Times New Roman" w:hAnsi="Times New Roman" w:cs="Times New Roman"/>
          <w:sz w:val="24"/>
          <w:szCs w:val="24"/>
        </w:rPr>
        <w:t xml:space="preserve">. </w:t>
      </w:r>
      <w:r w:rsidR="00FE5083" w:rsidRPr="00FE5083">
        <w:rPr>
          <w:rFonts w:ascii="Times New Roman" w:hAnsi="Times New Roman" w:cs="Times New Roman"/>
          <w:sz w:val="24"/>
          <w:szCs w:val="24"/>
        </w:rPr>
        <w:t xml:space="preserve">Talim ve Terbiye Kurulu Başkanlığının 15.08.2011 Tarih ve 114 Sayılı kararının incelenmesi.(14.08.2011 Tarih ve 114 Sayılı </w:t>
      </w:r>
      <w:proofErr w:type="spellStart"/>
      <w:proofErr w:type="gramStart"/>
      <w:r w:rsidR="00FE5083" w:rsidRPr="00FE5083">
        <w:rPr>
          <w:rFonts w:ascii="Times New Roman" w:hAnsi="Times New Roman" w:cs="Times New Roman"/>
          <w:sz w:val="24"/>
          <w:szCs w:val="24"/>
        </w:rPr>
        <w:t>Karar.Türk</w:t>
      </w:r>
      <w:proofErr w:type="spellEnd"/>
      <w:proofErr w:type="gramEnd"/>
      <w:r w:rsidR="00FE5083" w:rsidRPr="00FE5083">
        <w:rPr>
          <w:rFonts w:ascii="Times New Roman" w:hAnsi="Times New Roman" w:cs="Times New Roman"/>
          <w:sz w:val="24"/>
          <w:szCs w:val="24"/>
        </w:rPr>
        <w:t xml:space="preserve"> Edebiyat, Dil ve </w:t>
      </w:r>
      <w:proofErr w:type="spellStart"/>
      <w:r w:rsidR="00FE5083" w:rsidRPr="00FE5083">
        <w:rPr>
          <w:rFonts w:ascii="Times New Roman" w:hAnsi="Times New Roman" w:cs="Times New Roman"/>
          <w:sz w:val="24"/>
          <w:szCs w:val="24"/>
        </w:rPr>
        <w:t>Analtım</w:t>
      </w:r>
      <w:proofErr w:type="spellEnd"/>
      <w:r w:rsidR="00FE5083" w:rsidRPr="00FE5083">
        <w:rPr>
          <w:rFonts w:ascii="Times New Roman" w:hAnsi="Times New Roman" w:cs="Times New Roman"/>
          <w:sz w:val="24"/>
          <w:szCs w:val="24"/>
        </w:rPr>
        <w:t xml:space="preserve"> derslerinin değişen müfredatı)</w:t>
      </w:r>
      <w:r w:rsidR="003A5A3C" w:rsidRPr="00CA2612">
        <w:rPr>
          <w:rFonts w:ascii="Times New Roman" w:hAnsi="Times New Roman" w:cs="Times New Roman"/>
          <w:sz w:val="24"/>
          <w:szCs w:val="24"/>
        </w:rPr>
        <w:t>.</w:t>
      </w:r>
      <w:r w:rsidR="003A5A3C" w:rsidRPr="00CA2612">
        <w:rPr>
          <w:rFonts w:ascii="Times New Roman" w:hAnsi="Times New Roman" w:cs="Times New Roman"/>
          <w:sz w:val="24"/>
          <w:szCs w:val="24"/>
        </w:rPr>
        <w:br/>
      </w:r>
      <w:r>
        <w:rPr>
          <w:rFonts w:ascii="Times New Roman" w:hAnsi="Times New Roman" w:cs="Times New Roman"/>
          <w:sz w:val="24"/>
          <w:szCs w:val="24"/>
        </w:rPr>
        <w:t>8</w:t>
      </w:r>
      <w:r w:rsidR="003A5A3C" w:rsidRPr="00CA2612">
        <w:rPr>
          <w:rFonts w:ascii="Times New Roman" w:hAnsi="Times New Roman" w:cs="Times New Roman"/>
          <w:sz w:val="24"/>
          <w:szCs w:val="24"/>
        </w:rPr>
        <w:t>. Yöntem ve tekniklerin derslerdeki uygulanma durumları.</w:t>
      </w:r>
      <w:r w:rsidR="003A5A3C" w:rsidRPr="00CA2612">
        <w:rPr>
          <w:rFonts w:ascii="Times New Roman" w:hAnsi="Times New Roman" w:cs="Times New Roman"/>
          <w:sz w:val="24"/>
          <w:szCs w:val="24"/>
        </w:rPr>
        <w:br/>
      </w:r>
      <w:r>
        <w:rPr>
          <w:rFonts w:ascii="Times New Roman" w:hAnsi="Times New Roman" w:cs="Times New Roman"/>
          <w:sz w:val="24"/>
          <w:szCs w:val="24"/>
        </w:rPr>
        <w:t>9</w:t>
      </w:r>
      <w:r w:rsidR="003A5A3C" w:rsidRPr="00CA2612">
        <w:rPr>
          <w:rFonts w:ascii="Times New Roman" w:hAnsi="Times New Roman" w:cs="Times New Roman"/>
          <w:sz w:val="24"/>
          <w:szCs w:val="24"/>
        </w:rPr>
        <w:t>. Atatürk İlke ve İnkılâplarının yıllık planlara işlenip işlenmediğinin değerlendirilmesi. (2488 Sayılı Tebliğler Dergilerindeki konular)</w:t>
      </w:r>
      <w:r w:rsidR="003A5A3C" w:rsidRPr="00CA2612">
        <w:rPr>
          <w:rFonts w:ascii="Times New Roman" w:hAnsi="Times New Roman" w:cs="Times New Roman"/>
          <w:sz w:val="24"/>
          <w:szCs w:val="24"/>
        </w:rPr>
        <w:br/>
      </w:r>
      <w:r>
        <w:rPr>
          <w:rFonts w:ascii="Times New Roman" w:hAnsi="Times New Roman" w:cs="Times New Roman"/>
          <w:sz w:val="24"/>
          <w:szCs w:val="24"/>
        </w:rPr>
        <w:t>10</w:t>
      </w:r>
      <w:r w:rsidR="003A5A3C" w:rsidRPr="00CA2612">
        <w:rPr>
          <w:rFonts w:ascii="Times New Roman" w:hAnsi="Times New Roman" w:cs="Times New Roman"/>
          <w:sz w:val="24"/>
          <w:szCs w:val="24"/>
        </w:rPr>
        <w:t>.Yıllık planlarla ilgili değerlendirmeler.</w:t>
      </w:r>
      <w:r w:rsidR="003059A5">
        <w:rPr>
          <w:rFonts w:ascii="Times New Roman" w:hAnsi="Times New Roman" w:cs="Times New Roman"/>
          <w:sz w:val="24"/>
          <w:szCs w:val="24"/>
        </w:rPr>
        <w:t xml:space="preserve"> (Ağustos-2003, 2551 sayılı TD, </w:t>
      </w:r>
      <w:r w:rsidR="00001EDD">
        <w:rPr>
          <w:rFonts w:ascii="Times New Roman" w:hAnsi="Times New Roman" w:cs="Times New Roman"/>
          <w:sz w:val="24"/>
          <w:szCs w:val="24"/>
        </w:rPr>
        <w:t xml:space="preserve"> Talim ve Terbiye</w:t>
      </w:r>
      <w:r w:rsidR="003059A5">
        <w:rPr>
          <w:rFonts w:ascii="Times New Roman" w:hAnsi="Times New Roman" w:cs="Times New Roman"/>
          <w:sz w:val="24"/>
          <w:szCs w:val="24"/>
        </w:rPr>
        <w:t xml:space="preserve"> Kurulu Başkanlığının 15.08.2011</w:t>
      </w:r>
      <w:r w:rsidR="00001EDD">
        <w:rPr>
          <w:rFonts w:ascii="Times New Roman" w:hAnsi="Times New Roman" w:cs="Times New Roman"/>
          <w:sz w:val="24"/>
          <w:szCs w:val="24"/>
        </w:rPr>
        <w:t xml:space="preserve"> tarih ve 114 Sayılı kararı</w:t>
      </w:r>
      <w:r w:rsidR="003059A5">
        <w:rPr>
          <w:rFonts w:ascii="Times New Roman" w:hAnsi="Times New Roman" w:cs="Times New Roman"/>
          <w:sz w:val="24"/>
          <w:szCs w:val="24"/>
        </w:rPr>
        <w:t>: Türk Edebiyatı, Dil ve Anlatım derslerindeki değişiklikler)</w:t>
      </w:r>
      <w:r w:rsidR="003A5A3C" w:rsidRPr="00CA2612">
        <w:rPr>
          <w:rFonts w:ascii="Times New Roman" w:hAnsi="Times New Roman" w:cs="Times New Roman"/>
          <w:sz w:val="24"/>
          <w:szCs w:val="24"/>
        </w:rPr>
        <w:br/>
      </w:r>
      <w:r>
        <w:rPr>
          <w:rFonts w:ascii="Times New Roman" w:hAnsi="Times New Roman" w:cs="Times New Roman"/>
          <w:sz w:val="24"/>
          <w:szCs w:val="24"/>
        </w:rPr>
        <w:t>11</w:t>
      </w:r>
      <w:r w:rsidR="003A5A3C" w:rsidRPr="00CA2612">
        <w:rPr>
          <w:rFonts w:ascii="Times New Roman" w:hAnsi="Times New Roman" w:cs="Times New Roman"/>
          <w:sz w:val="24"/>
          <w:szCs w:val="24"/>
        </w:rPr>
        <w:t>.Yıllık ödevlerle ilgili uygulamalar. (2300 sayılı TD)</w:t>
      </w:r>
      <w:r w:rsidR="003A5A3C" w:rsidRPr="00CA2612">
        <w:rPr>
          <w:rFonts w:ascii="Times New Roman" w:hAnsi="Times New Roman" w:cs="Times New Roman"/>
          <w:sz w:val="24"/>
          <w:szCs w:val="24"/>
        </w:rPr>
        <w:br/>
      </w:r>
      <w:r>
        <w:rPr>
          <w:rFonts w:ascii="Times New Roman" w:hAnsi="Times New Roman" w:cs="Times New Roman"/>
          <w:sz w:val="24"/>
          <w:szCs w:val="24"/>
        </w:rPr>
        <w:t>12</w:t>
      </w:r>
      <w:r w:rsidR="003A5A3C" w:rsidRPr="00CA2612">
        <w:rPr>
          <w:rFonts w:ascii="Times New Roman" w:hAnsi="Times New Roman" w:cs="Times New Roman"/>
          <w:sz w:val="24"/>
          <w:szCs w:val="24"/>
        </w:rPr>
        <w:t>.Diğer zümrelerle yapılan işbirliği</w:t>
      </w:r>
      <w:r w:rsidR="00D43D11">
        <w:rPr>
          <w:rFonts w:ascii="Times New Roman" w:hAnsi="Times New Roman" w:cs="Times New Roman"/>
          <w:sz w:val="24"/>
          <w:szCs w:val="24"/>
        </w:rPr>
        <w:t>,</w:t>
      </w:r>
      <w:r w:rsidR="003A5A3C" w:rsidRPr="00CA2612">
        <w:rPr>
          <w:rFonts w:ascii="Times New Roman" w:hAnsi="Times New Roman" w:cs="Times New Roman"/>
          <w:sz w:val="24"/>
          <w:szCs w:val="24"/>
        </w:rPr>
        <w:t xml:space="preserve"> </w:t>
      </w:r>
      <w:r w:rsidR="003A5A3C" w:rsidRPr="00CA2612">
        <w:rPr>
          <w:rFonts w:ascii="Times New Roman" w:hAnsi="Times New Roman" w:cs="Times New Roman"/>
          <w:sz w:val="24"/>
          <w:szCs w:val="24"/>
        </w:rPr>
        <w:br/>
      </w:r>
      <w:r>
        <w:rPr>
          <w:rFonts w:ascii="Times New Roman" w:hAnsi="Times New Roman" w:cs="Times New Roman"/>
          <w:sz w:val="24"/>
          <w:szCs w:val="24"/>
        </w:rPr>
        <w:t>13</w:t>
      </w:r>
      <w:r w:rsidR="003A5A3C" w:rsidRPr="00CA2612">
        <w:rPr>
          <w:rFonts w:ascii="Times New Roman" w:hAnsi="Times New Roman" w:cs="Times New Roman"/>
          <w:sz w:val="24"/>
          <w:szCs w:val="24"/>
        </w:rPr>
        <w:t>.Yazılı ve sözlü sınavların alınan kararlara göre uygulanma durumları, Ölçme-değerlendirmede uyulan esaslar.</w:t>
      </w:r>
      <w:r w:rsidR="003A5A3C" w:rsidRPr="00CA2612">
        <w:rPr>
          <w:rFonts w:ascii="Times New Roman" w:hAnsi="Times New Roman" w:cs="Times New Roman"/>
          <w:sz w:val="24"/>
          <w:szCs w:val="24"/>
        </w:rPr>
        <w:br/>
      </w:r>
      <w:r>
        <w:rPr>
          <w:rFonts w:ascii="Times New Roman" w:hAnsi="Times New Roman" w:cs="Times New Roman"/>
          <w:sz w:val="24"/>
          <w:szCs w:val="24"/>
        </w:rPr>
        <w:t>1</w:t>
      </w:r>
      <w:r w:rsidR="00880983">
        <w:rPr>
          <w:rFonts w:ascii="Times New Roman" w:hAnsi="Times New Roman" w:cs="Times New Roman"/>
          <w:sz w:val="24"/>
          <w:szCs w:val="24"/>
        </w:rPr>
        <w:t>4</w:t>
      </w:r>
      <w:r w:rsidR="003A5A3C" w:rsidRPr="00CA2612">
        <w:rPr>
          <w:rFonts w:ascii="Times New Roman" w:hAnsi="Times New Roman" w:cs="Times New Roman"/>
          <w:sz w:val="24"/>
          <w:szCs w:val="24"/>
        </w:rPr>
        <w:t>. İl ve Okul Kütüphanelerinin kullanılması konusundaki değerlendirmeler.</w:t>
      </w:r>
      <w:r w:rsidR="003A5A3C" w:rsidRPr="00CA2612">
        <w:rPr>
          <w:rFonts w:ascii="Times New Roman" w:hAnsi="Times New Roman" w:cs="Times New Roman"/>
          <w:sz w:val="24"/>
          <w:szCs w:val="24"/>
        </w:rPr>
        <w:br/>
      </w:r>
      <w:r>
        <w:rPr>
          <w:rFonts w:ascii="Times New Roman" w:hAnsi="Times New Roman" w:cs="Times New Roman"/>
          <w:sz w:val="24"/>
          <w:szCs w:val="24"/>
        </w:rPr>
        <w:t>1</w:t>
      </w:r>
      <w:r w:rsidR="00D04360">
        <w:rPr>
          <w:rFonts w:ascii="Times New Roman" w:hAnsi="Times New Roman" w:cs="Times New Roman"/>
          <w:sz w:val="24"/>
          <w:szCs w:val="24"/>
        </w:rPr>
        <w:t>5</w:t>
      </w:r>
      <w:r w:rsidR="003A5A3C" w:rsidRPr="00CA2612">
        <w:rPr>
          <w:rFonts w:ascii="Times New Roman" w:hAnsi="Times New Roman" w:cs="Times New Roman"/>
          <w:sz w:val="24"/>
          <w:szCs w:val="24"/>
        </w:rPr>
        <w:t xml:space="preserve">. Kitap okuma etkinlikleri ile ilgili yapılan çalışmalar ve bu çalışmaların değerlendirilmesi. </w:t>
      </w:r>
      <w:r w:rsidR="003A5A3C" w:rsidRPr="00CA2612">
        <w:rPr>
          <w:rFonts w:ascii="Times New Roman" w:hAnsi="Times New Roman" w:cs="Times New Roman"/>
          <w:sz w:val="24"/>
          <w:szCs w:val="24"/>
        </w:rPr>
        <w:br/>
      </w:r>
      <w:r>
        <w:rPr>
          <w:rFonts w:ascii="Times New Roman" w:hAnsi="Times New Roman" w:cs="Times New Roman"/>
          <w:sz w:val="24"/>
          <w:szCs w:val="24"/>
        </w:rPr>
        <w:t>1</w:t>
      </w:r>
      <w:r w:rsidR="00D04360">
        <w:rPr>
          <w:rFonts w:ascii="Times New Roman" w:hAnsi="Times New Roman" w:cs="Times New Roman"/>
          <w:sz w:val="24"/>
          <w:szCs w:val="24"/>
        </w:rPr>
        <w:t>6</w:t>
      </w:r>
      <w:r w:rsidR="003A5A3C" w:rsidRPr="00CA2612">
        <w:rPr>
          <w:rFonts w:ascii="Times New Roman" w:hAnsi="Times New Roman" w:cs="Times New Roman"/>
          <w:sz w:val="24"/>
          <w:szCs w:val="24"/>
        </w:rPr>
        <w:t>.Çeşitli konularda düzenlenen yarışmalar ve bu yarışmalara katılımın değerlendirilmesi.</w:t>
      </w:r>
      <w:r w:rsidR="003A5A3C" w:rsidRPr="00CA2612">
        <w:rPr>
          <w:rFonts w:ascii="Times New Roman" w:hAnsi="Times New Roman" w:cs="Times New Roman"/>
          <w:sz w:val="24"/>
          <w:szCs w:val="24"/>
        </w:rPr>
        <w:br/>
      </w:r>
      <w:r>
        <w:rPr>
          <w:rFonts w:ascii="Times New Roman" w:hAnsi="Times New Roman" w:cs="Times New Roman"/>
          <w:sz w:val="24"/>
          <w:szCs w:val="24"/>
        </w:rPr>
        <w:t>1</w:t>
      </w:r>
      <w:r w:rsidR="00D04360">
        <w:rPr>
          <w:rFonts w:ascii="Times New Roman" w:hAnsi="Times New Roman" w:cs="Times New Roman"/>
          <w:sz w:val="24"/>
          <w:szCs w:val="24"/>
        </w:rPr>
        <w:t>7</w:t>
      </w:r>
      <w:r w:rsidR="003A5A3C" w:rsidRPr="00CA2612">
        <w:rPr>
          <w:rFonts w:ascii="Times New Roman" w:hAnsi="Times New Roman" w:cs="Times New Roman"/>
          <w:sz w:val="24"/>
          <w:szCs w:val="24"/>
        </w:rPr>
        <w:t>. Türk Dilinin doğru ve düzgün kullanılması ile ilgili yapılan çalışmalar.</w:t>
      </w:r>
      <w:r w:rsidR="003A5A3C" w:rsidRPr="00CA2612">
        <w:rPr>
          <w:rFonts w:ascii="Times New Roman" w:hAnsi="Times New Roman" w:cs="Times New Roman"/>
          <w:sz w:val="24"/>
          <w:szCs w:val="24"/>
        </w:rPr>
        <w:br/>
      </w:r>
      <w:r w:rsidR="00D04360">
        <w:rPr>
          <w:rFonts w:ascii="Times New Roman" w:hAnsi="Times New Roman" w:cs="Times New Roman"/>
          <w:sz w:val="24"/>
          <w:szCs w:val="24"/>
        </w:rPr>
        <w:t>18</w:t>
      </w:r>
      <w:r w:rsidR="003A5A3C" w:rsidRPr="00CA2612">
        <w:rPr>
          <w:rFonts w:ascii="Times New Roman" w:hAnsi="Times New Roman" w:cs="Times New Roman"/>
          <w:sz w:val="24"/>
          <w:szCs w:val="24"/>
        </w:rPr>
        <w:t>.</w:t>
      </w:r>
      <w:r w:rsidR="00D04360">
        <w:rPr>
          <w:rFonts w:ascii="Times New Roman" w:hAnsi="Times New Roman" w:cs="Times New Roman"/>
          <w:sz w:val="24"/>
          <w:szCs w:val="24"/>
        </w:rPr>
        <w:t xml:space="preserve"> </w:t>
      </w:r>
      <w:r w:rsidR="002A1FFB">
        <w:rPr>
          <w:rFonts w:ascii="Times New Roman" w:hAnsi="Times New Roman" w:cs="Times New Roman"/>
          <w:sz w:val="24"/>
          <w:szCs w:val="24"/>
        </w:rPr>
        <w:t>2011-2012 Eğitim ve Öğretim yılının</w:t>
      </w:r>
      <w:r w:rsidR="003A5A3C" w:rsidRPr="00CA2612">
        <w:rPr>
          <w:rFonts w:ascii="Times New Roman" w:hAnsi="Times New Roman" w:cs="Times New Roman"/>
          <w:sz w:val="24"/>
          <w:szCs w:val="24"/>
        </w:rPr>
        <w:t xml:space="preserve"> başarı</w:t>
      </w:r>
      <w:r w:rsidR="002A1FFB">
        <w:rPr>
          <w:rFonts w:ascii="Times New Roman" w:hAnsi="Times New Roman" w:cs="Times New Roman"/>
          <w:sz w:val="24"/>
          <w:szCs w:val="24"/>
        </w:rPr>
        <w:t xml:space="preserve"> ve sosyal faaliyetler </w:t>
      </w:r>
      <w:r w:rsidR="003A5A3C" w:rsidRPr="00CA2612">
        <w:rPr>
          <w:rFonts w:ascii="Times New Roman" w:hAnsi="Times New Roman" w:cs="Times New Roman"/>
          <w:sz w:val="24"/>
          <w:szCs w:val="24"/>
        </w:rPr>
        <w:t>yönünden değerlendirilmesi.</w:t>
      </w:r>
    </w:p>
    <w:p w:rsidR="003A5A3C" w:rsidRPr="00CA2612" w:rsidRDefault="00D04360" w:rsidP="003A5A3C">
      <w:pPr>
        <w:rPr>
          <w:rFonts w:ascii="Times New Roman" w:hAnsi="Times New Roman" w:cs="Times New Roman"/>
          <w:sz w:val="24"/>
          <w:szCs w:val="24"/>
        </w:rPr>
      </w:pPr>
      <w:r>
        <w:rPr>
          <w:rFonts w:ascii="Times New Roman" w:hAnsi="Times New Roman" w:cs="Times New Roman"/>
          <w:sz w:val="24"/>
          <w:szCs w:val="24"/>
        </w:rPr>
        <w:lastRenderedPageBreak/>
        <w:t>19</w:t>
      </w:r>
      <w:r w:rsidR="00073DD5">
        <w:rPr>
          <w:rFonts w:ascii="Times New Roman" w:hAnsi="Times New Roman" w:cs="Times New Roman"/>
          <w:sz w:val="24"/>
          <w:szCs w:val="24"/>
        </w:rPr>
        <w:t>.Ortak sınavların değerlendirilmesi. (Birinci ve üçüncü ortak sınavlar)</w:t>
      </w:r>
      <w:r w:rsidR="003A5A3C" w:rsidRPr="00CA2612">
        <w:rPr>
          <w:rFonts w:ascii="Times New Roman" w:hAnsi="Times New Roman" w:cs="Times New Roman"/>
          <w:sz w:val="24"/>
          <w:szCs w:val="24"/>
        </w:rPr>
        <w:br/>
      </w:r>
      <w:r>
        <w:rPr>
          <w:rFonts w:ascii="Times New Roman" w:hAnsi="Times New Roman" w:cs="Times New Roman"/>
          <w:sz w:val="24"/>
          <w:szCs w:val="24"/>
        </w:rPr>
        <w:t>20</w:t>
      </w:r>
      <w:r w:rsidR="003A5A3C" w:rsidRPr="00CA2612">
        <w:rPr>
          <w:rFonts w:ascii="Times New Roman" w:hAnsi="Times New Roman" w:cs="Times New Roman"/>
          <w:sz w:val="24"/>
          <w:szCs w:val="24"/>
        </w:rPr>
        <w:t xml:space="preserve">. Dilek ve temenniler. </w:t>
      </w:r>
      <w:r w:rsidR="003A5A3C" w:rsidRPr="00CA2612">
        <w:rPr>
          <w:rFonts w:ascii="Times New Roman" w:hAnsi="Times New Roman" w:cs="Times New Roman"/>
          <w:sz w:val="24"/>
          <w:szCs w:val="24"/>
        </w:rPr>
        <w:br/>
      </w:r>
    </w:p>
    <w:p w:rsidR="00B55248" w:rsidRDefault="00011D48" w:rsidP="004D696C">
      <w:pPr>
        <w:rPr>
          <w:rFonts w:ascii="Times New Roman" w:hAnsi="Times New Roman" w:cs="Times New Roman"/>
          <w:sz w:val="24"/>
          <w:szCs w:val="24"/>
        </w:rPr>
      </w:pPr>
      <w:r w:rsidRPr="00CA2612">
        <w:rPr>
          <w:rFonts w:ascii="Times New Roman" w:hAnsi="Times New Roman" w:cs="Times New Roman"/>
          <w:b/>
          <w:sz w:val="24"/>
          <w:szCs w:val="24"/>
          <w:u w:val="single"/>
        </w:rPr>
        <w:t>KARARLAR:</w:t>
      </w:r>
      <w:r w:rsidRPr="00CA2612">
        <w:rPr>
          <w:rFonts w:ascii="Times New Roman" w:hAnsi="Times New Roman" w:cs="Times New Roman"/>
          <w:sz w:val="24"/>
          <w:szCs w:val="24"/>
        </w:rPr>
        <w:br/>
        <w:t xml:space="preserve">1.Yoklama yapıldı ve zümre öğretmenlerinin hazır olduğu görüldü. Yazmanlığa da </w:t>
      </w:r>
      <w:r w:rsidRPr="00CA2612">
        <w:rPr>
          <w:rFonts w:ascii="Times New Roman" w:hAnsi="Times New Roman" w:cs="Times New Roman"/>
          <w:b/>
          <w:sz w:val="24"/>
          <w:szCs w:val="24"/>
        </w:rPr>
        <w:t>Cemal DEMİRKOL</w:t>
      </w:r>
      <w:r w:rsidRPr="00CA2612">
        <w:rPr>
          <w:rFonts w:ascii="Times New Roman" w:hAnsi="Times New Roman" w:cs="Times New Roman"/>
          <w:sz w:val="24"/>
          <w:szCs w:val="24"/>
        </w:rPr>
        <w:t xml:space="preserve"> seçildi. Zümre başkanı, okul ders zümre başkanları toplantısının yapılış esasları ve gündem maddelerinin oluşturulması ile ilgili Milli Eğitim Bakanlığı Ortaöğretim Kurumları Yönetmeliğinin 36. Maddesini okudu. Gündem Maddeleri bu açıklamalara göre belirlendi. Gündemin diğer maddelerinin görüşülmesine geçildi.</w:t>
      </w:r>
      <w:r w:rsidR="003A5A3C" w:rsidRPr="00CA2612">
        <w:rPr>
          <w:rFonts w:ascii="Times New Roman" w:hAnsi="Times New Roman" w:cs="Times New Roman"/>
          <w:sz w:val="24"/>
          <w:szCs w:val="24"/>
        </w:rPr>
        <w:br/>
      </w:r>
    </w:p>
    <w:p w:rsidR="0072093C" w:rsidRPr="00CA2612" w:rsidRDefault="0072093C" w:rsidP="004D696C">
      <w:pPr>
        <w:rPr>
          <w:rFonts w:ascii="Times New Roman" w:hAnsi="Times New Roman" w:cs="Times New Roman"/>
          <w:sz w:val="24"/>
          <w:szCs w:val="24"/>
        </w:rPr>
      </w:pPr>
      <w:r w:rsidRPr="00CA2612">
        <w:rPr>
          <w:rFonts w:ascii="Times New Roman" w:hAnsi="Times New Roman" w:cs="Times New Roman"/>
          <w:sz w:val="24"/>
          <w:szCs w:val="24"/>
        </w:rPr>
        <w:t xml:space="preserve">2. </w:t>
      </w:r>
      <w:r w:rsidR="00B55248" w:rsidRPr="00B55248">
        <w:rPr>
          <w:rFonts w:ascii="Times New Roman" w:hAnsi="Times New Roman" w:cs="Times New Roman"/>
          <w:sz w:val="24"/>
          <w:szCs w:val="24"/>
        </w:rPr>
        <w:t xml:space="preserve">16.02.2012 tarihinde yapılan İlçe Eğitim Bölgesi Edebiyat Grubu </w:t>
      </w:r>
      <w:proofErr w:type="gramStart"/>
      <w:r w:rsidR="00B55248" w:rsidRPr="00B55248">
        <w:rPr>
          <w:rFonts w:ascii="Times New Roman" w:hAnsi="Times New Roman" w:cs="Times New Roman"/>
          <w:sz w:val="24"/>
          <w:szCs w:val="24"/>
        </w:rPr>
        <w:t>Dersleri  Zümre</w:t>
      </w:r>
      <w:proofErr w:type="gramEnd"/>
      <w:r w:rsidR="00B55248" w:rsidRPr="00B55248">
        <w:rPr>
          <w:rFonts w:ascii="Times New Roman" w:hAnsi="Times New Roman" w:cs="Times New Roman"/>
          <w:sz w:val="24"/>
          <w:szCs w:val="24"/>
        </w:rPr>
        <w:t xml:space="preserve"> Başkanları, 22.02. 2012 tarihinde gerçekleştirilen Okul  Zümre Başkanları,  ve 29.02.2012 tarihinde yapılan Okulumuz Edebiyat Grubu Dersleri Toplantılarında aşağıdaki alınan </w:t>
      </w:r>
      <w:r w:rsidR="00B55248" w:rsidRPr="00B55248">
        <w:rPr>
          <w:rFonts w:ascii="Times New Roman" w:hAnsi="Times New Roman" w:cs="Times New Roman"/>
          <w:b/>
          <w:sz w:val="24"/>
          <w:szCs w:val="24"/>
        </w:rPr>
        <w:t xml:space="preserve">kararlar Güngör GÜR, Nevriye </w:t>
      </w:r>
      <w:r w:rsidR="00CF2330" w:rsidRPr="00B55248">
        <w:rPr>
          <w:rFonts w:ascii="Times New Roman" w:hAnsi="Times New Roman" w:cs="Times New Roman"/>
          <w:b/>
          <w:sz w:val="24"/>
          <w:szCs w:val="24"/>
        </w:rPr>
        <w:t>BARAN</w:t>
      </w:r>
      <w:r w:rsidR="00B55248" w:rsidRPr="00B55248">
        <w:rPr>
          <w:rFonts w:ascii="Times New Roman" w:hAnsi="Times New Roman" w:cs="Times New Roman"/>
          <w:sz w:val="24"/>
          <w:szCs w:val="24"/>
        </w:rPr>
        <w:t xml:space="preserve"> ve </w:t>
      </w:r>
      <w:r w:rsidR="00B55248" w:rsidRPr="00B55248">
        <w:rPr>
          <w:rFonts w:ascii="Times New Roman" w:hAnsi="Times New Roman" w:cs="Times New Roman"/>
          <w:b/>
          <w:sz w:val="24"/>
          <w:szCs w:val="24"/>
        </w:rPr>
        <w:t>Mahmut HASGÜL</w:t>
      </w:r>
      <w:r w:rsidR="00B55248" w:rsidRPr="00B55248">
        <w:rPr>
          <w:rFonts w:ascii="Times New Roman" w:hAnsi="Times New Roman" w:cs="Times New Roman"/>
          <w:sz w:val="24"/>
          <w:szCs w:val="24"/>
        </w:rPr>
        <w:t xml:space="preserve"> Tarafından okundu.</w:t>
      </w:r>
      <w:r w:rsidRPr="00CA2612">
        <w:rPr>
          <w:rFonts w:ascii="Times New Roman" w:hAnsi="Times New Roman" w:cs="Times New Roman"/>
          <w:sz w:val="24"/>
          <w:szCs w:val="24"/>
        </w:rPr>
        <w:t xml:space="preserve"> okundu. İlgili zümrelerde alınan kararların uygulanma durumuyla ilgili aşağıdaki maddeler belirlendi.</w:t>
      </w:r>
    </w:p>
    <w:p w:rsidR="00D6018A" w:rsidRPr="00CA2612" w:rsidRDefault="00D6018A" w:rsidP="004D696C">
      <w:pPr>
        <w:rPr>
          <w:rFonts w:ascii="Times New Roman" w:hAnsi="Times New Roman" w:cs="Times New Roman"/>
          <w:sz w:val="24"/>
          <w:szCs w:val="24"/>
        </w:rPr>
      </w:pPr>
      <w:r w:rsidRPr="00CA2612">
        <w:rPr>
          <w:rFonts w:ascii="Times New Roman" w:hAnsi="Times New Roman" w:cs="Times New Roman"/>
          <w:sz w:val="24"/>
          <w:szCs w:val="24"/>
        </w:rPr>
        <w:t xml:space="preserve">  a) Eğitim bölgesi okulları arasındaki işbirliği, daha önceki yıllara göre daha gerçekçi bir çizgiye kavuşmuştur; fakat istenilen düzeyde değildir. Bunun nedeni ilgili bölgedeki okulların farklılığı, amaçlarının değişik olması ve öğrenci kapasitelerinin farklı oluşudur. Anadolu Lisesi’nin şartları ile Meslek Liselerinin şartları aynı değildir. Bu durumun tartışılmasında yarar vardır.</w:t>
      </w:r>
    </w:p>
    <w:p w:rsidR="00D6018A" w:rsidRPr="00CA2612" w:rsidRDefault="00D6018A" w:rsidP="004D696C">
      <w:pPr>
        <w:rPr>
          <w:rFonts w:ascii="Times New Roman" w:hAnsi="Times New Roman" w:cs="Times New Roman"/>
          <w:sz w:val="24"/>
          <w:szCs w:val="24"/>
        </w:rPr>
      </w:pPr>
      <w:r w:rsidRPr="00CA2612">
        <w:rPr>
          <w:rFonts w:ascii="Times New Roman" w:hAnsi="Times New Roman" w:cs="Times New Roman"/>
          <w:sz w:val="24"/>
          <w:szCs w:val="24"/>
        </w:rPr>
        <w:t xml:space="preserve">b)Talim ve Terbiye Kurulunca </w:t>
      </w:r>
      <w:proofErr w:type="spellStart"/>
      <w:r w:rsidRPr="00CA2612">
        <w:rPr>
          <w:rFonts w:ascii="Times New Roman" w:hAnsi="Times New Roman" w:cs="Times New Roman"/>
          <w:sz w:val="24"/>
          <w:szCs w:val="24"/>
        </w:rPr>
        <w:t>müfredatlarda</w:t>
      </w:r>
      <w:proofErr w:type="spellEnd"/>
      <w:r w:rsidRPr="00CA2612">
        <w:rPr>
          <w:rFonts w:ascii="Times New Roman" w:hAnsi="Times New Roman" w:cs="Times New Roman"/>
          <w:sz w:val="24"/>
          <w:szCs w:val="24"/>
        </w:rPr>
        <w:t xml:space="preserve"> yapılan değişiklikler daha sıkı bir şekilde takip edilmiştir ve yıllık planlar hazırlanırken bu değişikliklere dikkat edilmiştir.</w:t>
      </w:r>
    </w:p>
    <w:p w:rsidR="007E6808" w:rsidRPr="00CA2612" w:rsidRDefault="007E6808" w:rsidP="004D696C">
      <w:pPr>
        <w:rPr>
          <w:rFonts w:ascii="Times New Roman" w:hAnsi="Times New Roman" w:cs="Times New Roman"/>
          <w:sz w:val="24"/>
          <w:szCs w:val="24"/>
        </w:rPr>
      </w:pPr>
      <w:r w:rsidRPr="00CA2612">
        <w:rPr>
          <w:rFonts w:ascii="Times New Roman" w:hAnsi="Times New Roman" w:cs="Times New Roman"/>
          <w:sz w:val="24"/>
          <w:szCs w:val="24"/>
        </w:rPr>
        <w:t xml:space="preserve">c)Bakanlıktan yapılacak </w:t>
      </w:r>
      <w:proofErr w:type="spellStart"/>
      <w:r w:rsidRPr="00CA2612">
        <w:rPr>
          <w:rFonts w:ascii="Times New Roman" w:hAnsi="Times New Roman" w:cs="Times New Roman"/>
          <w:sz w:val="24"/>
          <w:szCs w:val="24"/>
        </w:rPr>
        <w:t>değişiklikerin</w:t>
      </w:r>
      <w:proofErr w:type="spellEnd"/>
      <w:r w:rsidRPr="00CA2612">
        <w:rPr>
          <w:rFonts w:ascii="Times New Roman" w:hAnsi="Times New Roman" w:cs="Times New Roman"/>
          <w:sz w:val="24"/>
          <w:szCs w:val="24"/>
        </w:rPr>
        <w:t xml:space="preserve"> daha sıkı </w:t>
      </w:r>
      <w:proofErr w:type="spellStart"/>
      <w:r w:rsidRPr="00CA2612">
        <w:rPr>
          <w:rFonts w:ascii="Times New Roman" w:hAnsi="Times New Roman" w:cs="Times New Roman"/>
          <w:sz w:val="24"/>
          <w:szCs w:val="24"/>
        </w:rPr>
        <w:t>bnir</w:t>
      </w:r>
      <w:proofErr w:type="spellEnd"/>
      <w:r w:rsidRPr="00CA2612">
        <w:rPr>
          <w:rFonts w:ascii="Times New Roman" w:hAnsi="Times New Roman" w:cs="Times New Roman"/>
          <w:sz w:val="24"/>
          <w:szCs w:val="24"/>
        </w:rPr>
        <w:t xml:space="preserve"> şekilde takip edilmiştir, bu değişiklikler doğrultusunda işbirliğine gidilmiştir.</w:t>
      </w:r>
    </w:p>
    <w:p w:rsidR="007E6808" w:rsidRPr="00CA2612" w:rsidRDefault="007E6808" w:rsidP="004D696C">
      <w:pPr>
        <w:rPr>
          <w:rFonts w:ascii="Times New Roman" w:hAnsi="Times New Roman" w:cs="Times New Roman"/>
          <w:sz w:val="24"/>
          <w:szCs w:val="24"/>
        </w:rPr>
      </w:pPr>
      <w:r w:rsidRPr="00CA2612">
        <w:rPr>
          <w:rFonts w:ascii="Times New Roman" w:hAnsi="Times New Roman" w:cs="Times New Roman"/>
          <w:sz w:val="24"/>
          <w:szCs w:val="24"/>
        </w:rPr>
        <w:t>d) 15.08.2011 tarihinde gerek Türk Edebiyatı gerekse Dil ve Anlatım derslerindeki değişiklikler bazı okullarda yıllık planlara yansıtılmamıştır. Daha sonra yıllık planlar tekrar düzenlenmiştir. Okulumuzda bu konuyla ilgili herhangi bir olumsuzluk yaşanmamıştır.</w:t>
      </w:r>
    </w:p>
    <w:p w:rsidR="007E6808" w:rsidRPr="00CA2612" w:rsidRDefault="007E6808" w:rsidP="004D696C">
      <w:pPr>
        <w:rPr>
          <w:rFonts w:ascii="Times New Roman" w:hAnsi="Times New Roman" w:cs="Times New Roman"/>
          <w:sz w:val="24"/>
          <w:szCs w:val="24"/>
        </w:rPr>
      </w:pPr>
      <w:r w:rsidRPr="00CA2612">
        <w:rPr>
          <w:rFonts w:ascii="Times New Roman" w:hAnsi="Times New Roman" w:cs="Times New Roman"/>
          <w:sz w:val="24"/>
          <w:szCs w:val="24"/>
        </w:rPr>
        <w:t xml:space="preserve">e)Derslerin işlenmesi esnasında öğrencilerin etkin katılımı sağlanmıştır, öğrencilerin rahatça soru sormaları sağlanmıştır. </w:t>
      </w:r>
    </w:p>
    <w:p w:rsidR="007E6808" w:rsidRPr="00CA2612" w:rsidRDefault="00597E08" w:rsidP="004D696C">
      <w:pPr>
        <w:rPr>
          <w:rFonts w:ascii="Times New Roman" w:hAnsi="Times New Roman" w:cs="Times New Roman"/>
          <w:sz w:val="24"/>
          <w:szCs w:val="24"/>
        </w:rPr>
      </w:pPr>
      <w:r w:rsidRPr="00CA2612">
        <w:rPr>
          <w:rFonts w:ascii="Times New Roman" w:hAnsi="Times New Roman" w:cs="Times New Roman"/>
          <w:sz w:val="24"/>
          <w:szCs w:val="24"/>
        </w:rPr>
        <w:t>f</w:t>
      </w:r>
      <w:r w:rsidR="007E6808" w:rsidRPr="00CA2612">
        <w:rPr>
          <w:rFonts w:ascii="Times New Roman" w:hAnsi="Times New Roman" w:cs="Times New Roman"/>
          <w:sz w:val="24"/>
          <w:szCs w:val="24"/>
        </w:rPr>
        <w:t>)Kitap okuma alışkanlığı kazandırma konusunda ger</w:t>
      </w:r>
      <w:r w:rsidRPr="00CA2612">
        <w:rPr>
          <w:rFonts w:ascii="Times New Roman" w:hAnsi="Times New Roman" w:cs="Times New Roman"/>
          <w:sz w:val="24"/>
          <w:szCs w:val="24"/>
        </w:rPr>
        <w:t>ek okul çapında ger</w:t>
      </w:r>
      <w:r w:rsidR="004022D7" w:rsidRPr="00CA2612">
        <w:rPr>
          <w:rFonts w:ascii="Times New Roman" w:hAnsi="Times New Roman" w:cs="Times New Roman"/>
          <w:sz w:val="24"/>
          <w:szCs w:val="24"/>
        </w:rPr>
        <w:t>e</w:t>
      </w:r>
      <w:r w:rsidRPr="00CA2612">
        <w:rPr>
          <w:rFonts w:ascii="Times New Roman" w:hAnsi="Times New Roman" w:cs="Times New Roman"/>
          <w:sz w:val="24"/>
          <w:szCs w:val="24"/>
        </w:rPr>
        <w:t>k il çapında</w:t>
      </w:r>
      <w:r w:rsidR="007E6808" w:rsidRPr="00CA2612">
        <w:rPr>
          <w:rFonts w:ascii="Times New Roman" w:hAnsi="Times New Roman" w:cs="Times New Roman"/>
          <w:sz w:val="24"/>
          <w:szCs w:val="24"/>
        </w:rPr>
        <w:t xml:space="preserve"> gerekse ülke çapında gerçekleştirilen faaliyetle öğrencilerle paylaşılmıştır. Bilhassa Sayın Cumhurbaşkanımızın himayelerinde Türkiye çapında uygulanan projeye bütün öğrencilerin katlımı </w:t>
      </w:r>
      <w:r w:rsidRPr="00CA2612">
        <w:rPr>
          <w:rFonts w:ascii="Times New Roman" w:hAnsi="Times New Roman" w:cs="Times New Roman"/>
          <w:sz w:val="24"/>
          <w:szCs w:val="24"/>
        </w:rPr>
        <w:t>için çalışı</w:t>
      </w:r>
      <w:r w:rsidR="007E6808" w:rsidRPr="00CA2612">
        <w:rPr>
          <w:rFonts w:ascii="Times New Roman" w:hAnsi="Times New Roman" w:cs="Times New Roman"/>
          <w:sz w:val="24"/>
          <w:szCs w:val="24"/>
        </w:rPr>
        <w:t xml:space="preserve">lmıştır. Ödüllendirme, taltif etme, belgelendirme gibi çalışmalar yapılmıştır. Edebiyat grubu öğretmenleri bu konuda </w:t>
      </w:r>
      <w:r w:rsidR="00A777B7" w:rsidRPr="00CA2612">
        <w:rPr>
          <w:rFonts w:ascii="Times New Roman" w:hAnsi="Times New Roman" w:cs="Times New Roman"/>
          <w:sz w:val="24"/>
          <w:szCs w:val="24"/>
        </w:rPr>
        <w:t>üstün bir çaba göstermişlerdir.</w:t>
      </w:r>
    </w:p>
    <w:p w:rsidR="00597E08" w:rsidRPr="00CA2612" w:rsidRDefault="00597E08" w:rsidP="004D696C">
      <w:pPr>
        <w:rPr>
          <w:rFonts w:ascii="Times New Roman" w:hAnsi="Times New Roman" w:cs="Times New Roman"/>
          <w:sz w:val="24"/>
          <w:szCs w:val="24"/>
        </w:rPr>
      </w:pPr>
      <w:r w:rsidRPr="00CA2612">
        <w:rPr>
          <w:rFonts w:ascii="Times New Roman" w:hAnsi="Times New Roman" w:cs="Times New Roman"/>
          <w:sz w:val="24"/>
          <w:szCs w:val="24"/>
        </w:rPr>
        <w:t>g) Okul, veli öğretmen ilişkileri daha iyi organize edilmiştir. Hem başarı hem de başarısızlık konusunda ortak hareket edilmiştir. Başarı ve başarısızlığı tek yönlü görme yanlışından mümkün olduğunca kaçınılmıştır.</w:t>
      </w:r>
    </w:p>
    <w:p w:rsidR="00597E08" w:rsidRPr="00CA2612" w:rsidRDefault="004022D7" w:rsidP="004D696C">
      <w:pPr>
        <w:rPr>
          <w:rFonts w:ascii="Times New Roman" w:hAnsi="Times New Roman" w:cs="Times New Roman"/>
          <w:sz w:val="24"/>
          <w:szCs w:val="24"/>
        </w:rPr>
      </w:pPr>
      <w:r w:rsidRPr="00CA2612">
        <w:rPr>
          <w:rFonts w:ascii="Times New Roman" w:hAnsi="Times New Roman" w:cs="Times New Roman"/>
          <w:sz w:val="24"/>
          <w:szCs w:val="24"/>
        </w:rPr>
        <w:t>h</w:t>
      </w:r>
      <w:r w:rsidR="00597E08" w:rsidRPr="00CA2612">
        <w:rPr>
          <w:rFonts w:ascii="Times New Roman" w:hAnsi="Times New Roman" w:cs="Times New Roman"/>
          <w:sz w:val="24"/>
          <w:szCs w:val="24"/>
        </w:rPr>
        <w:t>)</w:t>
      </w:r>
      <w:r w:rsidRPr="00CA2612">
        <w:rPr>
          <w:rFonts w:ascii="Times New Roman" w:hAnsi="Times New Roman" w:cs="Times New Roman"/>
          <w:sz w:val="24"/>
          <w:szCs w:val="24"/>
        </w:rPr>
        <w:t xml:space="preserve">Öğrencilerin daha da başarılı olmaları konusunda gerek sınıf öğretmenleriyle gerek rehber öğretmenlerle gerek diğer </w:t>
      </w:r>
      <w:proofErr w:type="gramStart"/>
      <w:r w:rsidRPr="00CA2612">
        <w:rPr>
          <w:rFonts w:ascii="Times New Roman" w:hAnsi="Times New Roman" w:cs="Times New Roman"/>
          <w:sz w:val="24"/>
          <w:szCs w:val="24"/>
        </w:rPr>
        <w:t>branş</w:t>
      </w:r>
      <w:proofErr w:type="gramEnd"/>
      <w:r w:rsidRPr="00CA2612">
        <w:rPr>
          <w:rFonts w:ascii="Times New Roman" w:hAnsi="Times New Roman" w:cs="Times New Roman"/>
          <w:sz w:val="24"/>
          <w:szCs w:val="24"/>
        </w:rPr>
        <w:t xml:space="preserve"> öğretmenleriyle sürekli işbirliği içerisinde olunmuştur. Bu işbirliği de sorunların daha kolay bir şekilde çözümünü sağlamıştır.</w:t>
      </w:r>
    </w:p>
    <w:p w:rsidR="00011D48" w:rsidRDefault="007F7C83" w:rsidP="004D696C">
      <w:pPr>
        <w:rPr>
          <w:rFonts w:ascii="Times New Roman" w:hAnsi="Times New Roman" w:cs="Times New Roman"/>
          <w:sz w:val="24"/>
          <w:szCs w:val="24"/>
        </w:rPr>
      </w:pPr>
      <w:r>
        <w:rPr>
          <w:rFonts w:ascii="Times New Roman" w:hAnsi="Times New Roman" w:cs="Times New Roman"/>
          <w:sz w:val="24"/>
          <w:szCs w:val="24"/>
        </w:rPr>
        <w:t xml:space="preserve">I) Öğrenciler cep telefonları, internet gibi konularda uyarıldılar; fakat bu konuda da istenilen noktaya gelinememiştir. Ortak bir uygulama sağlanamamıştır. Öğrenciler, zamanlarının çoğunu bunlara ayırmaktadırlar. Bu konu yerel şartlarla düzeltilemeyecektir. Merkezi bir çözüm </w:t>
      </w:r>
      <w:proofErr w:type="spellStart"/>
      <w:r>
        <w:rPr>
          <w:rFonts w:ascii="Times New Roman" w:hAnsi="Times New Roman" w:cs="Times New Roman"/>
          <w:sz w:val="24"/>
          <w:szCs w:val="24"/>
        </w:rPr>
        <w:t>getirlmeli</w:t>
      </w:r>
      <w:proofErr w:type="spellEnd"/>
      <w:r>
        <w:rPr>
          <w:rFonts w:ascii="Times New Roman" w:hAnsi="Times New Roman" w:cs="Times New Roman"/>
          <w:sz w:val="24"/>
          <w:szCs w:val="24"/>
        </w:rPr>
        <w:t xml:space="preserve"> ve bütün okullar buna katkı vermelidir. Aksi </w:t>
      </w:r>
      <w:proofErr w:type="gramStart"/>
      <w:r>
        <w:rPr>
          <w:rFonts w:ascii="Times New Roman" w:hAnsi="Times New Roman" w:cs="Times New Roman"/>
          <w:sz w:val="24"/>
          <w:szCs w:val="24"/>
        </w:rPr>
        <w:t>taktirde</w:t>
      </w:r>
      <w:proofErr w:type="gramEnd"/>
      <w:r>
        <w:rPr>
          <w:rFonts w:ascii="Times New Roman" w:hAnsi="Times New Roman" w:cs="Times New Roman"/>
          <w:sz w:val="24"/>
          <w:szCs w:val="24"/>
        </w:rPr>
        <w:t xml:space="preserve"> sorun büyüyerek devam edecektir.</w:t>
      </w:r>
    </w:p>
    <w:p w:rsidR="004D696C" w:rsidRDefault="004D696C" w:rsidP="004D696C">
      <w:pPr>
        <w:rPr>
          <w:rFonts w:ascii="Times New Roman" w:hAnsi="Times New Roman" w:cs="Times New Roman"/>
          <w:sz w:val="24"/>
          <w:szCs w:val="24"/>
        </w:rPr>
      </w:pPr>
      <w:r>
        <w:rPr>
          <w:rFonts w:ascii="Times New Roman" w:hAnsi="Times New Roman" w:cs="Times New Roman"/>
          <w:sz w:val="24"/>
          <w:szCs w:val="24"/>
        </w:rPr>
        <w:lastRenderedPageBreak/>
        <w:t xml:space="preserve">i)Okulumuzda uygulanan </w:t>
      </w:r>
      <w:r w:rsidRPr="00CF2330">
        <w:rPr>
          <w:rFonts w:ascii="Times New Roman" w:hAnsi="Times New Roman" w:cs="Times New Roman"/>
          <w:b/>
          <w:sz w:val="24"/>
          <w:szCs w:val="24"/>
        </w:rPr>
        <w:t>“OKUMA SAATİ</w:t>
      </w:r>
      <w:r>
        <w:rPr>
          <w:rFonts w:ascii="Times New Roman" w:hAnsi="Times New Roman" w:cs="Times New Roman"/>
          <w:sz w:val="24"/>
          <w:szCs w:val="24"/>
        </w:rPr>
        <w:t xml:space="preserve">” etkinliği devam etmiştir. Bütün öğrencilerin bu etkinliğe katılımı sağlanmıştır. Ufak tefek bazı aksamamlar olmuşsa da amaç gerçekleşmiştir. Kütüphanecilik </w:t>
      </w:r>
      <w:proofErr w:type="gramStart"/>
      <w:r>
        <w:rPr>
          <w:rFonts w:ascii="Times New Roman" w:hAnsi="Times New Roman" w:cs="Times New Roman"/>
          <w:sz w:val="24"/>
          <w:szCs w:val="24"/>
        </w:rPr>
        <w:t>Kulübünün  bu</w:t>
      </w:r>
      <w:proofErr w:type="gramEnd"/>
      <w:r>
        <w:rPr>
          <w:rFonts w:ascii="Times New Roman" w:hAnsi="Times New Roman" w:cs="Times New Roman"/>
          <w:sz w:val="24"/>
          <w:szCs w:val="24"/>
        </w:rPr>
        <w:t xml:space="preserve"> konudaki gayreti zümre tarafından taktirle karşılanmıştır. Kulübün görevli öğretmenlerine ve öğrencilerine zümre olarak teşekkür ediyoruz.</w:t>
      </w:r>
    </w:p>
    <w:p w:rsidR="004D696C" w:rsidRDefault="004D696C" w:rsidP="004D696C">
      <w:pPr>
        <w:rPr>
          <w:rFonts w:ascii="Times New Roman" w:hAnsi="Times New Roman" w:cs="Times New Roman"/>
          <w:sz w:val="24"/>
          <w:szCs w:val="24"/>
        </w:rPr>
      </w:pPr>
      <w:r>
        <w:rPr>
          <w:rFonts w:ascii="Times New Roman" w:hAnsi="Times New Roman" w:cs="Times New Roman"/>
          <w:sz w:val="24"/>
          <w:szCs w:val="24"/>
        </w:rPr>
        <w:t xml:space="preserve">j)Belli günlerde ve haftalarda planlamaya uygun salon programları ve pano çalışmaları gerçekleştirilmiştir. </w:t>
      </w:r>
      <w:r w:rsidR="00FE00EF">
        <w:rPr>
          <w:rFonts w:ascii="Times New Roman" w:hAnsi="Times New Roman" w:cs="Times New Roman"/>
          <w:sz w:val="24"/>
          <w:szCs w:val="24"/>
        </w:rPr>
        <w:t>Bu etkinliklerin gerçekleştirilmesinde görev alan Kültür ve Edebiyat Kulübü öğretmenlerinin ve öğrencilerinin çalışmaları sosyal faaliyetlerin ruhuna ve amacına uygun olarak gerçekleştirilmiştir. Bu konuda görevli öğretmenlerimizi ve öğrencilerimizi kutluyoruz.</w:t>
      </w:r>
    </w:p>
    <w:p w:rsidR="00FE00EF" w:rsidRPr="00CA2612" w:rsidRDefault="00FE00EF" w:rsidP="004D696C">
      <w:pPr>
        <w:rPr>
          <w:rFonts w:ascii="Times New Roman" w:hAnsi="Times New Roman" w:cs="Times New Roman"/>
          <w:sz w:val="24"/>
          <w:szCs w:val="24"/>
        </w:rPr>
      </w:pPr>
      <w:r>
        <w:rPr>
          <w:rFonts w:ascii="Times New Roman" w:hAnsi="Times New Roman" w:cs="Times New Roman"/>
          <w:sz w:val="24"/>
          <w:szCs w:val="24"/>
        </w:rPr>
        <w:t xml:space="preserve">k)Basın Yayın ve İletişim Kulübü’nün hazırladığı okulumuzun tarihçesini sergileyen ve 10 Mezunlar Buluşmasına ayrı bir çeşni veren </w:t>
      </w:r>
      <w:r w:rsidRPr="00CF2330">
        <w:rPr>
          <w:rFonts w:ascii="Times New Roman" w:hAnsi="Times New Roman" w:cs="Times New Roman"/>
          <w:b/>
          <w:sz w:val="24"/>
          <w:szCs w:val="24"/>
        </w:rPr>
        <w:t>ALMANAK</w:t>
      </w:r>
      <w:r>
        <w:rPr>
          <w:rFonts w:ascii="Times New Roman" w:hAnsi="Times New Roman" w:cs="Times New Roman"/>
          <w:sz w:val="24"/>
          <w:szCs w:val="24"/>
        </w:rPr>
        <w:t xml:space="preserve"> bütün zümre öğretmenlerini memnun etmiştir. Emeği geçenleri kutluyoruz, kendilerine teşekkür ediyoruz.</w:t>
      </w:r>
    </w:p>
    <w:p w:rsidR="00011D48" w:rsidRDefault="00DF1793" w:rsidP="004D696C">
      <w:pPr>
        <w:rPr>
          <w:rFonts w:ascii="Times New Roman" w:hAnsi="Times New Roman" w:cs="Times New Roman"/>
          <w:sz w:val="24"/>
          <w:szCs w:val="24"/>
        </w:rPr>
      </w:pPr>
      <w:r>
        <w:rPr>
          <w:rFonts w:ascii="Times New Roman" w:hAnsi="Times New Roman" w:cs="Times New Roman"/>
          <w:sz w:val="24"/>
          <w:szCs w:val="24"/>
        </w:rPr>
        <w:t>l)</w:t>
      </w:r>
      <w:r w:rsidRPr="00DF1793">
        <w:rPr>
          <w:rFonts w:ascii="Times New Roman" w:hAnsi="Times New Roman" w:cs="Times New Roman"/>
          <w:sz w:val="24"/>
          <w:szCs w:val="24"/>
        </w:rPr>
        <w:t xml:space="preserve"> </w:t>
      </w:r>
      <w:proofErr w:type="spellStart"/>
      <w:r w:rsidR="0081092C">
        <w:rPr>
          <w:rFonts w:ascii="Times New Roman" w:hAnsi="Times New Roman" w:cs="Times New Roman"/>
          <w:sz w:val="24"/>
          <w:szCs w:val="24"/>
        </w:rPr>
        <w:t>Müfredatlardaki</w:t>
      </w:r>
      <w:proofErr w:type="spellEnd"/>
      <w:r w:rsidR="0081092C">
        <w:rPr>
          <w:rFonts w:ascii="Times New Roman" w:hAnsi="Times New Roman" w:cs="Times New Roman"/>
          <w:sz w:val="24"/>
          <w:szCs w:val="24"/>
        </w:rPr>
        <w:t xml:space="preserve"> bazı tereddütlerin giderilmediği görülmektedir. 15.08.2011 tarihinde gerek Türk Edebiyatı gerekse Dil ve Anlatım derslerinde yapılan değişiklikler tam olarak anlaşılamamıştır ya da yeterli değildir. Bunun için</w:t>
      </w:r>
      <w:r w:rsidRPr="00DF1793">
        <w:rPr>
          <w:rFonts w:ascii="Times New Roman" w:hAnsi="Times New Roman" w:cs="Times New Roman"/>
          <w:sz w:val="24"/>
          <w:szCs w:val="24"/>
        </w:rPr>
        <w:t xml:space="preserve"> Bütün edebiyat öğretmenleri hizmet içi eğitime tabi tutulmalıdır. </w:t>
      </w:r>
      <w:proofErr w:type="spellStart"/>
      <w:r w:rsidRPr="00DF1793">
        <w:rPr>
          <w:rFonts w:ascii="Times New Roman" w:hAnsi="Times New Roman" w:cs="Times New Roman"/>
          <w:sz w:val="24"/>
          <w:szCs w:val="24"/>
        </w:rPr>
        <w:t>Müfredatların</w:t>
      </w:r>
      <w:proofErr w:type="spellEnd"/>
      <w:r w:rsidRPr="00DF1793">
        <w:rPr>
          <w:rFonts w:ascii="Times New Roman" w:hAnsi="Times New Roman" w:cs="Times New Roman"/>
          <w:sz w:val="24"/>
          <w:szCs w:val="24"/>
        </w:rPr>
        <w:t xml:space="preserve"> işlenmesinde hâlâ tereddütlerin olduğu görülmektedir. Örneğin 9. Sınıflarda gerek TÜRK EDEBİYATI gerekse DİL VE ANLATIM derslerinde sanki bütün konuların verilmesine çalışılmaktadır. Ya da müfredatın yoğunluğundan </w:t>
      </w:r>
      <w:proofErr w:type="gramStart"/>
      <w:r w:rsidRPr="00DF1793">
        <w:rPr>
          <w:rFonts w:ascii="Times New Roman" w:hAnsi="Times New Roman" w:cs="Times New Roman"/>
          <w:sz w:val="24"/>
          <w:szCs w:val="24"/>
        </w:rPr>
        <w:t>bel ki</w:t>
      </w:r>
      <w:proofErr w:type="gramEnd"/>
      <w:r w:rsidRPr="00DF1793">
        <w:rPr>
          <w:rFonts w:ascii="Times New Roman" w:hAnsi="Times New Roman" w:cs="Times New Roman"/>
          <w:sz w:val="24"/>
          <w:szCs w:val="24"/>
        </w:rPr>
        <w:t xml:space="preserve"> de daha sonraki sınıflarda verilmesi gereken konuların da detaylı bir şekilde ele alındığı görülmektedir. Bir Divan edebiyatı konusunu 10.sınıfta da işlendiği düşünülmeden bu edebiyatla ilgili her türlü bilgi 9. Sınıflarda öğrencilere verilmeye çalışılmaktadır. Bunların çözümü ya yerel ya</w:t>
      </w:r>
      <w:r w:rsidR="0081092C">
        <w:rPr>
          <w:rFonts w:ascii="Times New Roman" w:hAnsi="Times New Roman" w:cs="Times New Roman"/>
          <w:sz w:val="24"/>
          <w:szCs w:val="24"/>
        </w:rPr>
        <w:t xml:space="preserve"> </w:t>
      </w:r>
      <w:r w:rsidRPr="00DF1793">
        <w:rPr>
          <w:rFonts w:ascii="Times New Roman" w:hAnsi="Times New Roman" w:cs="Times New Roman"/>
          <w:sz w:val="24"/>
          <w:szCs w:val="24"/>
        </w:rPr>
        <w:t>da merkez düzeyinde hizmet içi eğitimle düzene kavuşturulması mümkündür.</w:t>
      </w:r>
    </w:p>
    <w:p w:rsidR="00566169" w:rsidRDefault="00B739EB" w:rsidP="00566169">
      <w:pPr>
        <w:rPr>
          <w:rFonts w:ascii="Times New Roman" w:hAnsi="Times New Roman" w:cs="Times New Roman"/>
          <w:sz w:val="24"/>
          <w:szCs w:val="24"/>
        </w:rPr>
      </w:pPr>
      <w:r>
        <w:rPr>
          <w:rFonts w:ascii="Times New Roman" w:hAnsi="Times New Roman" w:cs="Times New Roman"/>
          <w:sz w:val="24"/>
          <w:szCs w:val="24"/>
        </w:rPr>
        <w:t>m)</w:t>
      </w:r>
      <w:r w:rsidR="00721381">
        <w:rPr>
          <w:rFonts w:ascii="Times New Roman" w:hAnsi="Times New Roman" w:cs="Times New Roman"/>
          <w:sz w:val="24"/>
          <w:szCs w:val="24"/>
        </w:rPr>
        <w:t xml:space="preserve"> </w:t>
      </w:r>
      <w:proofErr w:type="gramStart"/>
      <w:r>
        <w:rPr>
          <w:rFonts w:ascii="Times New Roman" w:hAnsi="Times New Roman" w:cs="Times New Roman"/>
          <w:sz w:val="24"/>
          <w:szCs w:val="24"/>
        </w:rPr>
        <w:t>Bakanlığın  hazırladığı</w:t>
      </w:r>
      <w:proofErr w:type="gramEnd"/>
      <w:r>
        <w:rPr>
          <w:rFonts w:ascii="Times New Roman" w:hAnsi="Times New Roman" w:cs="Times New Roman"/>
          <w:sz w:val="24"/>
          <w:szCs w:val="24"/>
        </w:rPr>
        <w:t xml:space="preserve"> Çalışma Takvimine göre hareket edilmiştir.</w:t>
      </w:r>
      <w:r w:rsidR="00566169" w:rsidRPr="00566169">
        <w:rPr>
          <w:rFonts w:ascii="Times New Roman" w:hAnsi="Times New Roman" w:cs="Times New Roman"/>
          <w:sz w:val="24"/>
          <w:szCs w:val="24"/>
        </w:rPr>
        <w:t xml:space="preserve"> </w:t>
      </w:r>
      <w:r w:rsidR="00566169" w:rsidRPr="00CA2612">
        <w:rPr>
          <w:rFonts w:ascii="Times New Roman" w:hAnsi="Times New Roman" w:cs="Times New Roman"/>
          <w:sz w:val="24"/>
          <w:szCs w:val="24"/>
        </w:rPr>
        <w:t>İkinci Dönem zümresind</w:t>
      </w:r>
      <w:r w:rsidR="00566169">
        <w:rPr>
          <w:rFonts w:ascii="Times New Roman" w:hAnsi="Times New Roman" w:cs="Times New Roman"/>
          <w:sz w:val="24"/>
          <w:szCs w:val="24"/>
        </w:rPr>
        <w:t>e belirlenen esaslara göre Çalı</w:t>
      </w:r>
      <w:r w:rsidR="00566169" w:rsidRPr="00CA2612">
        <w:rPr>
          <w:rFonts w:ascii="Times New Roman" w:hAnsi="Times New Roman" w:cs="Times New Roman"/>
          <w:sz w:val="24"/>
          <w:szCs w:val="24"/>
        </w:rPr>
        <w:t xml:space="preserve">şma Takvimi uygulanmıştır. Birinci dönem 18 Hafta ve 90 iş günü, ikinci dönem de 18 Hafta ve 90 iş günü olarak uygulanmıştır. Ders saatleri adedi de zümrede belirlenen duruma göre gerçekleşmiştir. </w:t>
      </w:r>
    </w:p>
    <w:p w:rsidR="00B739EB" w:rsidRPr="00CA2612" w:rsidRDefault="00B739EB" w:rsidP="004D696C">
      <w:pPr>
        <w:rPr>
          <w:rFonts w:ascii="Times New Roman" w:hAnsi="Times New Roman" w:cs="Times New Roman"/>
          <w:sz w:val="24"/>
          <w:szCs w:val="24"/>
        </w:rPr>
      </w:pPr>
    </w:p>
    <w:p w:rsidR="00011D48" w:rsidRPr="00CA2612" w:rsidRDefault="00621483" w:rsidP="004D696C">
      <w:pPr>
        <w:rPr>
          <w:rFonts w:ascii="Times New Roman" w:hAnsi="Times New Roman" w:cs="Times New Roman"/>
          <w:sz w:val="24"/>
          <w:szCs w:val="24"/>
        </w:rPr>
      </w:pPr>
      <w:r>
        <w:rPr>
          <w:rFonts w:ascii="Times New Roman" w:hAnsi="Times New Roman" w:cs="Times New Roman"/>
          <w:sz w:val="24"/>
          <w:szCs w:val="24"/>
        </w:rPr>
        <w:t>3.</w:t>
      </w:r>
      <w:r w:rsidRPr="00621483">
        <w:rPr>
          <w:rFonts w:ascii="Times New Roman" w:hAnsi="Times New Roman" w:cs="Times New Roman"/>
          <w:sz w:val="24"/>
          <w:szCs w:val="24"/>
        </w:rPr>
        <w:t xml:space="preserve"> </w:t>
      </w:r>
      <w:r w:rsidRPr="00CA2612">
        <w:rPr>
          <w:rFonts w:ascii="Times New Roman" w:hAnsi="Times New Roman" w:cs="Times New Roman"/>
          <w:sz w:val="24"/>
          <w:szCs w:val="24"/>
        </w:rPr>
        <w:t>Milli Eğitim Bakanlığı Ortaöğretim Kurumları Sınıf Geçme ve Sınav Yönetmeliğinin</w:t>
      </w:r>
      <w:r>
        <w:rPr>
          <w:rFonts w:ascii="Times New Roman" w:hAnsi="Times New Roman" w:cs="Times New Roman"/>
          <w:sz w:val="24"/>
          <w:szCs w:val="24"/>
        </w:rPr>
        <w:t xml:space="preserve"> </w:t>
      </w:r>
      <w:proofErr w:type="gramStart"/>
      <w:r>
        <w:rPr>
          <w:rFonts w:ascii="Times New Roman" w:hAnsi="Times New Roman" w:cs="Times New Roman"/>
          <w:sz w:val="24"/>
          <w:szCs w:val="24"/>
        </w:rPr>
        <w:t>14,15,16,17,18,19,20</w:t>
      </w:r>
      <w:proofErr w:type="gramEnd"/>
      <w:r>
        <w:rPr>
          <w:rFonts w:ascii="Times New Roman" w:hAnsi="Times New Roman" w:cs="Times New Roman"/>
          <w:sz w:val="24"/>
          <w:szCs w:val="24"/>
        </w:rPr>
        <w:t>, 21,22,23,24,25,26,27,28. Maddeleri okundu ve yıl içinde uygulamalar bu maddelerdeki açıklamalara göre yapılmıştır. Bu konuda zümre öğretmenleri arasında herhangi bir farklılık yoktur, her konuda birliktelik sağlanmıştır.</w:t>
      </w:r>
    </w:p>
    <w:p w:rsidR="00011D48" w:rsidRPr="00CA2612" w:rsidRDefault="00103434" w:rsidP="004D696C">
      <w:pPr>
        <w:rPr>
          <w:rFonts w:ascii="Times New Roman" w:hAnsi="Times New Roman" w:cs="Times New Roman"/>
          <w:sz w:val="24"/>
          <w:szCs w:val="24"/>
        </w:rPr>
      </w:pPr>
      <w:r>
        <w:rPr>
          <w:rFonts w:ascii="Times New Roman" w:hAnsi="Times New Roman" w:cs="Times New Roman"/>
          <w:sz w:val="24"/>
          <w:szCs w:val="24"/>
        </w:rPr>
        <w:t>4.</w:t>
      </w:r>
      <w:r w:rsidRPr="00103434">
        <w:t xml:space="preserve"> </w:t>
      </w:r>
      <w:r w:rsidRPr="00103434">
        <w:rPr>
          <w:rFonts w:ascii="Times New Roman" w:hAnsi="Times New Roman" w:cs="Times New Roman"/>
          <w:sz w:val="24"/>
          <w:szCs w:val="24"/>
        </w:rPr>
        <w:t xml:space="preserve">1739 sayılı Milli Eğitim Temel Kanunu’ndan Türk Milli Eğitiminin genel ve özel amaçları </w:t>
      </w:r>
      <w:r>
        <w:rPr>
          <w:rFonts w:ascii="Times New Roman" w:hAnsi="Times New Roman" w:cs="Times New Roman"/>
          <w:b/>
          <w:sz w:val="24"/>
          <w:szCs w:val="24"/>
        </w:rPr>
        <w:t>Mehmet YETGİN</w:t>
      </w:r>
      <w:r w:rsidRPr="00103434">
        <w:rPr>
          <w:rFonts w:ascii="Times New Roman" w:hAnsi="Times New Roman" w:cs="Times New Roman"/>
          <w:sz w:val="24"/>
          <w:szCs w:val="24"/>
        </w:rPr>
        <w:t xml:space="preserve"> </w:t>
      </w:r>
      <w:r>
        <w:rPr>
          <w:rFonts w:ascii="Times New Roman" w:hAnsi="Times New Roman" w:cs="Times New Roman"/>
          <w:sz w:val="24"/>
          <w:szCs w:val="24"/>
        </w:rPr>
        <w:t>tarafından tekrar okundu. 2011-2012</w:t>
      </w:r>
      <w:r w:rsidRPr="00103434">
        <w:rPr>
          <w:rFonts w:ascii="Times New Roman" w:hAnsi="Times New Roman" w:cs="Times New Roman"/>
          <w:sz w:val="24"/>
          <w:szCs w:val="24"/>
        </w:rPr>
        <w:t xml:space="preserve"> Eğitim ve Öğretim yılında derslerin işlenişinde ve eğitimin uygulanmasında belirtilen esaslara uyulmuştur. Bu esaslardan herhangi bir sapma olmamıştır. Öğrencilerin bu maddelerde belirlenen ilke ve amaçlar doğrultusunda yetiştirilmeleri sağlanmıştır.</w:t>
      </w:r>
    </w:p>
    <w:p w:rsidR="00011D48" w:rsidRPr="00CA2612" w:rsidRDefault="00721381" w:rsidP="004D696C">
      <w:pPr>
        <w:rPr>
          <w:rFonts w:ascii="Times New Roman" w:hAnsi="Times New Roman" w:cs="Times New Roman"/>
          <w:sz w:val="24"/>
          <w:szCs w:val="24"/>
        </w:rPr>
      </w:pPr>
      <w:r>
        <w:rPr>
          <w:rFonts w:ascii="Times New Roman" w:hAnsi="Times New Roman" w:cs="Times New Roman"/>
          <w:sz w:val="24"/>
          <w:szCs w:val="24"/>
        </w:rPr>
        <w:t>5.</w:t>
      </w:r>
      <w:r w:rsidRPr="00721381">
        <w:t xml:space="preserve"> </w:t>
      </w:r>
      <w:r w:rsidRPr="00721381">
        <w:rPr>
          <w:rFonts w:ascii="Times New Roman" w:hAnsi="Times New Roman" w:cs="Times New Roman"/>
          <w:sz w:val="24"/>
          <w:szCs w:val="24"/>
        </w:rPr>
        <w:t>Eğitim ve öğretim, ilgili maddeler doğrultusunda gerçekleştirilmiştir, bütün zümre öğretmenleri bu amaçlar doğrultusunda derslerini ve eğitimlerini vermişlerdir. Gerçekleştirilen uygulamalarda, etkinliklerde ilgili amaçlar her zaman esas alınmıştır</w:t>
      </w:r>
    </w:p>
    <w:p w:rsidR="009A670B" w:rsidRDefault="009A670B" w:rsidP="00721381">
      <w:pPr>
        <w:rPr>
          <w:rFonts w:ascii="Times New Roman" w:hAnsi="Times New Roman" w:cs="Times New Roman"/>
          <w:b/>
          <w:bCs/>
          <w:sz w:val="24"/>
          <w:szCs w:val="24"/>
          <w:u w:val="single"/>
        </w:rPr>
      </w:pPr>
      <w:r>
        <w:rPr>
          <w:rFonts w:ascii="Times New Roman" w:hAnsi="Times New Roman" w:cs="Times New Roman"/>
          <w:sz w:val="24"/>
          <w:szCs w:val="24"/>
        </w:rPr>
        <w:t>6.</w:t>
      </w:r>
      <w:r w:rsidRPr="009A670B">
        <w:t xml:space="preserve"> </w:t>
      </w:r>
      <w:r w:rsidRPr="009A670B">
        <w:rPr>
          <w:rFonts w:ascii="Times New Roman" w:hAnsi="Times New Roman" w:cs="Times New Roman"/>
          <w:sz w:val="24"/>
          <w:szCs w:val="24"/>
        </w:rPr>
        <w:t>Milli Eğitim Bakanlığı Talim Ve Terbiye Kurulu Başkanlığının 20.07.2010 tarih ve 76 sayılı kararına göre 11.09.2009 tarih ve 151 sayılı uygulama yürürlükten kald</w:t>
      </w:r>
      <w:r>
        <w:rPr>
          <w:rFonts w:ascii="Times New Roman" w:hAnsi="Times New Roman" w:cs="Times New Roman"/>
          <w:sz w:val="24"/>
          <w:szCs w:val="24"/>
        </w:rPr>
        <w:t>ırılmıştır. Yeni uygulama 9, 10 ve 11.</w:t>
      </w:r>
      <w:r w:rsidRPr="009A670B">
        <w:rPr>
          <w:rFonts w:ascii="Times New Roman" w:hAnsi="Times New Roman" w:cs="Times New Roman"/>
          <w:sz w:val="24"/>
          <w:szCs w:val="24"/>
        </w:rPr>
        <w:t xml:space="preserve"> Sınıfları ka</w:t>
      </w:r>
      <w:r>
        <w:rPr>
          <w:rFonts w:ascii="Times New Roman" w:hAnsi="Times New Roman" w:cs="Times New Roman"/>
          <w:sz w:val="24"/>
          <w:szCs w:val="24"/>
        </w:rPr>
        <w:t xml:space="preserve">psayacaktır. Yeni </w:t>
      </w:r>
      <w:proofErr w:type="gramStart"/>
      <w:r>
        <w:rPr>
          <w:rFonts w:ascii="Times New Roman" w:hAnsi="Times New Roman" w:cs="Times New Roman"/>
          <w:sz w:val="24"/>
          <w:szCs w:val="24"/>
        </w:rPr>
        <w:t xml:space="preserve">uygulama </w:t>
      </w:r>
      <w:r w:rsidRPr="009A670B">
        <w:rPr>
          <w:rFonts w:ascii="Times New Roman" w:hAnsi="Times New Roman" w:cs="Times New Roman"/>
          <w:sz w:val="24"/>
          <w:szCs w:val="24"/>
        </w:rPr>
        <w:t xml:space="preserve"> 12</w:t>
      </w:r>
      <w:proofErr w:type="gramEnd"/>
      <w:r w:rsidRPr="009A670B">
        <w:rPr>
          <w:rFonts w:ascii="Times New Roman" w:hAnsi="Times New Roman" w:cs="Times New Roman"/>
          <w:sz w:val="24"/>
          <w:szCs w:val="24"/>
        </w:rPr>
        <w:t>. Sınıfları kapsamayacaktır</w:t>
      </w:r>
      <w:r>
        <w:rPr>
          <w:rFonts w:ascii="Times New Roman" w:hAnsi="Times New Roman" w:cs="Times New Roman"/>
          <w:sz w:val="24"/>
          <w:szCs w:val="24"/>
        </w:rPr>
        <w:t xml:space="preserve">. </w:t>
      </w:r>
      <w:r w:rsidRPr="009A670B">
        <w:rPr>
          <w:rFonts w:ascii="Times New Roman" w:hAnsi="Times New Roman" w:cs="Times New Roman"/>
          <w:sz w:val="24"/>
          <w:szCs w:val="24"/>
        </w:rPr>
        <w:t xml:space="preserve"> 12. Sınıflarda alan uygulaması devam edecektir. Konuyla ilgili yeni Ortaöğretim Haftalık Ders Çizelgesine ve Bakanlık açıklamasına uyulmuştur. Bu uygulamada idare ile süre</w:t>
      </w:r>
      <w:r>
        <w:rPr>
          <w:rFonts w:ascii="Times New Roman" w:hAnsi="Times New Roman" w:cs="Times New Roman"/>
          <w:sz w:val="24"/>
          <w:szCs w:val="24"/>
        </w:rPr>
        <w:t>kli iletişim halinde olunmuştur, Bakanlıktan yapılan uyarılar dikkate alınmıştır.</w:t>
      </w:r>
      <w:r w:rsidR="003A5A3C" w:rsidRPr="00CA2612">
        <w:rPr>
          <w:rFonts w:ascii="Times New Roman" w:hAnsi="Times New Roman" w:cs="Times New Roman"/>
          <w:sz w:val="24"/>
          <w:szCs w:val="24"/>
        </w:rPr>
        <w:br/>
      </w:r>
    </w:p>
    <w:p w:rsidR="00AE3ED1" w:rsidRPr="00FE5083" w:rsidRDefault="00FE5083" w:rsidP="00721381">
      <w:pPr>
        <w:rPr>
          <w:rFonts w:ascii="Times New Roman" w:hAnsi="Times New Roman" w:cs="Times New Roman"/>
          <w:bCs/>
          <w:sz w:val="24"/>
          <w:szCs w:val="24"/>
        </w:rPr>
      </w:pPr>
      <w:r w:rsidRPr="00FE5083">
        <w:rPr>
          <w:rFonts w:ascii="Times New Roman" w:hAnsi="Times New Roman" w:cs="Times New Roman"/>
          <w:b/>
          <w:bCs/>
          <w:sz w:val="24"/>
          <w:szCs w:val="24"/>
        </w:rPr>
        <w:lastRenderedPageBreak/>
        <w:t>7.</w:t>
      </w:r>
      <w:r>
        <w:rPr>
          <w:rFonts w:ascii="Times New Roman" w:hAnsi="Times New Roman" w:cs="Times New Roman"/>
          <w:bCs/>
          <w:sz w:val="24"/>
          <w:szCs w:val="24"/>
        </w:rPr>
        <w:t xml:space="preserve"> </w:t>
      </w:r>
      <w:r w:rsidRPr="00FE5083">
        <w:rPr>
          <w:rFonts w:ascii="Times New Roman" w:hAnsi="Times New Roman" w:cs="Times New Roman"/>
          <w:bCs/>
          <w:sz w:val="24"/>
          <w:szCs w:val="24"/>
        </w:rPr>
        <w:t>Talim ve Terbiye Kurulu’nun Türk Edebiyatı, Dil</w:t>
      </w:r>
      <w:r>
        <w:rPr>
          <w:rFonts w:ascii="Times New Roman" w:hAnsi="Times New Roman" w:cs="Times New Roman"/>
          <w:bCs/>
          <w:sz w:val="24"/>
          <w:szCs w:val="24"/>
        </w:rPr>
        <w:t xml:space="preserve"> ve Anlatım der</w:t>
      </w:r>
      <w:r w:rsidRPr="00FE5083">
        <w:rPr>
          <w:rFonts w:ascii="Times New Roman" w:hAnsi="Times New Roman" w:cs="Times New Roman"/>
          <w:bCs/>
          <w:sz w:val="24"/>
          <w:szCs w:val="24"/>
        </w:rPr>
        <w:t>slerinde yaptığı değişiklikleri içeren açıklamayı zümre başkanı Mehmet ÇOŞKUN</w:t>
      </w:r>
      <w:r>
        <w:rPr>
          <w:rFonts w:ascii="Times New Roman" w:hAnsi="Times New Roman" w:cs="Times New Roman"/>
          <w:bCs/>
          <w:sz w:val="24"/>
          <w:szCs w:val="24"/>
        </w:rPr>
        <w:t xml:space="preserve"> tarafından</w:t>
      </w:r>
      <w:r w:rsidRPr="00FE5083">
        <w:rPr>
          <w:rFonts w:ascii="Times New Roman" w:hAnsi="Times New Roman" w:cs="Times New Roman"/>
          <w:bCs/>
          <w:sz w:val="24"/>
          <w:szCs w:val="24"/>
        </w:rPr>
        <w:t xml:space="preserve"> </w:t>
      </w:r>
      <w:r>
        <w:rPr>
          <w:rFonts w:ascii="Times New Roman" w:hAnsi="Times New Roman" w:cs="Times New Roman"/>
          <w:bCs/>
          <w:sz w:val="24"/>
          <w:szCs w:val="24"/>
        </w:rPr>
        <w:t>okundu</w:t>
      </w:r>
      <w:r w:rsidRPr="00FE5083">
        <w:rPr>
          <w:rFonts w:ascii="Times New Roman" w:hAnsi="Times New Roman" w:cs="Times New Roman"/>
          <w:bCs/>
          <w:sz w:val="24"/>
          <w:szCs w:val="24"/>
        </w:rPr>
        <w:t xml:space="preserve">. Yıllık planların 14.08.2011 Tarihinde gerçekleştirilen değişiklikler doğrultusunda </w:t>
      </w:r>
      <w:r>
        <w:rPr>
          <w:rFonts w:ascii="Times New Roman" w:hAnsi="Times New Roman" w:cs="Times New Roman"/>
          <w:bCs/>
          <w:sz w:val="24"/>
          <w:szCs w:val="24"/>
        </w:rPr>
        <w:t>hazırlanmıştır. Bu konuda yapılacak değişiklikler yakından izlenecektir.</w:t>
      </w:r>
      <w:r w:rsidR="00AE3ED1">
        <w:rPr>
          <w:rFonts w:ascii="Times New Roman" w:hAnsi="Times New Roman" w:cs="Times New Roman"/>
          <w:bCs/>
          <w:sz w:val="24"/>
          <w:szCs w:val="24"/>
        </w:rPr>
        <w:t xml:space="preserve"> Gerçekleştirilen değişiklikler zümre dosyasında ve 1.Dönem sene başı zümresinde tutanağa geçirilmiştir. Değişikliklerin tekrar bu zümre tutanağına eklenmesine gerek olmadığı belirtildi.</w:t>
      </w:r>
      <w:r w:rsidR="00D40ED9">
        <w:rPr>
          <w:rFonts w:ascii="Times New Roman" w:hAnsi="Times New Roman" w:cs="Times New Roman"/>
          <w:bCs/>
          <w:sz w:val="24"/>
          <w:szCs w:val="24"/>
        </w:rPr>
        <w:t xml:space="preserve"> Değişiklikler, zümre dosyasından ve sene başı zümre tutanaklarından takip edilecektir.</w:t>
      </w:r>
    </w:p>
    <w:p w:rsidR="009A670B" w:rsidRDefault="00627F24" w:rsidP="00721381">
      <w:pPr>
        <w:rPr>
          <w:rFonts w:ascii="Times New Roman" w:hAnsi="Times New Roman" w:cs="Times New Roman"/>
          <w:b/>
          <w:bCs/>
          <w:sz w:val="24"/>
          <w:szCs w:val="24"/>
          <w:u w:val="single"/>
        </w:rPr>
      </w:pPr>
      <w:r>
        <w:rPr>
          <w:rFonts w:ascii="Times New Roman" w:hAnsi="Times New Roman" w:cs="Times New Roman"/>
          <w:bCs/>
          <w:sz w:val="24"/>
          <w:szCs w:val="24"/>
        </w:rPr>
        <w:t>8.</w:t>
      </w:r>
      <w:r w:rsidRPr="00627F24">
        <w:rPr>
          <w:rFonts w:ascii="Times New Roman" w:hAnsi="Times New Roman" w:cs="Times New Roman"/>
          <w:bCs/>
          <w:sz w:val="24"/>
          <w:szCs w:val="24"/>
        </w:rPr>
        <w:t xml:space="preserve">Öğretim metotlarıyla ilgili olarak zümre öğretmeni </w:t>
      </w:r>
      <w:r>
        <w:rPr>
          <w:rFonts w:ascii="Times New Roman" w:hAnsi="Times New Roman" w:cs="Times New Roman"/>
          <w:b/>
          <w:bCs/>
          <w:sz w:val="24"/>
          <w:szCs w:val="24"/>
        </w:rPr>
        <w:t xml:space="preserve">Cemal DEMİRKOL, </w:t>
      </w:r>
      <w:r w:rsidRPr="00627F24">
        <w:rPr>
          <w:rFonts w:ascii="Times New Roman" w:hAnsi="Times New Roman" w:cs="Times New Roman"/>
          <w:bCs/>
          <w:sz w:val="24"/>
          <w:szCs w:val="24"/>
        </w:rPr>
        <w:t>okul zümresinde</w:t>
      </w:r>
      <w:r>
        <w:rPr>
          <w:rFonts w:ascii="Times New Roman" w:hAnsi="Times New Roman" w:cs="Times New Roman"/>
          <w:b/>
          <w:bCs/>
          <w:sz w:val="24"/>
          <w:szCs w:val="24"/>
        </w:rPr>
        <w:t xml:space="preserve">, </w:t>
      </w:r>
      <w:r w:rsidRPr="00627F24">
        <w:rPr>
          <w:rFonts w:ascii="Times New Roman" w:hAnsi="Times New Roman" w:cs="Times New Roman"/>
          <w:bCs/>
          <w:sz w:val="24"/>
          <w:szCs w:val="24"/>
        </w:rPr>
        <w:t xml:space="preserve"> birinci ve ikinci il zümresinde alınan kararları </w:t>
      </w:r>
      <w:r>
        <w:rPr>
          <w:rFonts w:ascii="Times New Roman" w:hAnsi="Times New Roman" w:cs="Times New Roman"/>
          <w:bCs/>
          <w:sz w:val="24"/>
          <w:szCs w:val="24"/>
        </w:rPr>
        <w:t xml:space="preserve">okudu. </w:t>
      </w:r>
      <w:r w:rsidRPr="00627F24">
        <w:rPr>
          <w:rFonts w:ascii="Times New Roman" w:hAnsi="Times New Roman" w:cs="Times New Roman"/>
          <w:bCs/>
          <w:sz w:val="24"/>
          <w:szCs w:val="24"/>
        </w:rPr>
        <w:t xml:space="preserve"> Bu kararlar ve okul zümresi kararları doğrultusunda derslerdeki yöntem ve tekniklerin belirlendiğini dile getirdi. Belirlenen yöntem ve tekniklerin derslerin durumuna göre farklı farklı olarak uygulandığını </w:t>
      </w:r>
      <w:r>
        <w:rPr>
          <w:rFonts w:ascii="Times New Roman" w:hAnsi="Times New Roman" w:cs="Times New Roman"/>
          <w:bCs/>
          <w:sz w:val="24"/>
          <w:szCs w:val="24"/>
        </w:rPr>
        <w:t>belirtildi.</w:t>
      </w:r>
      <w:r w:rsidRPr="00627F24">
        <w:rPr>
          <w:rFonts w:ascii="Times New Roman" w:hAnsi="Times New Roman" w:cs="Times New Roman"/>
          <w:bCs/>
          <w:sz w:val="24"/>
          <w:szCs w:val="24"/>
        </w:rPr>
        <w:t xml:space="preserve"> </w:t>
      </w:r>
      <w:r>
        <w:rPr>
          <w:rFonts w:ascii="Times New Roman" w:hAnsi="Times New Roman" w:cs="Times New Roman"/>
          <w:bCs/>
          <w:sz w:val="24"/>
          <w:szCs w:val="24"/>
        </w:rPr>
        <w:t>Uygulanan Yöntem ve Teknikler 1. Ve 2. Zümrelerde metin olarak yer almaktadır.</w:t>
      </w:r>
    </w:p>
    <w:p w:rsidR="009A670B" w:rsidRPr="005D6872" w:rsidRDefault="005D6872" w:rsidP="00721381">
      <w:pPr>
        <w:rPr>
          <w:rFonts w:ascii="Times New Roman" w:hAnsi="Times New Roman" w:cs="Times New Roman"/>
          <w:bCs/>
          <w:sz w:val="24"/>
          <w:szCs w:val="24"/>
        </w:rPr>
      </w:pPr>
      <w:r w:rsidRPr="005D6872">
        <w:rPr>
          <w:rFonts w:ascii="Times New Roman" w:hAnsi="Times New Roman" w:cs="Times New Roman"/>
          <w:b/>
          <w:bCs/>
          <w:sz w:val="24"/>
          <w:szCs w:val="24"/>
        </w:rPr>
        <w:t>9.</w:t>
      </w:r>
      <w:r>
        <w:rPr>
          <w:rFonts w:ascii="Times New Roman" w:hAnsi="Times New Roman" w:cs="Times New Roman"/>
          <w:bCs/>
          <w:sz w:val="24"/>
          <w:szCs w:val="24"/>
        </w:rPr>
        <w:t xml:space="preserve"> </w:t>
      </w:r>
      <w:r w:rsidRPr="005D6872">
        <w:rPr>
          <w:rFonts w:ascii="Times New Roman" w:hAnsi="Times New Roman" w:cs="Times New Roman"/>
          <w:bCs/>
          <w:sz w:val="24"/>
          <w:szCs w:val="24"/>
        </w:rPr>
        <w:t>Atatürk ve Atatürkçülükle ilgili konular yıllık planlara işlenmiştir.</w:t>
      </w:r>
      <w:r w:rsidR="00402AA7">
        <w:rPr>
          <w:rFonts w:ascii="Times New Roman" w:hAnsi="Times New Roman" w:cs="Times New Roman"/>
          <w:bCs/>
          <w:sz w:val="24"/>
          <w:szCs w:val="24"/>
        </w:rPr>
        <w:t xml:space="preserve"> Konuların özelliğine göre Atatürk’ün bir yönü, görüşü planlarda yer almıştır.</w:t>
      </w:r>
      <w:r w:rsidRPr="005D6872">
        <w:rPr>
          <w:rFonts w:ascii="Times New Roman" w:hAnsi="Times New Roman" w:cs="Times New Roman"/>
          <w:bCs/>
          <w:sz w:val="24"/>
          <w:szCs w:val="24"/>
        </w:rPr>
        <w:t xml:space="preserve"> Birinci ve ikinci zümrelerde alınan kararlar doğrultusunda hareket edilmiştir. Ayrıca İl Zümresi kararları da esas alınmıştır. Bu konuda 2488 Sayılı Tebliğiler Dergisindeki açıklamalar</w:t>
      </w:r>
      <w:r w:rsidR="00402AA7">
        <w:rPr>
          <w:rFonts w:ascii="Times New Roman" w:hAnsi="Times New Roman" w:cs="Times New Roman"/>
          <w:bCs/>
          <w:sz w:val="24"/>
          <w:szCs w:val="24"/>
        </w:rPr>
        <w:t>a göre hareket edilmiştir.</w:t>
      </w:r>
    </w:p>
    <w:p w:rsidR="009023F8" w:rsidRPr="009023F8" w:rsidRDefault="009023F8" w:rsidP="009023F8">
      <w:pPr>
        <w:rPr>
          <w:rFonts w:ascii="Times New Roman" w:hAnsi="Times New Roman" w:cs="Times New Roman"/>
          <w:bCs/>
          <w:sz w:val="24"/>
          <w:szCs w:val="24"/>
        </w:rPr>
      </w:pPr>
      <w:r>
        <w:rPr>
          <w:rFonts w:ascii="Times New Roman" w:hAnsi="Times New Roman" w:cs="Times New Roman"/>
          <w:b/>
          <w:bCs/>
          <w:sz w:val="24"/>
          <w:szCs w:val="24"/>
        </w:rPr>
        <w:t>10.</w:t>
      </w:r>
      <w:r>
        <w:rPr>
          <w:rFonts w:ascii="Times New Roman" w:hAnsi="Times New Roman" w:cs="Times New Roman"/>
          <w:bCs/>
          <w:sz w:val="24"/>
          <w:szCs w:val="24"/>
        </w:rPr>
        <w:t xml:space="preserve"> </w:t>
      </w:r>
      <w:r w:rsidRPr="009023F8">
        <w:rPr>
          <w:rFonts w:ascii="Times New Roman" w:hAnsi="Times New Roman" w:cs="Times New Roman"/>
          <w:bCs/>
          <w:sz w:val="24"/>
          <w:szCs w:val="24"/>
        </w:rPr>
        <w:t>Yıllık planların yapılmasında</w:t>
      </w:r>
      <w:r>
        <w:rPr>
          <w:rFonts w:ascii="Times New Roman" w:hAnsi="Times New Roman" w:cs="Times New Roman"/>
          <w:bCs/>
          <w:sz w:val="24"/>
          <w:szCs w:val="24"/>
        </w:rPr>
        <w:t xml:space="preserve"> İl zümrelerinde </w:t>
      </w:r>
      <w:proofErr w:type="gramStart"/>
      <w:r>
        <w:rPr>
          <w:rFonts w:ascii="Times New Roman" w:hAnsi="Times New Roman" w:cs="Times New Roman"/>
          <w:bCs/>
          <w:sz w:val="24"/>
          <w:szCs w:val="24"/>
        </w:rPr>
        <w:t xml:space="preserve">ve </w:t>
      </w:r>
      <w:r w:rsidRPr="009023F8">
        <w:rPr>
          <w:rFonts w:ascii="Times New Roman" w:hAnsi="Times New Roman" w:cs="Times New Roman"/>
          <w:bCs/>
          <w:sz w:val="24"/>
          <w:szCs w:val="24"/>
        </w:rPr>
        <w:t xml:space="preserve"> </w:t>
      </w:r>
      <w:r w:rsidR="00602DBB">
        <w:rPr>
          <w:rFonts w:ascii="Times New Roman" w:hAnsi="Times New Roman" w:cs="Times New Roman"/>
          <w:bCs/>
          <w:sz w:val="24"/>
          <w:szCs w:val="24"/>
        </w:rPr>
        <w:t>okul</w:t>
      </w:r>
      <w:proofErr w:type="gramEnd"/>
      <w:r w:rsidR="00602DBB">
        <w:rPr>
          <w:rFonts w:ascii="Times New Roman" w:hAnsi="Times New Roman" w:cs="Times New Roman"/>
          <w:bCs/>
          <w:sz w:val="24"/>
          <w:szCs w:val="24"/>
        </w:rPr>
        <w:t xml:space="preserve"> zümrelerinde </w:t>
      </w:r>
      <w:r w:rsidRPr="009023F8">
        <w:rPr>
          <w:rFonts w:ascii="Times New Roman" w:hAnsi="Times New Roman" w:cs="Times New Roman"/>
          <w:bCs/>
          <w:sz w:val="24"/>
          <w:szCs w:val="24"/>
        </w:rPr>
        <w:t xml:space="preserve"> alınan kararlara uyulmuştur. Her ders </w:t>
      </w:r>
      <w:r>
        <w:rPr>
          <w:rFonts w:ascii="Times New Roman" w:hAnsi="Times New Roman" w:cs="Times New Roman"/>
          <w:bCs/>
          <w:sz w:val="24"/>
          <w:szCs w:val="24"/>
        </w:rPr>
        <w:t>saatinde yapılacak faaliyetler yıllık planda belirtilmiştir, konuyla ilgili kazanımlar yıllık planda ilgili sütunda gösterilmiştir.</w:t>
      </w:r>
      <w:r w:rsidRPr="009023F8">
        <w:rPr>
          <w:rFonts w:ascii="Times New Roman" w:hAnsi="Times New Roman" w:cs="Times New Roman"/>
          <w:bCs/>
          <w:sz w:val="24"/>
          <w:szCs w:val="24"/>
        </w:rPr>
        <w:t xml:space="preserve"> Derslerin işlenişinde konuya göre ayrılacak süre, kullanılacak araç ve gereçler, uygulanacak öğretim yöntem ve teknikler yıllık planlarda gösterilmiştir. Planların yapımında 2551 sayılı Tebliğler Dergisindeki açıklamalar esas alınmıştır. Atatürk İlke ve İnkılâpları ile ilgili konuların yıllık planlarda ayrı bir başlık halinde gösterilmiştir. Ayrıca yıllık planlar yapılırken 2551 sayılı Tebliğler Dergilerini yanında 2104 ( Atatürkçülük konuları), 2488 (10. Maddede belirtilen konulara göre Atatürkçülüğün dağılımı), 2575 ( Ortaöğretim Haftalık Ders Çizelgesi) Sayılı Tebliğler Dergilerinin de göz önünde bulundurulmuştur. </w:t>
      </w:r>
      <w:r>
        <w:rPr>
          <w:rFonts w:ascii="Times New Roman" w:hAnsi="Times New Roman" w:cs="Times New Roman"/>
          <w:bCs/>
          <w:sz w:val="24"/>
          <w:szCs w:val="24"/>
        </w:rPr>
        <w:t xml:space="preserve">Ayrıca, </w:t>
      </w:r>
      <w:r w:rsidRPr="009023F8">
        <w:rPr>
          <w:rFonts w:ascii="Times New Roman" w:hAnsi="Times New Roman" w:cs="Times New Roman"/>
          <w:bCs/>
          <w:sz w:val="24"/>
          <w:szCs w:val="24"/>
        </w:rPr>
        <w:t xml:space="preserve">Talim ve Terbiye Kurulu Başkanlığının 15.08.2011 </w:t>
      </w:r>
      <w:r>
        <w:rPr>
          <w:rFonts w:ascii="Times New Roman" w:hAnsi="Times New Roman" w:cs="Times New Roman"/>
          <w:bCs/>
          <w:sz w:val="24"/>
          <w:szCs w:val="24"/>
        </w:rPr>
        <w:t xml:space="preserve">Tarih ve 114 Sayılı kararına göre hareket edilmiştir. Türk Edebiyatı, Dil ve </w:t>
      </w:r>
      <w:proofErr w:type="spellStart"/>
      <w:r>
        <w:rPr>
          <w:rFonts w:ascii="Times New Roman" w:hAnsi="Times New Roman" w:cs="Times New Roman"/>
          <w:bCs/>
          <w:sz w:val="24"/>
          <w:szCs w:val="24"/>
        </w:rPr>
        <w:t>ASnlatım</w:t>
      </w:r>
      <w:proofErr w:type="spellEnd"/>
      <w:r>
        <w:rPr>
          <w:rFonts w:ascii="Times New Roman" w:hAnsi="Times New Roman" w:cs="Times New Roman"/>
          <w:bCs/>
          <w:sz w:val="24"/>
          <w:szCs w:val="24"/>
        </w:rPr>
        <w:t xml:space="preserve"> derslerinde yapılan değişikliklere göre yıllık planlar hazırlanmıştır. Bu doğrultuda, 2011- 2012</w:t>
      </w:r>
      <w:r w:rsidRPr="009023F8">
        <w:rPr>
          <w:rFonts w:ascii="Times New Roman" w:hAnsi="Times New Roman" w:cs="Times New Roman"/>
          <w:bCs/>
          <w:sz w:val="24"/>
          <w:szCs w:val="24"/>
        </w:rPr>
        <w:t xml:space="preserve"> Eğitim ve Öğretim yılında </w:t>
      </w:r>
      <w:proofErr w:type="spellStart"/>
      <w:r w:rsidRPr="009023F8">
        <w:rPr>
          <w:rFonts w:ascii="Times New Roman" w:hAnsi="Times New Roman" w:cs="Times New Roman"/>
          <w:bCs/>
          <w:sz w:val="24"/>
          <w:szCs w:val="24"/>
        </w:rPr>
        <w:t>müfredatlarda</w:t>
      </w:r>
      <w:proofErr w:type="spellEnd"/>
      <w:r w:rsidRPr="009023F8">
        <w:rPr>
          <w:rFonts w:ascii="Times New Roman" w:hAnsi="Times New Roman" w:cs="Times New Roman"/>
          <w:bCs/>
          <w:sz w:val="24"/>
          <w:szCs w:val="24"/>
        </w:rPr>
        <w:t xml:space="preserve"> yer alan konular dengeli bir şekilde yıllık planlarda gösterilmiştir. Yıllık planlar yapılırken zümre öğretmenleri ortak hareket etmişlerdir. Yıllık planlarda </w:t>
      </w: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 Ve 3. </w:t>
      </w:r>
      <w:r w:rsidRPr="009023F8">
        <w:rPr>
          <w:rFonts w:ascii="Times New Roman" w:hAnsi="Times New Roman" w:cs="Times New Roman"/>
          <w:bCs/>
          <w:sz w:val="24"/>
          <w:szCs w:val="24"/>
        </w:rPr>
        <w:t xml:space="preserve">yazılı sınav saatleri gösterilmiştir. İşlenecek konular ve bu konulardan elde edilecek kazanımlar, davranışlar, hedefler ayrıntılı bir şekilde belirtilmiştir. Planlar yapılırken resmi tatil günlerine, dini bayram tatillerine, özel gün kutlamalarına dikkat edilmiştir. Yıllık planlar yapılırken </w:t>
      </w:r>
      <w:r w:rsidR="00C50BBD">
        <w:rPr>
          <w:rFonts w:ascii="Times New Roman" w:hAnsi="Times New Roman" w:cs="Times New Roman"/>
          <w:bCs/>
          <w:sz w:val="24"/>
          <w:szCs w:val="24"/>
        </w:rPr>
        <w:t>Bakanlıkça</w:t>
      </w:r>
      <w:r w:rsidRPr="009023F8">
        <w:rPr>
          <w:rFonts w:ascii="Times New Roman" w:hAnsi="Times New Roman" w:cs="Times New Roman"/>
          <w:bCs/>
          <w:sz w:val="24"/>
          <w:szCs w:val="24"/>
        </w:rPr>
        <w:t xml:space="preserve"> yayımlanan “ ÇALIŞMA TAKVİMİ” ne göre hareket edilmiştir.</w:t>
      </w:r>
    </w:p>
    <w:p w:rsidR="009023F8" w:rsidRPr="004A06DA" w:rsidRDefault="009023F8" w:rsidP="009023F8">
      <w:pPr>
        <w:rPr>
          <w:rFonts w:ascii="Times New Roman" w:hAnsi="Times New Roman" w:cs="Times New Roman"/>
          <w:b/>
          <w:bCs/>
          <w:sz w:val="24"/>
          <w:szCs w:val="24"/>
        </w:rPr>
      </w:pPr>
      <w:r w:rsidRPr="009023F8">
        <w:rPr>
          <w:rFonts w:ascii="Times New Roman" w:hAnsi="Times New Roman" w:cs="Times New Roman"/>
          <w:bCs/>
          <w:sz w:val="24"/>
          <w:szCs w:val="24"/>
        </w:rPr>
        <w:t>(</w:t>
      </w:r>
      <w:r w:rsidRPr="004A06DA">
        <w:rPr>
          <w:rFonts w:ascii="Times New Roman" w:hAnsi="Times New Roman" w:cs="Times New Roman"/>
          <w:b/>
          <w:bCs/>
          <w:sz w:val="24"/>
          <w:szCs w:val="24"/>
        </w:rPr>
        <w:t>180 iş günü), (36 hafta)</w:t>
      </w:r>
    </w:p>
    <w:p w:rsidR="009023F8" w:rsidRPr="009023F8" w:rsidRDefault="009023F8" w:rsidP="009023F8">
      <w:pPr>
        <w:rPr>
          <w:rFonts w:ascii="Times New Roman" w:hAnsi="Times New Roman" w:cs="Times New Roman"/>
          <w:bCs/>
          <w:sz w:val="24"/>
          <w:szCs w:val="24"/>
        </w:rPr>
      </w:pPr>
      <w:r w:rsidRPr="009023F8">
        <w:rPr>
          <w:rFonts w:ascii="Times New Roman" w:hAnsi="Times New Roman" w:cs="Times New Roman"/>
          <w:bCs/>
          <w:sz w:val="24"/>
          <w:szCs w:val="24"/>
        </w:rPr>
        <w:t>Eylül:2 Hafta Ekim:4 Hafta Kasım:3 Hafta Aralık:5 Hafta Ocak:4 Hafta ( Toplam 18 Hafta</w:t>
      </w:r>
      <w:r w:rsidR="00C50BBD">
        <w:rPr>
          <w:rFonts w:ascii="Times New Roman" w:hAnsi="Times New Roman" w:cs="Times New Roman"/>
          <w:bCs/>
          <w:sz w:val="24"/>
          <w:szCs w:val="24"/>
        </w:rPr>
        <w:t>, 90 İş Günü</w:t>
      </w:r>
      <w:r w:rsidRPr="009023F8">
        <w:rPr>
          <w:rFonts w:ascii="Times New Roman" w:hAnsi="Times New Roman" w:cs="Times New Roman"/>
          <w:bCs/>
          <w:sz w:val="24"/>
          <w:szCs w:val="24"/>
        </w:rPr>
        <w:t>)</w:t>
      </w:r>
    </w:p>
    <w:p w:rsidR="009A670B" w:rsidRPr="009023F8" w:rsidRDefault="009023F8" w:rsidP="009023F8">
      <w:pPr>
        <w:rPr>
          <w:rFonts w:ascii="Times New Roman" w:hAnsi="Times New Roman" w:cs="Times New Roman"/>
          <w:bCs/>
          <w:sz w:val="24"/>
          <w:szCs w:val="24"/>
        </w:rPr>
      </w:pPr>
      <w:r w:rsidRPr="009023F8">
        <w:rPr>
          <w:rFonts w:ascii="Times New Roman" w:hAnsi="Times New Roman" w:cs="Times New Roman"/>
          <w:bCs/>
          <w:sz w:val="24"/>
          <w:szCs w:val="24"/>
        </w:rPr>
        <w:t>Şubat:2 Hafta Mart:5 Hafta Nisan:4 Hafta Mayıs:4 Hafta Haziran:3 Hafta (18 Hafta</w:t>
      </w:r>
      <w:r w:rsidR="00C50BBD">
        <w:rPr>
          <w:rFonts w:ascii="Times New Roman" w:hAnsi="Times New Roman" w:cs="Times New Roman"/>
          <w:bCs/>
          <w:sz w:val="24"/>
          <w:szCs w:val="24"/>
        </w:rPr>
        <w:t xml:space="preserve">, </w:t>
      </w:r>
      <w:r w:rsidR="00C50BBD" w:rsidRPr="00C50BBD">
        <w:rPr>
          <w:rFonts w:ascii="Times New Roman" w:hAnsi="Times New Roman" w:cs="Times New Roman"/>
          <w:bCs/>
          <w:sz w:val="24"/>
          <w:szCs w:val="24"/>
        </w:rPr>
        <w:t>90 İş Günü</w:t>
      </w:r>
      <w:r w:rsidR="00C50BBD">
        <w:rPr>
          <w:rFonts w:ascii="Times New Roman" w:hAnsi="Times New Roman" w:cs="Times New Roman"/>
          <w:bCs/>
          <w:sz w:val="24"/>
          <w:szCs w:val="24"/>
        </w:rPr>
        <w:t xml:space="preserve"> </w:t>
      </w:r>
      <w:r w:rsidRPr="009023F8">
        <w:rPr>
          <w:rFonts w:ascii="Times New Roman" w:hAnsi="Times New Roman" w:cs="Times New Roman"/>
          <w:bCs/>
          <w:sz w:val="24"/>
          <w:szCs w:val="24"/>
        </w:rPr>
        <w:t>)</w:t>
      </w:r>
    </w:p>
    <w:p w:rsidR="000F1E3A" w:rsidRPr="000F1E3A" w:rsidRDefault="000F1E3A" w:rsidP="000F1E3A">
      <w:pPr>
        <w:rPr>
          <w:rFonts w:ascii="Times New Roman" w:hAnsi="Times New Roman" w:cs="Times New Roman"/>
          <w:bCs/>
          <w:sz w:val="24"/>
          <w:szCs w:val="24"/>
        </w:rPr>
      </w:pPr>
      <w:r>
        <w:rPr>
          <w:rFonts w:ascii="Times New Roman" w:hAnsi="Times New Roman" w:cs="Times New Roman"/>
          <w:b/>
          <w:bCs/>
          <w:sz w:val="24"/>
          <w:szCs w:val="24"/>
        </w:rPr>
        <w:t>11.</w:t>
      </w:r>
      <w:r>
        <w:rPr>
          <w:rFonts w:ascii="Times New Roman" w:hAnsi="Times New Roman" w:cs="Times New Roman"/>
          <w:bCs/>
          <w:sz w:val="24"/>
          <w:szCs w:val="24"/>
        </w:rPr>
        <w:t xml:space="preserve"> </w:t>
      </w:r>
      <w:r w:rsidR="0087181A">
        <w:rPr>
          <w:rFonts w:ascii="Times New Roman" w:hAnsi="Times New Roman" w:cs="Times New Roman"/>
          <w:bCs/>
          <w:sz w:val="24"/>
          <w:szCs w:val="24"/>
        </w:rPr>
        <w:t xml:space="preserve">Zümre öğretmeni </w:t>
      </w:r>
      <w:r w:rsidR="0087181A" w:rsidRPr="0087181A">
        <w:rPr>
          <w:rFonts w:ascii="Times New Roman" w:hAnsi="Times New Roman" w:cs="Times New Roman"/>
          <w:b/>
          <w:bCs/>
          <w:sz w:val="24"/>
          <w:szCs w:val="24"/>
        </w:rPr>
        <w:t>Mehmet YETGİN</w:t>
      </w:r>
      <w:r w:rsidR="0087181A">
        <w:rPr>
          <w:rFonts w:ascii="Times New Roman" w:hAnsi="Times New Roman" w:cs="Times New Roman"/>
          <w:bCs/>
          <w:sz w:val="24"/>
          <w:szCs w:val="24"/>
        </w:rPr>
        <w:t xml:space="preserve">, </w:t>
      </w:r>
      <w:r w:rsidR="0087181A" w:rsidRPr="0087181A">
        <w:rPr>
          <w:rFonts w:ascii="Times New Roman" w:hAnsi="Times New Roman" w:cs="Times New Roman"/>
          <w:bCs/>
          <w:sz w:val="24"/>
          <w:szCs w:val="24"/>
        </w:rPr>
        <w:t xml:space="preserve">Ödev, eğitim ve öğretim sürecinde yer alan faaliyetlerden biri olup öğrencilerin kendi kendilerine veya grup halinde severek yapmaları onlarda çalışma ve başarma istek ve heyecanı yaratması bakımından önem </w:t>
      </w:r>
      <w:proofErr w:type="spellStart"/>
      <w:proofErr w:type="gramStart"/>
      <w:r w:rsidR="0087181A" w:rsidRPr="0087181A">
        <w:rPr>
          <w:rFonts w:ascii="Times New Roman" w:hAnsi="Times New Roman" w:cs="Times New Roman"/>
          <w:bCs/>
          <w:sz w:val="24"/>
          <w:szCs w:val="24"/>
        </w:rPr>
        <w:t>taşır.</w:t>
      </w:r>
      <w:r w:rsidR="0087181A">
        <w:rPr>
          <w:rFonts w:ascii="Times New Roman" w:hAnsi="Times New Roman" w:cs="Times New Roman"/>
          <w:bCs/>
          <w:sz w:val="24"/>
          <w:szCs w:val="24"/>
        </w:rPr>
        <w:t>Bu</w:t>
      </w:r>
      <w:proofErr w:type="spellEnd"/>
      <w:proofErr w:type="gramEnd"/>
      <w:r w:rsidR="0087181A">
        <w:rPr>
          <w:rFonts w:ascii="Times New Roman" w:hAnsi="Times New Roman" w:cs="Times New Roman"/>
          <w:bCs/>
          <w:sz w:val="24"/>
          <w:szCs w:val="24"/>
        </w:rPr>
        <w:t xml:space="preserve"> doğrultuda </w:t>
      </w:r>
      <w:proofErr w:type="spellStart"/>
      <w:r w:rsidR="0087181A">
        <w:rPr>
          <w:rFonts w:ascii="Times New Roman" w:hAnsi="Times New Roman" w:cs="Times New Roman"/>
          <w:bCs/>
          <w:sz w:val="24"/>
          <w:szCs w:val="24"/>
        </w:rPr>
        <w:t>yaptığıomız</w:t>
      </w:r>
      <w:proofErr w:type="spellEnd"/>
      <w:r w:rsidR="0087181A">
        <w:rPr>
          <w:rFonts w:ascii="Times New Roman" w:hAnsi="Times New Roman" w:cs="Times New Roman"/>
          <w:bCs/>
          <w:sz w:val="24"/>
          <w:szCs w:val="24"/>
        </w:rPr>
        <w:t xml:space="preserve"> çalışmalar ve verdiğimiz ödevler amacına ulaşmıştır dedi.  </w:t>
      </w:r>
      <w:r w:rsidR="00CA29B4">
        <w:rPr>
          <w:rFonts w:ascii="Times New Roman" w:hAnsi="Times New Roman" w:cs="Times New Roman"/>
          <w:b/>
          <w:bCs/>
          <w:sz w:val="24"/>
          <w:szCs w:val="24"/>
        </w:rPr>
        <w:t xml:space="preserve">Mahmut HASGÜL, </w:t>
      </w:r>
      <w:r w:rsidR="00CA29B4">
        <w:rPr>
          <w:rFonts w:ascii="Times New Roman" w:hAnsi="Times New Roman" w:cs="Times New Roman"/>
          <w:bCs/>
          <w:sz w:val="24"/>
          <w:szCs w:val="24"/>
        </w:rPr>
        <w:t xml:space="preserve">Ortaöğretim Kurumlarındaki Ders Dışı </w:t>
      </w:r>
      <w:proofErr w:type="spellStart"/>
      <w:r w:rsidR="00CA29B4">
        <w:rPr>
          <w:rFonts w:ascii="Times New Roman" w:hAnsi="Times New Roman" w:cs="Times New Roman"/>
          <w:bCs/>
          <w:sz w:val="24"/>
          <w:szCs w:val="24"/>
        </w:rPr>
        <w:t>Faaliyeler</w:t>
      </w:r>
      <w:proofErr w:type="spellEnd"/>
      <w:r w:rsidR="00CA29B4">
        <w:rPr>
          <w:rFonts w:ascii="Times New Roman" w:hAnsi="Times New Roman" w:cs="Times New Roman"/>
          <w:bCs/>
          <w:sz w:val="24"/>
          <w:szCs w:val="24"/>
        </w:rPr>
        <w:t xml:space="preserve"> Yönetmeliğinin 11. Maddesini okudu</w:t>
      </w:r>
      <w:r w:rsidR="00CA29B4" w:rsidRPr="00CA29B4">
        <w:rPr>
          <w:rFonts w:ascii="Times New Roman" w:hAnsi="Times New Roman" w:cs="Times New Roman"/>
          <w:b/>
          <w:bCs/>
          <w:sz w:val="24"/>
          <w:szCs w:val="24"/>
        </w:rPr>
        <w:t xml:space="preserve">:  </w:t>
      </w:r>
      <w:r w:rsidR="00CA29B4">
        <w:rPr>
          <w:rFonts w:ascii="Times New Roman" w:hAnsi="Times New Roman" w:cs="Times New Roman"/>
          <w:b/>
          <w:bCs/>
          <w:sz w:val="24"/>
          <w:szCs w:val="24"/>
        </w:rPr>
        <w:t>“</w:t>
      </w:r>
      <w:r w:rsidR="00CA29B4" w:rsidRPr="00CA29B4">
        <w:rPr>
          <w:rFonts w:ascii="Times New Roman" w:hAnsi="Times New Roman" w:cs="Times New Roman"/>
          <w:b/>
          <w:bCs/>
          <w:sz w:val="24"/>
          <w:szCs w:val="24"/>
        </w:rPr>
        <w:t>Madde 11</w:t>
      </w:r>
      <w:r w:rsidR="00CA29B4" w:rsidRPr="00CA29B4">
        <w:rPr>
          <w:rFonts w:ascii="Times New Roman" w:hAnsi="Times New Roman" w:cs="Times New Roman"/>
          <w:bCs/>
          <w:sz w:val="24"/>
          <w:szCs w:val="24"/>
        </w:rPr>
        <w:t>- Ders yılı başında yapılan zümre öğretmenleri toplantısında öğrencilere verilecek çeşitli ödev konuları belirlenir. Ödev konularının tespitinde öğrencilerin ihtiyaçları, yetenekleri, okul, aile ve çevre imkânları göz önünde bulundurulur. Ayrıca, konunun açık ve anlaşılır olması, yanlış yorumlara yol açmaması, ders programlarına uygun olması gibi hususlar da dikkate alınır.</w:t>
      </w:r>
      <w:r w:rsidR="00CA29B4">
        <w:rPr>
          <w:rFonts w:ascii="Times New Roman" w:hAnsi="Times New Roman" w:cs="Times New Roman"/>
          <w:bCs/>
          <w:sz w:val="24"/>
          <w:szCs w:val="24"/>
        </w:rPr>
        <w:t xml:space="preserve">” Ödevlerin bu maddedeki açıklamalar doğrultusunda verildiğini bu konuda herhangi bir düzensizliğin olmadığını ifade etti. </w:t>
      </w:r>
      <w:r w:rsidR="00CA29B4">
        <w:rPr>
          <w:rFonts w:ascii="Times New Roman" w:hAnsi="Times New Roman" w:cs="Times New Roman"/>
          <w:b/>
          <w:bCs/>
          <w:sz w:val="24"/>
          <w:szCs w:val="24"/>
        </w:rPr>
        <w:t xml:space="preserve">Nevriye BARAN, </w:t>
      </w:r>
      <w:r w:rsidR="00CA29B4">
        <w:rPr>
          <w:rFonts w:ascii="Times New Roman" w:hAnsi="Times New Roman" w:cs="Times New Roman"/>
          <w:bCs/>
          <w:sz w:val="24"/>
          <w:szCs w:val="24"/>
        </w:rPr>
        <w:t xml:space="preserve">ders dışı faaliyetlerle ilgili 15. Maddeye dikkat çekti. </w:t>
      </w:r>
      <w:r w:rsidR="00CA29B4" w:rsidRPr="00CA29B4">
        <w:rPr>
          <w:rFonts w:ascii="Times New Roman" w:hAnsi="Times New Roman" w:cs="Times New Roman"/>
          <w:bCs/>
          <w:sz w:val="24"/>
          <w:szCs w:val="24"/>
        </w:rPr>
        <w:t xml:space="preserve">Öğrencilere, gerektiğinde grup ödevi </w:t>
      </w:r>
      <w:r w:rsidR="00CA29B4" w:rsidRPr="00CA29B4">
        <w:rPr>
          <w:rFonts w:ascii="Times New Roman" w:hAnsi="Times New Roman" w:cs="Times New Roman"/>
          <w:bCs/>
          <w:sz w:val="24"/>
          <w:szCs w:val="24"/>
        </w:rPr>
        <w:lastRenderedPageBreak/>
        <w:t xml:space="preserve">de verilebilir. Bu durumda grubu oluşturan öğrenciler arasındaki iş bölümü, ödevi veren öğretmenin rehberliğinde öğrenciler tarafından yapılır. Gruplar en az üç, en çok beş öğrenciden meydana gelir. Grup ödevleri, her öğrencinin katılımı dikkate alınarak değerlendirilir ve her öğrenciye ayrı ayrı not </w:t>
      </w:r>
      <w:proofErr w:type="spellStart"/>
      <w:proofErr w:type="gramStart"/>
      <w:r w:rsidR="00CA29B4" w:rsidRPr="00CA29B4">
        <w:rPr>
          <w:rFonts w:ascii="Times New Roman" w:hAnsi="Times New Roman" w:cs="Times New Roman"/>
          <w:bCs/>
          <w:sz w:val="24"/>
          <w:szCs w:val="24"/>
        </w:rPr>
        <w:t>verilir.</w:t>
      </w:r>
      <w:r w:rsidR="00CA29B4">
        <w:rPr>
          <w:rFonts w:ascii="Times New Roman" w:hAnsi="Times New Roman" w:cs="Times New Roman"/>
          <w:bCs/>
          <w:sz w:val="24"/>
          <w:szCs w:val="24"/>
        </w:rPr>
        <w:t>Bazı</w:t>
      </w:r>
      <w:proofErr w:type="spellEnd"/>
      <w:proofErr w:type="gramEnd"/>
      <w:r w:rsidR="00CA29B4">
        <w:rPr>
          <w:rFonts w:ascii="Times New Roman" w:hAnsi="Times New Roman" w:cs="Times New Roman"/>
          <w:bCs/>
          <w:sz w:val="24"/>
          <w:szCs w:val="24"/>
        </w:rPr>
        <w:t xml:space="preserve"> ödevlerin bu madde çerçevesinde verildiğini belirtti. Grup çalışmasının önemine işaret etti.</w:t>
      </w:r>
      <w:r w:rsidR="00F63687">
        <w:rPr>
          <w:rFonts w:ascii="Times New Roman" w:hAnsi="Times New Roman" w:cs="Times New Roman"/>
          <w:b/>
          <w:bCs/>
          <w:sz w:val="24"/>
          <w:szCs w:val="24"/>
        </w:rPr>
        <w:t xml:space="preserve"> Güngör GÜR,</w:t>
      </w:r>
      <w:r w:rsidR="00F63687">
        <w:rPr>
          <w:rFonts w:ascii="Times New Roman" w:hAnsi="Times New Roman" w:cs="Times New Roman"/>
          <w:bCs/>
          <w:sz w:val="24"/>
          <w:szCs w:val="24"/>
        </w:rPr>
        <w:t xml:space="preserve"> ödevlerin uzun bir çabanın ürünü olduğunu belirtti. Bundan dolayı</w:t>
      </w:r>
      <w:r w:rsidR="00396AD9">
        <w:rPr>
          <w:rFonts w:ascii="Times New Roman" w:hAnsi="Times New Roman" w:cs="Times New Roman"/>
          <w:bCs/>
          <w:sz w:val="24"/>
          <w:szCs w:val="24"/>
        </w:rPr>
        <w:t xml:space="preserve"> ilgili yönetmeliğin</w:t>
      </w:r>
      <w:r w:rsidR="0048032C">
        <w:rPr>
          <w:rFonts w:ascii="Times New Roman" w:hAnsi="Times New Roman" w:cs="Times New Roman"/>
          <w:bCs/>
          <w:sz w:val="24"/>
          <w:szCs w:val="24"/>
        </w:rPr>
        <w:t xml:space="preserve"> 19. Maddesine işaret ederek ödevlerin belirlenen ölçüler doğrultusunda notla değerlendirildiğini söyledi. Bazı öğrencilerin ödevden aldığı notla başarılı olduğuna dikkat çekti.</w:t>
      </w:r>
      <w:r w:rsidR="005F4B7E">
        <w:rPr>
          <w:rFonts w:ascii="Times New Roman" w:hAnsi="Times New Roman" w:cs="Times New Roman"/>
          <w:bCs/>
          <w:sz w:val="24"/>
          <w:szCs w:val="24"/>
        </w:rPr>
        <w:t xml:space="preserve"> </w:t>
      </w:r>
      <w:r w:rsidR="005F4B7E">
        <w:rPr>
          <w:rFonts w:ascii="Times New Roman" w:hAnsi="Times New Roman" w:cs="Times New Roman"/>
          <w:b/>
          <w:bCs/>
          <w:sz w:val="24"/>
          <w:szCs w:val="24"/>
        </w:rPr>
        <w:t xml:space="preserve">Cemal DEMİRKOL, </w:t>
      </w:r>
      <w:r w:rsidR="00CA29B4">
        <w:rPr>
          <w:rFonts w:ascii="Times New Roman" w:hAnsi="Times New Roman" w:cs="Times New Roman"/>
          <w:bCs/>
          <w:sz w:val="24"/>
          <w:szCs w:val="24"/>
        </w:rPr>
        <w:t xml:space="preserve"> </w:t>
      </w:r>
      <w:r w:rsidRPr="000F1E3A">
        <w:rPr>
          <w:rFonts w:ascii="Times New Roman" w:hAnsi="Times New Roman" w:cs="Times New Roman"/>
          <w:bCs/>
          <w:sz w:val="24"/>
          <w:szCs w:val="24"/>
        </w:rPr>
        <w:t xml:space="preserve">Yıllık ödevler 2300 sayılı Tebliğler Dergisindeki açıklamalar doğrultusunda verilmiştir. Konular belirlenirken yerel şartlar, YGS ve </w:t>
      </w:r>
      <w:proofErr w:type="spellStart"/>
      <w:proofErr w:type="gramStart"/>
      <w:r w:rsidRPr="000F1E3A">
        <w:rPr>
          <w:rFonts w:ascii="Times New Roman" w:hAnsi="Times New Roman" w:cs="Times New Roman"/>
          <w:bCs/>
          <w:sz w:val="24"/>
          <w:szCs w:val="24"/>
        </w:rPr>
        <w:t>LYS’ler</w:t>
      </w:r>
      <w:proofErr w:type="spellEnd"/>
      <w:r w:rsidRPr="000F1E3A">
        <w:rPr>
          <w:rFonts w:ascii="Times New Roman" w:hAnsi="Times New Roman" w:cs="Times New Roman"/>
          <w:bCs/>
          <w:sz w:val="24"/>
          <w:szCs w:val="24"/>
        </w:rPr>
        <w:t xml:space="preserve"> , öğrencinin</w:t>
      </w:r>
      <w:proofErr w:type="gramEnd"/>
      <w:r w:rsidRPr="000F1E3A">
        <w:rPr>
          <w:rFonts w:ascii="Times New Roman" w:hAnsi="Times New Roman" w:cs="Times New Roman"/>
          <w:bCs/>
          <w:sz w:val="24"/>
          <w:szCs w:val="24"/>
        </w:rPr>
        <w:t xml:space="preserve"> imkanları, müfredat, kaynakların çeşitliliği ve kaynaklara ulaşmada yaşanılan güçlükler, öğrencinin yetenek ve ilgisi, Milli eğitimin temel kanunlarına uygunluğu, Atatürk ilke ve inkılaplarını esas alması gibi hususlar göz önünde</w:t>
      </w:r>
      <w:r w:rsidR="005F4B7E">
        <w:rPr>
          <w:rFonts w:ascii="Times New Roman" w:hAnsi="Times New Roman" w:cs="Times New Roman"/>
          <w:bCs/>
          <w:sz w:val="24"/>
          <w:szCs w:val="24"/>
        </w:rPr>
        <w:t xml:space="preserve"> bulundurulduğunu belirtti</w:t>
      </w:r>
      <w:r w:rsidRPr="000F1E3A">
        <w:rPr>
          <w:rFonts w:ascii="Times New Roman" w:hAnsi="Times New Roman" w:cs="Times New Roman"/>
          <w:bCs/>
          <w:sz w:val="24"/>
          <w:szCs w:val="24"/>
        </w:rPr>
        <w:t xml:space="preserve">. Yıllık ödevler Nisan ayının üçüncü haftası toplanmıştır. Ödevler notla değerlendirilmiş ve öğrenciye değerlendirme bildirilmiştir. Duruma göre öğrenci, hazırladığı ödevi sınıfa sunmuş ve sınıfta ödev tartışılmıştır. Bu sunum da ayrıca notla değerlendirilmiştir. Ödevlerin hazırlanması aşamasında ödevi veren öğretmenle ödevi alan öğrenci sürekli iletişim halinde olunmuştur. </w:t>
      </w:r>
      <w:r>
        <w:rPr>
          <w:rFonts w:ascii="Times New Roman" w:hAnsi="Times New Roman" w:cs="Times New Roman"/>
          <w:bCs/>
          <w:sz w:val="24"/>
          <w:szCs w:val="24"/>
        </w:rPr>
        <w:t>Değerlendirme, daha önceki zümrede alınan kararlar doğrultusunda olmuştur.</w:t>
      </w:r>
      <w:r w:rsidR="005F4B7E">
        <w:rPr>
          <w:rFonts w:ascii="Times New Roman" w:hAnsi="Times New Roman" w:cs="Times New Roman"/>
          <w:bCs/>
          <w:sz w:val="24"/>
          <w:szCs w:val="24"/>
        </w:rPr>
        <w:t xml:space="preserve"> </w:t>
      </w:r>
    </w:p>
    <w:p w:rsidR="0063411A" w:rsidRPr="00CF2330" w:rsidRDefault="0063411A" w:rsidP="0063411A">
      <w:pPr>
        <w:pStyle w:val="AralkYok"/>
        <w:rPr>
          <w:rFonts w:ascii="Times New Roman" w:hAnsi="Times New Roman" w:cs="Times New Roman"/>
          <w:i/>
          <w:sz w:val="24"/>
          <w:szCs w:val="24"/>
        </w:rPr>
      </w:pPr>
      <w:r w:rsidRPr="00CF2330">
        <w:rPr>
          <w:rFonts w:ascii="Times New Roman" w:hAnsi="Times New Roman" w:cs="Times New Roman"/>
          <w:b/>
          <w:sz w:val="24"/>
          <w:szCs w:val="24"/>
        </w:rPr>
        <w:t>12.</w:t>
      </w:r>
      <w:r w:rsidRPr="00CF2330">
        <w:rPr>
          <w:rFonts w:ascii="Times New Roman" w:hAnsi="Times New Roman" w:cs="Times New Roman"/>
          <w:sz w:val="24"/>
          <w:szCs w:val="24"/>
        </w:rPr>
        <w:t xml:space="preserve"> Zümre başkanı </w:t>
      </w:r>
      <w:r w:rsidRPr="00CF2330">
        <w:rPr>
          <w:rFonts w:ascii="Times New Roman" w:hAnsi="Times New Roman" w:cs="Times New Roman"/>
          <w:b/>
          <w:sz w:val="24"/>
          <w:szCs w:val="24"/>
        </w:rPr>
        <w:t>Mehmet ÇOŞKUN,</w:t>
      </w:r>
      <w:r w:rsidRPr="00CF2330">
        <w:rPr>
          <w:rFonts w:ascii="Times New Roman" w:hAnsi="Times New Roman" w:cs="Times New Roman"/>
          <w:sz w:val="24"/>
          <w:szCs w:val="24"/>
        </w:rPr>
        <w:t xml:space="preserve">  birlikteliğin olduğu yerde başarı daha da yükselecektir. Farklı </w:t>
      </w:r>
      <w:proofErr w:type="spellStart"/>
      <w:r w:rsidRPr="00CF2330">
        <w:rPr>
          <w:rFonts w:ascii="Times New Roman" w:hAnsi="Times New Roman" w:cs="Times New Roman"/>
          <w:sz w:val="24"/>
          <w:szCs w:val="24"/>
        </w:rPr>
        <w:t>braştaki</w:t>
      </w:r>
      <w:proofErr w:type="spellEnd"/>
      <w:r w:rsidRPr="00CF2330">
        <w:rPr>
          <w:rFonts w:ascii="Times New Roman" w:hAnsi="Times New Roman" w:cs="Times New Roman"/>
          <w:sz w:val="24"/>
          <w:szCs w:val="24"/>
        </w:rPr>
        <w:t xml:space="preserve"> arkadaşlarla sürekli iletişim halinde olmak ufkumuzu </w:t>
      </w:r>
      <w:proofErr w:type="spellStart"/>
      <w:proofErr w:type="gramStart"/>
      <w:r w:rsidRPr="00CF2330">
        <w:rPr>
          <w:rFonts w:ascii="Times New Roman" w:hAnsi="Times New Roman" w:cs="Times New Roman"/>
          <w:sz w:val="24"/>
          <w:szCs w:val="24"/>
        </w:rPr>
        <w:t>açacaktır.</w:t>
      </w:r>
      <w:r w:rsidRPr="00CF2330">
        <w:rPr>
          <w:rFonts w:ascii="Times New Roman" w:hAnsi="Times New Roman" w:cs="Times New Roman"/>
          <w:b/>
          <w:sz w:val="24"/>
          <w:szCs w:val="24"/>
        </w:rPr>
        <w:t>Cemal</w:t>
      </w:r>
      <w:proofErr w:type="spellEnd"/>
      <w:proofErr w:type="gramEnd"/>
      <w:r w:rsidRPr="00CF2330">
        <w:rPr>
          <w:rFonts w:ascii="Times New Roman" w:hAnsi="Times New Roman" w:cs="Times New Roman"/>
          <w:b/>
          <w:sz w:val="24"/>
          <w:szCs w:val="24"/>
        </w:rPr>
        <w:t xml:space="preserve"> DEMİRKOL,</w:t>
      </w:r>
      <w:r w:rsidRPr="00CF2330">
        <w:rPr>
          <w:rFonts w:ascii="Times New Roman" w:hAnsi="Times New Roman" w:cs="Times New Roman"/>
          <w:sz w:val="24"/>
          <w:szCs w:val="24"/>
        </w:rPr>
        <w:t xml:space="preserve"> Konuların özelliğine göre diğer zümre öğretmenleriyle işbirliği gerçekleştirilmiştir. Daha önceki yıllarda güzel örnekleri görülen bu işbirliğinin il düzeyinde gerçekleşmesi ilimizde belli bir başarı düzeyi gerçekleştirecektir. Buna inanıyorum. </w:t>
      </w:r>
      <w:proofErr w:type="gramStart"/>
      <w:r w:rsidRPr="00CF2330">
        <w:rPr>
          <w:rFonts w:ascii="Times New Roman" w:hAnsi="Times New Roman" w:cs="Times New Roman"/>
          <w:sz w:val="24"/>
          <w:szCs w:val="24"/>
        </w:rPr>
        <w:t>görüşünü</w:t>
      </w:r>
      <w:proofErr w:type="gramEnd"/>
      <w:r w:rsidRPr="00CF2330">
        <w:rPr>
          <w:rFonts w:ascii="Times New Roman" w:hAnsi="Times New Roman" w:cs="Times New Roman"/>
          <w:sz w:val="24"/>
          <w:szCs w:val="24"/>
        </w:rPr>
        <w:t xml:space="preserve"> dile getirdi.  Zümre öğretmeni </w:t>
      </w:r>
      <w:r w:rsidRPr="00CF2330">
        <w:rPr>
          <w:rFonts w:ascii="Times New Roman" w:hAnsi="Times New Roman" w:cs="Times New Roman"/>
          <w:b/>
          <w:sz w:val="24"/>
          <w:szCs w:val="24"/>
        </w:rPr>
        <w:t>Nevriye BARAN</w:t>
      </w:r>
      <w:r w:rsidRPr="00CF2330">
        <w:rPr>
          <w:rFonts w:ascii="Times New Roman" w:hAnsi="Times New Roman" w:cs="Times New Roman"/>
          <w:sz w:val="24"/>
          <w:szCs w:val="24"/>
        </w:rPr>
        <w:t xml:space="preserve"> ,bu işbirliğin daha sonraki yıllarda da devam etmesi hepimiz için çok faydalı olacaktır</w:t>
      </w:r>
      <w:proofErr w:type="gramStart"/>
      <w:r w:rsidRPr="00CF2330">
        <w:rPr>
          <w:rFonts w:ascii="Times New Roman" w:hAnsi="Times New Roman" w:cs="Times New Roman"/>
          <w:sz w:val="24"/>
          <w:szCs w:val="24"/>
        </w:rPr>
        <w:t>..</w:t>
      </w:r>
      <w:proofErr w:type="gramEnd"/>
      <w:r w:rsidRPr="00CF2330">
        <w:rPr>
          <w:rFonts w:ascii="Times New Roman" w:hAnsi="Times New Roman" w:cs="Times New Roman"/>
          <w:sz w:val="24"/>
          <w:szCs w:val="24"/>
        </w:rPr>
        <w:t xml:space="preserve"> Birliktelik ve ortak hareket etme başarıyı daha da arttıracaktır. Zümre öğretmeni </w:t>
      </w:r>
      <w:r w:rsidRPr="00CF2330">
        <w:rPr>
          <w:rFonts w:ascii="Times New Roman" w:hAnsi="Times New Roman" w:cs="Times New Roman"/>
          <w:b/>
          <w:sz w:val="24"/>
          <w:szCs w:val="24"/>
        </w:rPr>
        <w:t>Mehmet YETGİN</w:t>
      </w:r>
      <w:r w:rsidRPr="00CF2330">
        <w:rPr>
          <w:rFonts w:ascii="Times New Roman" w:hAnsi="Times New Roman" w:cs="Times New Roman"/>
          <w:sz w:val="24"/>
          <w:szCs w:val="24"/>
        </w:rPr>
        <w:t xml:space="preserve">, gerçekleştirilen işbirliğinin il çapında belli bir hareketlilik sağladığını belirtti. Yıl içinde Tarih, TC İnkılap Tarihi, Resim, Müzik, Din Kültürü ve Ahlak Bilgisi, Felsefe, Sanat Tarihi gibi zümrelerle işbirliği yapıldığını ve bunun da sonuçlara olumlu olarak yansıdığını dile getirdi. Zümre öğretmeni </w:t>
      </w:r>
      <w:r w:rsidRPr="00CF2330">
        <w:rPr>
          <w:rFonts w:ascii="Times New Roman" w:hAnsi="Times New Roman" w:cs="Times New Roman"/>
          <w:b/>
          <w:sz w:val="24"/>
          <w:szCs w:val="24"/>
        </w:rPr>
        <w:t>Güngör GÜR</w:t>
      </w:r>
      <w:r w:rsidRPr="00CF2330">
        <w:rPr>
          <w:rFonts w:ascii="Times New Roman" w:hAnsi="Times New Roman" w:cs="Times New Roman"/>
          <w:sz w:val="24"/>
          <w:szCs w:val="24"/>
        </w:rPr>
        <w:t xml:space="preserve">, işbirliğinde yardımcı olan diğer zümre başkanlarına teşekkür etti. Bu işbirliği sonucu derslerin işlenmesinde ve sınavların </w:t>
      </w:r>
      <w:r w:rsidR="00D7620D" w:rsidRPr="00CF2330">
        <w:rPr>
          <w:rFonts w:ascii="Times New Roman" w:hAnsi="Times New Roman" w:cs="Times New Roman"/>
          <w:sz w:val="24"/>
          <w:szCs w:val="24"/>
        </w:rPr>
        <w:t>gerçekleştirilmesinde</w:t>
      </w:r>
      <w:r w:rsidRPr="00CF2330">
        <w:rPr>
          <w:rFonts w:ascii="Times New Roman" w:hAnsi="Times New Roman" w:cs="Times New Roman"/>
          <w:sz w:val="24"/>
          <w:szCs w:val="24"/>
        </w:rPr>
        <w:t xml:space="preserve"> kolaylıklar yaşandığını ifade etti. Bu doğrultuda daha önceki zümrelerde alınan kararları okudu ve hangi konularda işbirliğinin ön plana çıktığını aktardı. Buna göre daha çok aşağıdaki konularda işbirliği sağlanmıştır</w:t>
      </w:r>
      <w:r w:rsidRPr="00CF2330">
        <w:rPr>
          <w:rFonts w:ascii="Times New Roman" w:hAnsi="Times New Roman" w:cs="Times New Roman"/>
          <w:i/>
          <w:sz w:val="24"/>
          <w:szCs w:val="24"/>
        </w:rPr>
        <w:t>:</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 xml:space="preserve">-9. Sınıf Türk Edebiyatı derslerinde Edebiyatın diğer sanat dallarıyla ilişkisi konusunda müzik ve resim dersi </w:t>
      </w:r>
      <w:proofErr w:type="spellStart"/>
      <w:r w:rsidRPr="0063411A">
        <w:rPr>
          <w:rFonts w:ascii="Times New Roman" w:hAnsi="Times New Roman" w:cs="Times New Roman"/>
          <w:i/>
          <w:sz w:val="24"/>
          <w:szCs w:val="24"/>
        </w:rPr>
        <w:t>öğretmebnleriyle</w:t>
      </w:r>
      <w:proofErr w:type="spellEnd"/>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-9.sınıf Türk Edebiyatı dersinde Atatürk’ün sanat anlayışı konusunda TC İnkılap Tarihi ve Atatürkçülük dersi öğretmenleriyle,</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-9.sınıf TED dersinde Türk Edebiyatı Dönemleri konusunda Tarih ve Coğrafya öğretmenleriyle,</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-9. Sınıf Dil ve Anlatım derslerinde Türkçenin Dünya Dilleri arasındaki yeri konularında Tarih ve İngilizce öğretmenleri,</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-10. Sınıf Dil ve Anlatım derslerinde Destansı Anlatım konularında Tarih öğretmenleri; Tartışmacı, Düşsel ve Kanıtlayıcı Anlatım konularında Felsefe öğretmenleri,</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-10. Sınıf Türk Edebiyatı dersleri Öğretici Metinler konularında Din Kültürü ve Ahlak Bilgisi öğretmenleri,</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-10. Sınıf Türk Edebiyatı derslerinde İslamiyet Öncesi, İslami Devir ve Batı Etkisinde Gelişen Türk Edebiyatı konularında Tarih öğretmenleri ve Dini-Tasavvufi Türk şiiri konusunda Tarih, Din Kültürü ve Ahlak Bilgisi ve Felsefe öğretmenleri,</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-11. Sınıf Dil ve Anlatım derslerinde Biyografi ve Söylev konularında Tarih öğretmenleri, Eleştiri konusunda Felsefe öğretmenleri,</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-11. Sınıf Türk Edebiyatı derslerinde Tanzimat Dönemi Türk Edebiyatı ile Millî Edebiyat konularında Tarih öğretmenleri,</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-12. Sınıf Türk Edebiyatı derslerinde Cumhuriyet Dönemi Türk Edebiyatının tüm ünitelerinde Tarih öğretmenleri,</w:t>
      </w:r>
    </w:p>
    <w:p w:rsidR="0063411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-12. Sınıf Dil ve Anlatım derslerinde Açık Oturum, Sempozyum, Konferans, Forum, Münazara, konularında tüm öğretmenler, Bilimsel Yazılar konusunda Felsefe öğretmenleri ile işbirliği yapılacağı kararı alındı.</w:t>
      </w:r>
    </w:p>
    <w:p w:rsidR="000F1E3A" w:rsidRPr="0063411A" w:rsidRDefault="0063411A" w:rsidP="0063411A">
      <w:pPr>
        <w:pStyle w:val="AralkYok"/>
        <w:rPr>
          <w:rFonts w:ascii="Times New Roman" w:hAnsi="Times New Roman" w:cs="Times New Roman"/>
          <w:i/>
          <w:sz w:val="24"/>
          <w:szCs w:val="24"/>
        </w:rPr>
      </w:pPr>
      <w:r w:rsidRPr="0063411A">
        <w:rPr>
          <w:rFonts w:ascii="Times New Roman" w:hAnsi="Times New Roman" w:cs="Times New Roman"/>
          <w:i/>
          <w:sz w:val="24"/>
          <w:szCs w:val="24"/>
        </w:rPr>
        <w:t>-Türkçenin doğru ve düzgün kullanılması, Türkçeni bir kültür taşıyıcısı olması, dilin bir milletin kimliğinin devamında ve o milletin özgür bir şekilde yaşamasında olan etkisi konularında diğer zümre öğretmenleriyle sürekli iletişim halinde olunması kararlaştırıldı.</w:t>
      </w:r>
    </w:p>
    <w:p w:rsidR="000F1E3A" w:rsidRDefault="000F1E3A" w:rsidP="000F1E3A">
      <w:pPr>
        <w:rPr>
          <w:rFonts w:ascii="Times New Roman" w:hAnsi="Times New Roman" w:cs="Times New Roman"/>
          <w:b/>
          <w:bCs/>
          <w:sz w:val="24"/>
          <w:szCs w:val="24"/>
          <w:u w:val="single"/>
        </w:rPr>
      </w:pPr>
    </w:p>
    <w:p w:rsidR="000F1E3A" w:rsidRDefault="006726A9" w:rsidP="000F1E3A">
      <w:pPr>
        <w:rPr>
          <w:rFonts w:ascii="Times New Roman" w:hAnsi="Times New Roman" w:cs="Times New Roman"/>
          <w:bCs/>
          <w:sz w:val="24"/>
          <w:szCs w:val="24"/>
        </w:rPr>
      </w:pPr>
      <w:r>
        <w:rPr>
          <w:rFonts w:ascii="Times New Roman" w:hAnsi="Times New Roman" w:cs="Times New Roman"/>
          <w:b/>
          <w:bCs/>
          <w:sz w:val="24"/>
          <w:szCs w:val="24"/>
        </w:rPr>
        <w:lastRenderedPageBreak/>
        <w:t xml:space="preserve">13. </w:t>
      </w:r>
      <w:r w:rsidRPr="00CA2612">
        <w:rPr>
          <w:rFonts w:ascii="Times New Roman" w:hAnsi="Times New Roman" w:cs="Times New Roman"/>
          <w:sz w:val="24"/>
          <w:szCs w:val="24"/>
        </w:rPr>
        <w:t xml:space="preserve"> </w:t>
      </w:r>
      <w:r>
        <w:rPr>
          <w:rFonts w:ascii="Times New Roman" w:hAnsi="Times New Roman" w:cs="Times New Roman"/>
          <w:sz w:val="24"/>
          <w:szCs w:val="24"/>
        </w:rPr>
        <w:t>B</w:t>
      </w:r>
      <w:r w:rsidRPr="00CA2612">
        <w:rPr>
          <w:rFonts w:ascii="Times New Roman" w:hAnsi="Times New Roman" w:cs="Times New Roman"/>
          <w:sz w:val="24"/>
          <w:szCs w:val="24"/>
        </w:rPr>
        <w:t xml:space="preserve">irinci ve ikinci zümrede alınan kararları okudu. Ayrıca il zümresindeki </w:t>
      </w:r>
      <w:r>
        <w:rPr>
          <w:rFonts w:ascii="Times New Roman" w:hAnsi="Times New Roman" w:cs="Times New Roman"/>
          <w:sz w:val="24"/>
          <w:szCs w:val="24"/>
        </w:rPr>
        <w:t>kararlar da gözden geçirildi. Sene içerisinde alınan b</w:t>
      </w:r>
      <w:r w:rsidRPr="00CA2612">
        <w:rPr>
          <w:rFonts w:ascii="Times New Roman" w:hAnsi="Times New Roman" w:cs="Times New Roman"/>
          <w:sz w:val="24"/>
          <w:szCs w:val="24"/>
        </w:rPr>
        <w:t>u kararlar doğrultusunda hareket edildiğini dile getirdi.</w:t>
      </w:r>
      <w:r w:rsidR="006329B1">
        <w:rPr>
          <w:rFonts w:ascii="Times New Roman" w:hAnsi="Times New Roman" w:cs="Times New Roman"/>
          <w:sz w:val="24"/>
          <w:szCs w:val="24"/>
        </w:rPr>
        <w:t xml:space="preserve"> </w:t>
      </w:r>
      <w:r w:rsidR="006329B1" w:rsidRPr="006329B1">
        <w:rPr>
          <w:rFonts w:ascii="Times New Roman" w:hAnsi="Times New Roman" w:cs="Times New Roman"/>
          <w:sz w:val="24"/>
          <w:szCs w:val="24"/>
        </w:rPr>
        <w:t>Milli Eğitim Bakanlığı Ortaöğretim Kurumları Sınıf Geçme ve Sınav Yönetmeliğinin</w:t>
      </w:r>
      <w:r w:rsidR="006329B1">
        <w:rPr>
          <w:rFonts w:ascii="Times New Roman" w:hAnsi="Times New Roman" w:cs="Times New Roman"/>
          <w:sz w:val="24"/>
          <w:szCs w:val="24"/>
        </w:rPr>
        <w:t xml:space="preserve"> ilgili maddelerine göre hareket edilmiştir.</w:t>
      </w:r>
      <w:r w:rsidRPr="00CA2612">
        <w:rPr>
          <w:rFonts w:ascii="Times New Roman" w:hAnsi="Times New Roman" w:cs="Times New Roman"/>
          <w:sz w:val="24"/>
          <w:szCs w:val="24"/>
        </w:rPr>
        <w:br/>
        <w:t>a)Yazılı sınavlar ve ortak sınavlar yapılırken zümre öğretmenleri sürekli işbirliği halinde olmuşlardır.</w:t>
      </w:r>
      <w:r w:rsidRPr="00CA2612">
        <w:rPr>
          <w:rFonts w:ascii="Times New Roman" w:hAnsi="Times New Roman" w:cs="Times New Roman"/>
          <w:sz w:val="24"/>
          <w:szCs w:val="24"/>
        </w:rPr>
        <w:br/>
        <w:t>b) Seçilen sorular öğrencinin,</w:t>
      </w:r>
      <w:r>
        <w:rPr>
          <w:rFonts w:ascii="Times New Roman" w:hAnsi="Times New Roman" w:cs="Times New Roman"/>
          <w:sz w:val="24"/>
          <w:szCs w:val="24"/>
        </w:rPr>
        <w:t xml:space="preserve"> </w:t>
      </w:r>
      <w:r w:rsidRPr="00CA2612">
        <w:rPr>
          <w:rFonts w:ascii="Times New Roman" w:hAnsi="Times New Roman" w:cs="Times New Roman"/>
          <w:sz w:val="24"/>
          <w:szCs w:val="24"/>
        </w:rPr>
        <w:t>ilgisini, yeteneğini, becerisini ortaya çıkaracak düzeyde olmasına dikkat edilmiştir.</w:t>
      </w:r>
      <w:r w:rsidRPr="00CA2612">
        <w:rPr>
          <w:rFonts w:ascii="Times New Roman" w:hAnsi="Times New Roman" w:cs="Times New Roman"/>
          <w:sz w:val="24"/>
          <w:szCs w:val="24"/>
        </w:rPr>
        <w:br/>
        <w:t>c) Sorular sınıfın düzeyine göre hazırlanmıştır.</w:t>
      </w:r>
      <w:r w:rsidRPr="00CA2612">
        <w:rPr>
          <w:rFonts w:ascii="Times New Roman" w:hAnsi="Times New Roman" w:cs="Times New Roman"/>
          <w:sz w:val="24"/>
          <w:szCs w:val="24"/>
        </w:rPr>
        <w:br/>
        <w:t>d) Başarı yüzdesi çok düşük olan konular sınıfta tekrar edilmiştir ve bütün öğre</w:t>
      </w:r>
      <w:r>
        <w:rPr>
          <w:rFonts w:ascii="Times New Roman" w:hAnsi="Times New Roman" w:cs="Times New Roman"/>
          <w:sz w:val="24"/>
          <w:szCs w:val="24"/>
        </w:rPr>
        <w:t>ncilerin ay</w:t>
      </w:r>
      <w:r w:rsidRPr="00CA2612">
        <w:rPr>
          <w:rFonts w:ascii="Times New Roman" w:hAnsi="Times New Roman" w:cs="Times New Roman"/>
          <w:sz w:val="24"/>
          <w:szCs w:val="24"/>
        </w:rPr>
        <w:t>nı seviyeye gelmelerine çalışılmıştır.</w:t>
      </w:r>
      <w:r w:rsidRPr="00CA2612">
        <w:rPr>
          <w:rFonts w:ascii="Times New Roman" w:hAnsi="Times New Roman" w:cs="Times New Roman"/>
          <w:sz w:val="24"/>
          <w:szCs w:val="24"/>
        </w:rPr>
        <w:br/>
        <w:t>e) Alınan kararlar doğrultusunda ortak sınavlar, klasik sınavlar,</w:t>
      </w:r>
      <w:r>
        <w:rPr>
          <w:rFonts w:ascii="Times New Roman" w:hAnsi="Times New Roman" w:cs="Times New Roman"/>
          <w:sz w:val="24"/>
          <w:szCs w:val="24"/>
        </w:rPr>
        <w:t xml:space="preserve"> </w:t>
      </w:r>
      <w:r w:rsidRPr="00CA2612">
        <w:rPr>
          <w:rFonts w:ascii="Times New Roman" w:hAnsi="Times New Roman" w:cs="Times New Roman"/>
          <w:sz w:val="24"/>
          <w:szCs w:val="24"/>
        </w:rPr>
        <w:t>test sınavları yapılmıştır.</w:t>
      </w:r>
      <w:r w:rsidRPr="00CA2612">
        <w:rPr>
          <w:rFonts w:ascii="Times New Roman" w:hAnsi="Times New Roman" w:cs="Times New Roman"/>
          <w:sz w:val="24"/>
          <w:szCs w:val="24"/>
        </w:rPr>
        <w:br/>
        <w:t xml:space="preserve">f) Ölçme değerlendirme yapılırken soruların çeşitliliğine dikkat edilmiştir. ( çoktan seçmeli sorular, doğru-yanlış bilgili sorular, boşluk doldurmalı sorular, açıklamalı ve anlatımlı sorular gibi.) </w:t>
      </w:r>
      <w:r w:rsidRPr="00CA2612">
        <w:rPr>
          <w:rFonts w:ascii="Times New Roman" w:hAnsi="Times New Roman" w:cs="Times New Roman"/>
          <w:sz w:val="24"/>
          <w:szCs w:val="24"/>
        </w:rPr>
        <w:br/>
        <w:t xml:space="preserve">g)Yazılı sınavlarda dersin haftalık ders saatine göre hareket edilmiştir. Haftalık ders saati üç veya daha fazla olan derslerde her dönemde en az üç sınav, iki veya daha az olan derslerde en az iki sınav yapılmıştır. </w:t>
      </w:r>
      <w:r w:rsidRPr="00CA2612">
        <w:rPr>
          <w:rFonts w:ascii="Times New Roman" w:hAnsi="Times New Roman" w:cs="Times New Roman"/>
          <w:sz w:val="24"/>
          <w:szCs w:val="24"/>
        </w:rPr>
        <w:br/>
        <w:t>h)Ortak sınavlarda her sınıfın seviyesi göz önünde bulundurulmuş ve sorular ona göre hazırlanmıştır.</w:t>
      </w:r>
      <w:r w:rsidRPr="00CA2612">
        <w:rPr>
          <w:rFonts w:ascii="Times New Roman" w:hAnsi="Times New Roman" w:cs="Times New Roman"/>
          <w:sz w:val="24"/>
          <w:szCs w:val="24"/>
        </w:rPr>
        <w:br/>
        <w:t xml:space="preserve">j) Sözlü sınavlar için ayrı bir ders saati ayrılmamıştır. Öğrencinin hem ders başarısı </w:t>
      </w:r>
      <w:proofErr w:type="spellStart"/>
      <w:r w:rsidRPr="00CA2612">
        <w:rPr>
          <w:rFonts w:ascii="Times New Roman" w:hAnsi="Times New Roman" w:cs="Times New Roman"/>
          <w:sz w:val="24"/>
          <w:szCs w:val="24"/>
        </w:rPr>
        <w:t>hemde</w:t>
      </w:r>
      <w:proofErr w:type="spellEnd"/>
      <w:r w:rsidRPr="00CA2612">
        <w:rPr>
          <w:rFonts w:ascii="Times New Roman" w:hAnsi="Times New Roman" w:cs="Times New Roman"/>
          <w:sz w:val="24"/>
          <w:szCs w:val="24"/>
        </w:rPr>
        <w:t xml:space="preserve"> sosyal faaliyetlerdeki durumu sözlü olarak değerlendirilmiştir. </w:t>
      </w:r>
      <w:r w:rsidRPr="00CA2612">
        <w:rPr>
          <w:rFonts w:ascii="Times New Roman" w:hAnsi="Times New Roman" w:cs="Times New Roman"/>
          <w:sz w:val="24"/>
          <w:szCs w:val="24"/>
        </w:rPr>
        <w:br/>
        <w:t xml:space="preserve">k)Öğrencinin sosyal alandaki aktifliği, okuldaki sosyal faaliyetlere katılım gibi hususlar da sözlü notu ile değerlendirilmiştir. </w:t>
      </w:r>
      <w:r w:rsidRPr="00CA2612">
        <w:rPr>
          <w:rFonts w:ascii="Times New Roman" w:hAnsi="Times New Roman" w:cs="Times New Roman"/>
          <w:sz w:val="24"/>
          <w:szCs w:val="24"/>
        </w:rPr>
        <w:br/>
        <w:t>l)Takdir edilen sözlü notu öğrenciye duyurulmuştur.</w:t>
      </w:r>
      <w:r w:rsidRPr="00CA2612">
        <w:rPr>
          <w:rFonts w:ascii="Times New Roman" w:hAnsi="Times New Roman" w:cs="Times New Roman"/>
          <w:sz w:val="24"/>
          <w:szCs w:val="24"/>
        </w:rPr>
        <w:br/>
        <w:t>m) Sözlü notları verilirken sayı yönünden eşitlik sağlanmıştır. Örneğin bir öğrenciye sadece bir sözlü notu başka bir öğrenciye birden fazla sözlü notu verilmemiştir. Bu konuda zümre öğretmenleri birliktelik sağlamışlardır.</w:t>
      </w:r>
      <w:r w:rsidR="002A1FFB">
        <w:rPr>
          <w:rFonts w:ascii="Times New Roman" w:hAnsi="Times New Roman" w:cs="Times New Roman"/>
          <w:sz w:val="24"/>
          <w:szCs w:val="24"/>
        </w:rPr>
        <w:t xml:space="preserve"> </w:t>
      </w:r>
      <w:r w:rsidRPr="00CA2612">
        <w:rPr>
          <w:rFonts w:ascii="Times New Roman" w:hAnsi="Times New Roman" w:cs="Times New Roman"/>
          <w:sz w:val="24"/>
          <w:szCs w:val="24"/>
        </w:rPr>
        <w:t>Her öğrenciye bütün derslerden ikişer sözlü notu verilmiştir.(Edebiyat grubu dersler için…)</w:t>
      </w:r>
      <w:r w:rsidRPr="00CA2612">
        <w:rPr>
          <w:rFonts w:ascii="Times New Roman" w:hAnsi="Times New Roman" w:cs="Times New Roman"/>
          <w:sz w:val="24"/>
          <w:szCs w:val="24"/>
        </w:rPr>
        <w:br/>
      </w:r>
    </w:p>
    <w:p w:rsidR="00A6795E" w:rsidRPr="009B3ABB" w:rsidRDefault="00A6795E" w:rsidP="000F1E3A">
      <w:pPr>
        <w:rPr>
          <w:rFonts w:ascii="Times New Roman" w:hAnsi="Times New Roman" w:cs="Times New Roman"/>
          <w:bCs/>
          <w:sz w:val="24"/>
          <w:szCs w:val="24"/>
        </w:rPr>
      </w:pPr>
      <w:r>
        <w:rPr>
          <w:rFonts w:ascii="Times New Roman" w:hAnsi="Times New Roman" w:cs="Times New Roman"/>
          <w:b/>
          <w:bCs/>
          <w:sz w:val="24"/>
          <w:szCs w:val="24"/>
        </w:rPr>
        <w:t xml:space="preserve">14. </w:t>
      </w:r>
      <w:r w:rsidR="00FF2C2A">
        <w:rPr>
          <w:rFonts w:ascii="Times New Roman" w:hAnsi="Times New Roman" w:cs="Times New Roman"/>
          <w:b/>
          <w:bCs/>
          <w:sz w:val="24"/>
          <w:szCs w:val="24"/>
        </w:rPr>
        <w:t xml:space="preserve">Mehmet ÇOŞKUN, </w:t>
      </w:r>
      <w:r>
        <w:rPr>
          <w:rFonts w:ascii="Times New Roman" w:hAnsi="Times New Roman" w:cs="Times New Roman"/>
          <w:bCs/>
          <w:sz w:val="24"/>
          <w:szCs w:val="24"/>
        </w:rPr>
        <w:t xml:space="preserve">Okul kütüphanesi sürekli ve düzenli olarak öğrencilerin istifadesine sunulmuştur. Öğrencilerin her an kütüphaneden yararlanmaları sağlanmıştır. Ayrıca “Kütüphaneyi Zenginleştirme ve Güzelleştirme Projesi” doğrultusunda </w:t>
      </w:r>
      <w:r w:rsidR="00FF2C2A">
        <w:rPr>
          <w:rFonts w:ascii="Times New Roman" w:hAnsi="Times New Roman" w:cs="Times New Roman"/>
          <w:bCs/>
          <w:sz w:val="24"/>
          <w:szCs w:val="24"/>
        </w:rPr>
        <w:t>kütüphanemize yeni ve orijinal eseler kazandırılmıştır. Bu da öğrencilerin ilgisini arttırmıştır. Bu konuda çaba gösteren zümre öğretmenlerimize teşekkür ediyorum. Gerek birinci dönemde gerekse ikinci dönemde kütüphaneyi en fazla kullanan öğrenciler ve sınıflar belirlenmiştir. Bu konuda öne çıkan ilk üç öğrenci okul idaresinin destekleriyle ödüllendirilmiştir.</w:t>
      </w:r>
      <w:r w:rsidR="009B3ABB">
        <w:rPr>
          <w:rFonts w:ascii="Times New Roman" w:hAnsi="Times New Roman" w:cs="Times New Roman"/>
          <w:bCs/>
          <w:sz w:val="24"/>
          <w:szCs w:val="24"/>
        </w:rPr>
        <w:t xml:space="preserve"> </w:t>
      </w:r>
      <w:r w:rsidR="009B3ABB">
        <w:rPr>
          <w:rFonts w:ascii="Times New Roman" w:hAnsi="Times New Roman" w:cs="Times New Roman"/>
          <w:b/>
          <w:bCs/>
          <w:sz w:val="24"/>
          <w:szCs w:val="24"/>
        </w:rPr>
        <w:t>Cemal DEMİRKOL,</w:t>
      </w:r>
      <w:r w:rsidR="009B3ABB">
        <w:rPr>
          <w:rFonts w:ascii="Times New Roman" w:hAnsi="Times New Roman" w:cs="Times New Roman"/>
          <w:bCs/>
          <w:sz w:val="24"/>
          <w:szCs w:val="24"/>
        </w:rPr>
        <w:t xml:space="preserve"> kulüp olarak yaptığımız çalışmalar sonucu çevremizdeki kütüphaneleri kullanan öğrenci sayımız artmıştır. Bu konuda belirgin bir istatistik çalışması yapmadık. Ama takiplerimiz sonucu gerek il halk kütüphanesinden gerekse özel kütüphanelerden yararlana öğrenci sayımız bizleri memnun etmiştir.</w:t>
      </w:r>
      <w:r w:rsidR="005C13F9">
        <w:rPr>
          <w:rFonts w:ascii="Times New Roman" w:hAnsi="Times New Roman" w:cs="Times New Roman"/>
          <w:bCs/>
          <w:sz w:val="24"/>
          <w:szCs w:val="24"/>
        </w:rPr>
        <w:t xml:space="preserve"> </w:t>
      </w:r>
      <w:r w:rsidR="009B3ABB">
        <w:rPr>
          <w:rFonts w:ascii="Times New Roman" w:hAnsi="Times New Roman" w:cs="Times New Roman"/>
          <w:bCs/>
          <w:sz w:val="24"/>
          <w:szCs w:val="24"/>
        </w:rPr>
        <w:t>Destek veren zümre arkadaşlarımıza teşekkür ediyorum.</w:t>
      </w:r>
    </w:p>
    <w:p w:rsidR="000B2412" w:rsidRPr="0073192C" w:rsidRDefault="0073192C" w:rsidP="000F1E3A">
      <w:pPr>
        <w:rPr>
          <w:rFonts w:ascii="Times New Roman" w:hAnsi="Times New Roman" w:cs="Times New Roman"/>
          <w:bCs/>
          <w:sz w:val="24"/>
          <w:szCs w:val="24"/>
        </w:rPr>
      </w:pPr>
      <w:r>
        <w:rPr>
          <w:rFonts w:ascii="Times New Roman" w:hAnsi="Times New Roman" w:cs="Times New Roman"/>
          <w:b/>
          <w:bCs/>
          <w:sz w:val="24"/>
          <w:szCs w:val="24"/>
        </w:rPr>
        <w:t>15.</w:t>
      </w:r>
      <w:r>
        <w:rPr>
          <w:rFonts w:ascii="Times New Roman" w:hAnsi="Times New Roman" w:cs="Times New Roman"/>
          <w:bCs/>
          <w:sz w:val="24"/>
          <w:szCs w:val="24"/>
        </w:rPr>
        <w:t xml:space="preserve"> 2011-2012 Eğitim ve Öğretim yılı sene başı zümresinde aldığımız karar doğrultusunda ve belli bir plan çerçevesinde daha önceki yıllardan devam eden “</w:t>
      </w:r>
      <w:r w:rsidRPr="0075612E">
        <w:rPr>
          <w:rFonts w:ascii="Times New Roman" w:hAnsi="Times New Roman" w:cs="Times New Roman"/>
          <w:b/>
          <w:bCs/>
          <w:sz w:val="24"/>
          <w:szCs w:val="24"/>
        </w:rPr>
        <w:t>OKUMA SAATİ</w:t>
      </w:r>
      <w:r>
        <w:rPr>
          <w:rFonts w:ascii="Times New Roman" w:hAnsi="Times New Roman" w:cs="Times New Roman"/>
          <w:bCs/>
          <w:sz w:val="24"/>
          <w:szCs w:val="24"/>
        </w:rPr>
        <w:t>” etkinliği uygulanmıştır. Ayrıca</w:t>
      </w:r>
      <w:r w:rsidR="00880C63">
        <w:rPr>
          <w:rFonts w:ascii="Times New Roman" w:hAnsi="Times New Roman" w:cs="Times New Roman"/>
          <w:bCs/>
          <w:sz w:val="24"/>
          <w:szCs w:val="24"/>
        </w:rPr>
        <w:t xml:space="preserve"> gerek</w:t>
      </w:r>
      <w:r>
        <w:rPr>
          <w:rFonts w:ascii="Times New Roman" w:hAnsi="Times New Roman" w:cs="Times New Roman"/>
          <w:bCs/>
          <w:sz w:val="24"/>
          <w:szCs w:val="24"/>
        </w:rPr>
        <w:t xml:space="preserve"> il çapında</w:t>
      </w:r>
      <w:r w:rsidR="00880C63">
        <w:rPr>
          <w:rFonts w:ascii="Times New Roman" w:hAnsi="Times New Roman" w:cs="Times New Roman"/>
          <w:bCs/>
          <w:sz w:val="24"/>
          <w:szCs w:val="24"/>
        </w:rPr>
        <w:t xml:space="preserve"> gerek ülke çapında</w:t>
      </w:r>
      <w:r>
        <w:rPr>
          <w:rFonts w:ascii="Times New Roman" w:hAnsi="Times New Roman" w:cs="Times New Roman"/>
          <w:bCs/>
          <w:sz w:val="24"/>
          <w:szCs w:val="24"/>
        </w:rPr>
        <w:t xml:space="preserve"> bu konuda yapılan çalışmalar yakından takip edilmiş ve öğrencilerin bu çalışmaların içinde olmaları istenmiştir.</w:t>
      </w:r>
      <w:r w:rsidR="000B2412">
        <w:rPr>
          <w:rFonts w:ascii="Times New Roman" w:hAnsi="Times New Roman" w:cs="Times New Roman"/>
          <w:bCs/>
          <w:sz w:val="24"/>
          <w:szCs w:val="24"/>
        </w:rPr>
        <w:t xml:space="preserve"> Bu konuda gereken başarı sağlanmıştır. Daha sonraki yıllarda da uygulanmasının faydalı olacağı benimsenmiştir.</w:t>
      </w:r>
    </w:p>
    <w:p w:rsidR="0075612E" w:rsidRPr="0075612E" w:rsidRDefault="0075612E" w:rsidP="0075612E">
      <w:pPr>
        <w:rPr>
          <w:rFonts w:ascii="Times New Roman" w:hAnsi="Times New Roman" w:cs="Times New Roman"/>
          <w:bCs/>
          <w:sz w:val="24"/>
          <w:szCs w:val="24"/>
        </w:rPr>
      </w:pPr>
      <w:r>
        <w:rPr>
          <w:rFonts w:ascii="Times New Roman" w:hAnsi="Times New Roman" w:cs="Times New Roman"/>
          <w:b/>
          <w:bCs/>
          <w:sz w:val="24"/>
          <w:szCs w:val="24"/>
        </w:rPr>
        <w:t xml:space="preserve">16. </w:t>
      </w:r>
      <w:r>
        <w:rPr>
          <w:rFonts w:ascii="Times New Roman" w:hAnsi="Times New Roman" w:cs="Times New Roman"/>
          <w:bCs/>
          <w:sz w:val="24"/>
          <w:szCs w:val="24"/>
        </w:rPr>
        <w:t xml:space="preserve">Çeşitli kurumların düzenlemiş olduğu şiir okuma ve yazma, kompozisyon yazma yarışmalarına öğrencilerin katılmaları teşvik edilmiştir. Bu amaçla duyurular zamanında öğrencilere ulaştırılmıştır. Fakat daha önceki yıllara göre katılım konusunda öğrencilerin istekli olmadıkları gözlemlenmiştir. Bilhassa ödüllerin yetersizliğini bahane ederek katılımın olmadığı görülmüştür. Bu konunun detaylı bir şekilde ele alınması </w:t>
      </w:r>
      <w:proofErr w:type="spellStart"/>
      <w:r>
        <w:rPr>
          <w:rFonts w:ascii="Times New Roman" w:hAnsi="Times New Roman" w:cs="Times New Roman"/>
          <w:bCs/>
          <w:sz w:val="24"/>
          <w:szCs w:val="24"/>
        </w:rPr>
        <w:t>gerteği</w:t>
      </w:r>
      <w:proofErr w:type="spellEnd"/>
      <w:r>
        <w:rPr>
          <w:rFonts w:ascii="Times New Roman" w:hAnsi="Times New Roman" w:cs="Times New Roman"/>
          <w:bCs/>
          <w:sz w:val="24"/>
          <w:szCs w:val="24"/>
        </w:rPr>
        <w:t xml:space="preserve"> zümrece vurgulandı.  </w:t>
      </w:r>
      <w:r>
        <w:rPr>
          <w:rFonts w:ascii="Times New Roman" w:hAnsi="Times New Roman" w:cs="Times New Roman"/>
          <w:b/>
          <w:bCs/>
          <w:sz w:val="24"/>
          <w:szCs w:val="24"/>
        </w:rPr>
        <w:t>Mehmet YETGİN,</w:t>
      </w:r>
      <w:r>
        <w:rPr>
          <w:rFonts w:ascii="Times New Roman" w:hAnsi="Times New Roman" w:cs="Times New Roman"/>
          <w:bCs/>
          <w:sz w:val="24"/>
          <w:szCs w:val="24"/>
        </w:rPr>
        <w:t xml:space="preserve"> düzenlenen yarışmaların çokluğuna dikkat çekerek öğrencilerde bıkkınlık oluşturduğunu ifade etti. </w:t>
      </w:r>
      <w:r>
        <w:rPr>
          <w:rFonts w:ascii="Times New Roman" w:hAnsi="Times New Roman" w:cs="Times New Roman"/>
          <w:b/>
          <w:bCs/>
          <w:sz w:val="24"/>
          <w:szCs w:val="24"/>
        </w:rPr>
        <w:t>Mahmut HASGÜL,</w:t>
      </w:r>
      <w:r>
        <w:rPr>
          <w:rFonts w:ascii="Times New Roman" w:hAnsi="Times New Roman" w:cs="Times New Roman"/>
          <w:bCs/>
          <w:sz w:val="24"/>
          <w:szCs w:val="24"/>
        </w:rPr>
        <w:t xml:space="preserve"> çoğu </w:t>
      </w:r>
      <w:r w:rsidR="00480686">
        <w:rPr>
          <w:rFonts w:ascii="Times New Roman" w:hAnsi="Times New Roman" w:cs="Times New Roman"/>
          <w:bCs/>
          <w:sz w:val="24"/>
          <w:szCs w:val="24"/>
        </w:rPr>
        <w:t>yarışmanın</w:t>
      </w:r>
      <w:r>
        <w:rPr>
          <w:rFonts w:ascii="Times New Roman" w:hAnsi="Times New Roman" w:cs="Times New Roman"/>
          <w:bCs/>
          <w:sz w:val="24"/>
          <w:szCs w:val="24"/>
        </w:rPr>
        <w:t xml:space="preserve"> öğrencinin ilgisini çekebilecek düzeyde olmadığına şahit oldum. </w:t>
      </w:r>
      <w:r w:rsidR="00480686">
        <w:rPr>
          <w:rFonts w:ascii="Times New Roman" w:hAnsi="Times New Roman" w:cs="Times New Roman"/>
          <w:bCs/>
          <w:sz w:val="24"/>
          <w:szCs w:val="24"/>
        </w:rPr>
        <w:t>Yarışmaların içeriği ile problem var.</w:t>
      </w:r>
      <w:r w:rsidR="00647BC4">
        <w:rPr>
          <w:rFonts w:ascii="Times New Roman" w:hAnsi="Times New Roman" w:cs="Times New Roman"/>
          <w:bCs/>
          <w:sz w:val="24"/>
          <w:szCs w:val="24"/>
        </w:rPr>
        <w:t xml:space="preserve"> Fakat yönetmeliklere göre bize iletilen her yarışma duyurusunu öğrencilere de ilan etmemiz gerekiyor.</w:t>
      </w:r>
      <w:r w:rsidR="00080CBA">
        <w:rPr>
          <w:rFonts w:ascii="Times New Roman" w:hAnsi="Times New Roman" w:cs="Times New Roman"/>
          <w:bCs/>
          <w:sz w:val="24"/>
          <w:szCs w:val="24"/>
        </w:rPr>
        <w:t xml:space="preserve"> Bu konunun 2012-2013 Eğitim ve Öğretim yılında </w:t>
      </w:r>
      <w:r w:rsidR="00080CBA">
        <w:rPr>
          <w:rFonts w:ascii="Times New Roman" w:hAnsi="Times New Roman" w:cs="Times New Roman"/>
          <w:bCs/>
          <w:sz w:val="24"/>
          <w:szCs w:val="24"/>
        </w:rPr>
        <w:lastRenderedPageBreak/>
        <w:t xml:space="preserve">detaylı bir şekilde ele alınması ve tartışılması karara bağlandı. Bölge zümrelerinde de ele </w:t>
      </w:r>
      <w:proofErr w:type="gramStart"/>
      <w:r w:rsidR="00080CBA">
        <w:rPr>
          <w:rFonts w:ascii="Times New Roman" w:hAnsi="Times New Roman" w:cs="Times New Roman"/>
          <w:bCs/>
          <w:sz w:val="24"/>
          <w:szCs w:val="24"/>
        </w:rPr>
        <w:t>alınmasını  faydalı</w:t>
      </w:r>
      <w:proofErr w:type="gramEnd"/>
      <w:r w:rsidR="00080CBA">
        <w:rPr>
          <w:rFonts w:ascii="Times New Roman" w:hAnsi="Times New Roman" w:cs="Times New Roman"/>
          <w:bCs/>
          <w:sz w:val="24"/>
          <w:szCs w:val="24"/>
        </w:rPr>
        <w:t xml:space="preserve"> olacağı kabul edildi.</w:t>
      </w:r>
    </w:p>
    <w:p w:rsidR="00A6795E" w:rsidRPr="00C5488C" w:rsidRDefault="00C5488C" w:rsidP="000F1E3A">
      <w:pPr>
        <w:rPr>
          <w:rFonts w:ascii="Times New Roman" w:hAnsi="Times New Roman" w:cs="Times New Roman"/>
          <w:bCs/>
          <w:sz w:val="24"/>
          <w:szCs w:val="24"/>
        </w:rPr>
      </w:pPr>
      <w:r>
        <w:rPr>
          <w:rFonts w:ascii="Times New Roman" w:hAnsi="Times New Roman" w:cs="Times New Roman"/>
          <w:b/>
          <w:bCs/>
          <w:sz w:val="24"/>
          <w:szCs w:val="24"/>
        </w:rPr>
        <w:t>17.</w:t>
      </w:r>
      <w:r w:rsidRPr="00C5488C">
        <w:rPr>
          <w:rFonts w:ascii="Times New Roman" w:hAnsi="Times New Roman" w:cs="Times New Roman"/>
          <w:bCs/>
          <w:sz w:val="24"/>
          <w:szCs w:val="24"/>
        </w:rPr>
        <w:t xml:space="preserve">Daha önceki zümrelerde alınan kararlar </w:t>
      </w:r>
      <w:proofErr w:type="gramStart"/>
      <w:r w:rsidRPr="00C5488C">
        <w:rPr>
          <w:rFonts w:ascii="Times New Roman" w:hAnsi="Times New Roman" w:cs="Times New Roman"/>
          <w:bCs/>
          <w:sz w:val="24"/>
          <w:szCs w:val="24"/>
        </w:rPr>
        <w:t>doğrultusunda</w:t>
      </w:r>
      <w:r>
        <w:rPr>
          <w:rFonts w:ascii="Times New Roman" w:hAnsi="Times New Roman" w:cs="Times New Roman"/>
          <w:bCs/>
          <w:sz w:val="24"/>
          <w:szCs w:val="24"/>
        </w:rPr>
        <w:t xml:space="preserve">  g</w:t>
      </w:r>
      <w:r w:rsidRPr="00D04360">
        <w:rPr>
          <w:rFonts w:ascii="Times New Roman" w:hAnsi="Times New Roman" w:cs="Times New Roman"/>
          <w:bCs/>
          <w:sz w:val="24"/>
          <w:szCs w:val="24"/>
        </w:rPr>
        <w:t>üzel</w:t>
      </w:r>
      <w:proofErr w:type="gramEnd"/>
      <w:r w:rsidRPr="00D04360">
        <w:rPr>
          <w:rFonts w:ascii="Times New Roman" w:hAnsi="Times New Roman" w:cs="Times New Roman"/>
          <w:bCs/>
          <w:sz w:val="24"/>
          <w:szCs w:val="24"/>
        </w:rPr>
        <w:t xml:space="preserve"> Türkçemizin konuşma ve yazma kurallarının iyi kullanılması ve öğretilmesi için bütün zümre </w:t>
      </w:r>
      <w:r>
        <w:rPr>
          <w:rFonts w:ascii="Times New Roman" w:hAnsi="Times New Roman" w:cs="Times New Roman"/>
          <w:bCs/>
          <w:sz w:val="24"/>
          <w:szCs w:val="24"/>
        </w:rPr>
        <w:t>öğretmenlerinin sene boyunca gayret ettikleri görüldü. Gerek ders içi etkinlikler gerek salon programları gerekse yarışmalara katılım gibi faaliyetler bunun göstergesidir. Okul içinde yapılan faaliyetlerde öğrencilerin ön plana çıkarılmaları, sunumların onlar tarafından zümre öğretmenlerinin gözetiminde yapılmaları</w:t>
      </w:r>
      <w:r w:rsidR="002A0FD0">
        <w:rPr>
          <w:rFonts w:ascii="Times New Roman" w:hAnsi="Times New Roman" w:cs="Times New Roman"/>
          <w:bCs/>
          <w:sz w:val="24"/>
          <w:szCs w:val="24"/>
        </w:rPr>
        <w:t xml:space="preserve"> faydalı olmuştur.</w:t>
      </w:r>
      <w:r>
        <w:rPr>
          <w:rFonts w:ascii="Times New Roman" w:hAnsi="Times New Roman" w:cs="Times New Roman"/>
          <w:bCs/>
          <w:sz w:val="24"/>
          <w:szCs w:val="24"/>
        </w:rPr>
        <w:t xml:space="preserve">  Bu konuda 1 ve 2. Zümrelerde kabul edilen karaların ışığında gerçekleştirilen çalışmaların daha sonraki eğitim ve öğretim yıllarında da devam etmesi karara bağlandı.</w:t>
      </w:r>
    </w:p>
    <w:p w:rsidR="00F47455" w:rsidRPr="00F47455" w:rsidRDefault="002A1FFB" w:rsidP="00F47455">
      <w:pPr>
        <w:spacing w:after="0" w:line="240" w:lineRule="auto"/>
        <w:rPr>
          <w:rFonts w:ascii="Times New Roman" w:eastAsia="Calibri" w:hAnsi="Times New Roman" w:cs="Times New Roman"/>
          <w:sz w:val="24"/>
          <w:szCs w:val="24"/>
        </w:rPr>
      </w:pPr>
      <w:r w:rsidRPr="002A1FFB">
        <w:rPr>
          <w:rFonts w:ascii="Times New Roman" w:eastAsia="Calibri" w:hAnsi="Times New Roman" w:cs="Times New Roman"/>
          <w:b/>
          <w:sz w:val="24"/>
          <w:szCs w:val="24"/>
        </w:rPr>
        <w:t>18</w:t>
      </w:r>
      <w:r w:rsidR="00F47455" w:rsidRPr="00F47455">
        <w:rPr>
          <w:rFonts w:ascii="Times New Roman" w:eastAsia="Calibri" w:hAnsi="Times New Roman" w:cs="Times New Roman"/>
          <w:sz w:val="24"/>
          <w:szCs w:val="24"/>
        </w:rPr>
        <w:t xml:space="preserve">. Bütün sınıfların 2011-2012 Eğitim ve Öğretim yılı başarı durumları sınıf </w:t>
      </w:r>
      <w:proofErr w:type="spellStart"/>
      <w:proofErr w:type="gramStart"/>
      <w:r w:rsidR="00F47455" w:rsidRPr="00F47455">
        <w:rPr>
          <w:rFonts w:ascii="Times New Roman" w:eastAsia="Calibri" w:hAnsi="Times New Roman" w:cs="Times New Roman"/>
          <w:sz w:val="24"/>
          <w:szCs w:val="24"/>
        </w:rPr>
        <w:t>sınıf</w:t>
      </w:r>
      <w:proofErr w:type="spellEnd"/>
      <w:r w:rsidR="00F47455" w:rsidRPr="00F47455">
        <w:rPr>
          <w:rFonts w:ascii="Times New Roman" w:eastAsia="Calibri" w:hAnsi="Times New Roman" w:cs="Times New Roman"/>
          <w:sz w:val="24"/>
          <w:szCs w:val="24"/>
        </w:rPr>
        <w:t xml:space="preserve">  değerlendirildi</w:t>
      </w:r>
      <w:proofErr w:type="gramEnd"/>
      <w:r w:rsidR="005F04B9">
        <w:rPr>
          <w:rFonts w:ascii="Times New Roman" w:eastAsia="Calibri" w:hAnsi="Times New Roman" w:cs="Times New Roman"/>
          <w:sz w:val="24"/>
          <w:szCs w:val="24"/>
        </w:rPr>
        <w:t>. Değerlendirme sonuçları: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1417"/>
        <w:gridCol w:w="1418"/>
        <w:gridCol w:w="1417"/>
        <w:gridCol w:w="1276"/>
        <w:gridCol w:w="992"/>
      </w:tblGrid>
      <w:tr w:rsidR="00F47455" w:rsidRPr="00F47455" w:rsidTr="008E452B">
        <w:tc>
          <w:tcPr>
            <w:tcW w:w="2376" w:type="dxa"/>
            <w:tcBorders>
              <w:top w:val="single" w:sz="12" w:space="0" w:color="auto"/>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 xml:space="preserve">          Sınıf </w:t>
            </w:r>
          </w:p>
        </w:tc>
        <w:tc>
          <w:tcPr>
            <w:tcW w:w="1418" w:type="dxa"/>
            <w:tcBorders>
              <w:top w:val="single" w:sz="12" w:space="0" w:color="auto"/>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9-A</w:t>
            </w:r>
          </w:p>
        </w:tc>
        <w:tc>
          <w:tcPr>
            <w:tcW w:w="1417" w:type="dxa"/>
            <w:tcBorders>
              <w:top w:val="single" w:sz="12" w:space="0" w:color="auto"/>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9-B</w:t>
            </w:r>
          </w:p>
        </w:tc>
        <w:tc>
          <w:tcPr>
            <w:tcW w:w="1418" w:type="dxa"/>
            <w:tcBorders>
              <w:top w:val="single" w:sz="12" w:space="0" w:color="auto"/>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9-C</w:t>
            </w:r>
          </w:p>
        </w:tc>
        <w:tc>
          <w:tcPr>
            <w:tcW w:w="1417" w:type="dxa"/>
            <w:tcBorders>
              <w:top w:val="single" w:sz="12" w:space="0" w:color="auto"/>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9-D</w:t>
            </w:r>
          </w:p>
        </w:tc>
        <w:tc>
          <w:tcPr>
            <w:tcW w:w="1276" w:type="dxa"/>
            <w:tcBorders>
              <w:top w:val="single" w:sz="12" w:space="0" w:color="auto"/>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9-E</w:t>
            </w:r>
          </w:p>
        </w:tc>
        <w:tc>
          <w:tcPr>
            <w:tcW w:w="992" w:type="dxa"/>
            <w:tcBorders>
              <w:top w:val="single" w:sz="12" w:space="0" w:color="auto"/>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9-F</w:t>
            </w:r>
          </w:p>
        </w:tc>
      </w:tr>
      <w:tr w:rsidR="00F47455" w:rsidRPr="00F47455" w:rsidTr="008E452B">
        <w:tc>
          <w:tcPr>
            <w:tcW w:w="2376" w:type="dxa"/>
            <w:tcBorders>
              <w:left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Türk Edebiyatı</w:t>
            </w:r>
          </w:p>
        </w:tc>
        <w:tc>
          <w:tcPr>
            <w:tcW w:w="1418" w:type="dxa"/>
            <w:tcBorders>
              <w:left w:val="single" w:sz="12" w:space="0" w:color="auto"/>
              <w:right w:val="single" w:sz="12" w:space="0" w:color="auto"/>
            </w:tcBorders>
            <w:shd w:val="clear" w:color="auto" w:fill="auto"/>
          </w:tcPr>
          <w:p w:rsidR="00F47455" w:rsidRPr="00F47455" w:rsidRDefault="00CF2330" w:rsidP="00F47455">
            <w:pPr>
              <w:rPr>
                <w:rFonts w:ascii="Times New Roman" w:eastAsia="Calibri" w:hAnsi="Times New Roman" w:cs="Times New Roman"/>
                <w:b/>
                <w:bCs/>
                <w:sz w:val="24"/>
                <w:szCs w:val="24"/>
              </w:rPr>
            </w:pPr>
            <w:r>
              <w:rPr>
                <w:rFonts w:ascii="Times New Roman" w:eastAsia="Calibri" w:hAnsi="Times New Roman" w:cs="Times New Roman"/>
                <w:b/>
                <w:bCs/>
                <w:sz w:val="24"/>
                <w:szCs w:val="24"/>
              </w:rPr>
              <w:t>%100</w:t>
            </w:r>
          </w:p>
        </w:tc>
        <w:tc>
          <w:tcPr>
            <w:tcW w:w="1417" w:type="dxa"/>
            <w:tcBorders>
              <w:left w:val="single" w:sz="12" w:space="0" w:color="auto"/>
              <w:right w:val="single" w:sz="12" w:space="0" w:color="auto"/>
            </w:tcBorders>
            <w:shd w:val="clear" w:color="auto" w:fill="auto"/>
          </w:tcPr>
          <w:p w:rsidR="00F47455" w:rsidRPr="00F47455" w:rsidRDefault="00CF2330" w:rsidP="00F47455">
            <w:pPr>
              <w:rPr>
                <w:rFonts w:ascii="Times New Roman" w:eastAsia="Calibri" w:hAnsi="Times New Roman" w:cs="Times New Roman"/>
                <w:b/>
                <w:bCs/>
                <w:sz w:val="24"/>
                <w:szCs w:val="24"/>
              </w:rPr>
            </w:pPr>
            <w:r>
              <w:rPr>
                <w:rFonts w:ascii="Times New Roman" w:eastAsia="Calibri" w:hAnsi="Times New Roman" w:cs="Times New Roman"/>
                <w:b/>
                <w:bCs/>
                <w:sz w:val="24"/>
                <w:szCs w:val="24"/>
              </w:rPr>
              <w:t>%</w:t>
            </w:r>
          </w:p>
        </w:tc>
        <w:tc>
          <w:tcPr>
            <w:tcW w:w="1418" w:type="dxa"/>
            <w:tcBorders>
              <w:left w:val="single" w:sz="12" w:space="0" w:color="auto"/>
              <w:right w:val="single" w:sz="12" w:space="0" w:color="auto"/>
            </w:tcBorders>
            <w:shd w:val="clear" w:color="auto" w:fill="auto"/>
          </w:tcPr>
          <w:p w:rsidR="00F47455" w:rsidRPr="00F47455" w:rsidRDefault="00CF2330" w:rsidP="00F47455">
            <w:pPr>
              <w:rPr>
                <w:rFonts w:ascii="Times New Roman" w:eastAsia="Calibri" w:hAnsi="Times New Roman" w:cs="Times New Roman"/>
                <w:b/>
                <w:bCs/>
                <w:sz w:val="24"/>
                <w:szCs w:val="24"/>
              </w:rPr>
            </w:pPr>
            <w:r>
              <w:rPr>
                <w:rFonts w:ascii="Times New Roman" w:eastAsia="Calibri" w:hAnsi="Times New Roman" w:cs="Times New Roman"/>
                <w:b/>
                <w:bCs/>
                <w:sz w:val="24"/>
                <w:szCs w:val="24"/>
              </w:rPr>
              <w:t>%</w:t>
            </w:r>
          </w:p>
        </w:tc>
        <w:tc>
          <w:tcPr>
            <w:tcW w:w="1417" w:type="dxa"/>
            <w:tcBorders>
              <w:left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w:t>
            </w:r>
            <w:r>
              <w:rPr>
                <w:rFonts w:ascii="Times New Roman" w:eastAsia="Calibri" w:hAnsi="Times New Roman" w:cs="Times New Roman"/>
                <w:b/>
                <w:bCs/>
                <w:sz w:val="24"/>
                <w:szCs w:val="24"/>
              </w:rPr>
              <w:t>96</w:t>
            </w:r>
          </w:p>
        </w:tc>
        <w:tc>
          <w:tcPr>
            <w:tcW w:w="1276" w:type="dxa"/>
            <w:tcBorders>
              <w:left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992" w:type="dxa"/>
            <w:tcBorders>
              <w:left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p>
        </w:tc>
      </w:tr>
      <w:tr w:rsidR="00F47455" w:rsidRPr="00F47455" w:rsidTr="008E452B">
        <w:tc>
          <w:tcPr>
            <w:tcW w:w="2376" w:type="dxa"/>
            <w:tcBorders>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Dil ve Anlatım</w:t>
            </w:r>
          </w:p>
        </w:tc>
        <w:tc>
          <w:tcPr>
            <w:tcW w:w="1418" w:type="dxa"/>
            <w:tcBorders>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8" w:type="dxa"/>
            <w:tcBorders>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276" w:type="dxa"/>
            <w:tcBorders>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992" w:type="dxa"/>
            <w:tcBorders>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p>
        </w:tc>
      </w:tr>
    </w:tbl>
    <w:p w:rsidR="00F47455" w:rsidRPr="00F47455" w:rsidRDefault="00F47455" w:rsidP="00F47455">
      <w:pPr>
        <w:rPr>
          <w:rFonts w:ascii="Times New Roman" w:eastAsia="Calibri"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1417"/>
        <w:gridCol w:w="1418"/>
        <w:gridCol w:w="1417"/>
        <w:gridCol w:w="1237"/>
        <w:gridCol w:w="1031"/>
      </w:tblGrid>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 xml:space="preserve">          Sınıf </w:t>
            </w:r>
          </w:p>
        </w:tc>
        <w:tc>
          <w:tcPr>
            <w:tcW w:w="1418"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10-A</w:t>
            </w:r>
          </w:p>
        </w:tc>
        <w:tc>
          <w:tcPr>
            <w:tcW w:w="141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10-B</w:t>
            </w:r>
          </w:p>
        </w:tc>
        <w:tc>
          <w:tcPr>
            <w:tcW w:w="1418"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10-C</w:t>
            </w:r>
          </w:p>
        </w:tc>
        <w:tc>
          <w:tcPr>
            <w:tcW w:w="141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10-D</w:t>
            </w:r>
          </w:p>
        </w:tc>
        <w:tc>
          <w:tcPr>
            <w:tcW w:w="123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10-E</w:t>
            </w:r>
          </w:p>
        </w:tc>
        <w:tc>
          <w:tcPr>
            <w:tcW w:w="1031"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10-F</w:t>
            </w:r>
          </w:p>
        </w:tc>
      </w:tr>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Türk Edebiyatı</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w:t>
            </w:r>
            <w:r>
              <w:rPr>
                <w:rFonts w:ascii="Times New Roman" w:eastAsia="Calibri" w:hAnsi="Times New Roman" w:cs="Times New Roman"/>
                <w:b/>
                <w:bCs/>
                <w:sz w:val="24"/>
                <w:szCs w:val="24"/>
              </w:rPr>
              <w:t>96</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23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031"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r>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Dil ve Anlatım</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23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031"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r>
    </w:tbl>
    <w:p w:rsidR="00F47455" w:rsidRPr="00F47455" w:rsidRDefault="00F47455" w:rsidP="00F47455">
      <w:pPr>
        <w:rPr>
          <w:rFonts w:ascii="Times New Roman" w:eastAsia="Calibri"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1417"/>
        <w:gridCol w:w="1418"/>
        <w:gridCol w:w="1417"/>
        <w:gridCol w:w="1237"/>
        <w:gridCol w:w="1031"/>
      </w:tblGrid>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 xml:space="preserve">          Sınıf </w:t>
            </w:r>
          </w:p>
        </w:tc>
        <w:tc>
          <w:tcPr>
            <w:tcW w:w="1418"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11-A</w:t>
            </w:r>
          </w:p>
        </w:tc>
        <w:tc>
          <w:tcPr>
            <w:tcW w:w="141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11-B</w:t>
            </w:r>
          </w:p>
        </w:tc>
        <w:tc>
          <w:tcPr>
            <w:tcW w:w="1418"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11-C</w:t>
            </w:r>
          </w:p>
        </w:tc>
        <w:tc>
          <w:tcPr>
            <w:tcW w:w="141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11-D</w:t>
            </w:r>
          </w:p>
        </w:tc>
        <w:tc>
          <w:tcPr>
            <w:tcW w:w="123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11-E</w:t>
            </w:r>
          </w:p>
        </w:tc>
        <w:tc>
          <w:tcPr>
            <w:tcW w:w="1031"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11-F</w:t>
            </w:r>
          </w:p>
        </w:tc>
      </w:tr>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Türk Edebiyatı</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23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031"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w:t>
            </w:r>
          </w:p>
        </w:tc>
      </w:tr>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Dil ve Anlatım</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23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031"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r>
    </w:tbl>
    <w:p w:rsidR="00F47455" w:rsidRPr="00F47455" w:rsidRDefault="00F47455" w:rsidP="00F47455">
      <w:pPr>
        <w:rPr>
          <w:rFonts w:ascii="Times New Roman" w:eastAsia="Calibri"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1417"/>
        <w:gridCol w:w="1418"/>
        <w:gridCol w:w="1417"/>
        <w:gridCol w:w="1237"/>
        <w:gridCol w:w="1031"/>
      </w:tblGrid>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 xml:space="preserve">          Sınıf </w:t>
            </w:r>
          </w:p>
        </w:tc>
        <w:tc>
          <w:tcPr>
            <w:tcW w:w="1418"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12-A</w:t>
            </w:r>
          </w:p>
        </w:tc>
        <w:tc>
          <w:tcPr>
            <w:tcW w:w="141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12-B</w:t>
            </w:r>
          </w:p>
        </w:tc>
        <w:tc>
          <w:tcPr>
            <w:tcW w:w="1418"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12-C</w:t>
            </w:r>
          </w:p>
        </w:tc>
        <w:tc>
          <w:tcPr>
            <w:tcW w:w="1417" w:type="dxa"/>
            <w:tcBorders>
              <w:top w:val="single" w:sz="12" w:space="0" w:color="auto"/>
              <w:left w:val="single" w:sz="12" w:space="0" w:color="auto"/>
              <w:bottom w:val="single" w:sz="12" w:space="0" w:color="auto"/>
              <w:right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12-D</w:t>
            </w:r>
          </w:p>
        </w:tc>
        <w:tc>
          <w:tcPr>
            <w:tcW w:w="1237" w:type="dxa"/>
            <w:tcBorders>
              <w:top w:val="single" w:sz="12" w:space="0" w:color="auto"/>
              <w:left w:val="single" w:sz="12" w:space="0" w:color="auto"/>
              <w:bottom w:val="single" w:sz="12" w:space="0" w:color="auto"/>
              <w:right w:val="single" w:sz="8"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12-E</w:t>
            </w:r>
          </w:p>
        </w:tc>
        <w:tc>
          <w:tcPr>
            <w:tcW w:w="1031" w:type="dxa"/>
            <w:tcBorders>
              <w:top w:val="single" w:sz="12" w:space="0" w:color="auto"/>
              <w:left w:val="single" w:sz="8" w:space="0" w:color="auto"/>
              <w:bottom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12-F</w:t>
            </w:r>
          </w:p>
        </w:tc>
      </w:tr>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Türk Edebiyatı</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237" w:type="dxa"/>
            <w:tcBorders>
              <w:top w:val="single" w:sz="12" w:space="0" w:color="auto"/>
              <w:left w:val="single" w:sz="12" w:space="0" w:color="auto"/>
              <w:bottom w:val="single" w:sz="12" w:space="0" w:color="auto"/>
              <w:right w:val="single" w:sz="8"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031" w:type="dxa"/>
            <w:tcBorders>
              <w:top w:val="single" w:sz="12" w:space="0" w:color="auto"/>
              <w:left w:val="single" w:sz="8" w:space="0" w:color="auto"/>
              <w:bottom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p>
        </w:tc>
      </w:tr>
      <w:tr w:rsidR="00F47455" w:rsidRPr="00F47455" w:rsidTr="008E452B">
        <w:tc>
          <w:tcPr>
            <w:tcW w:w="2376"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Dil ve Anlatım</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237" w:type="dxa"/>
            <w:tcBorders>
              <w:top w:val="single" w:sz="12" w:space="0" w:color="auto"/>
              <w:left w:val="single" w:sz="12" w:space="0" w:color="auto"/>
              <w:bottom w:val="single" w:sz="12" w:space="0" w:color="auto"/>
              <w:right w:val="single" w:sz="8" w:space="0" w:color="auto"/>
            </w:tcBorders>
            <w:shd w:val="clear" w:color="auto" w:fill="auto"/>
          </w:tcPr>
          <w:p w:rsidR="00F47455" w:rsidRPr="00F47455" w:rsidRDefault="00F47455" w:rsidP="00F47455">
            <w:pPr>
              <w:rPr>
                <w:rFonts w:ascii="Times New Roman" w:eastAsia="Calibri" w:hAnsi="Times New Roman" w:cs="Times New Roman"/>
                <w:b/>
                <w:bCs/>
                <w:sz w:val="24"/>
                <w:szCs w:val="24"/>
              </w:rPr>
            </w:pPr>
            <w:r w:rsidRPr="00F47455">
              <w:rPr>
                <w:rFonts w:ascii="Times New Roman" w:eastAsia="Calibri" w:hAnsi="Times New Roman" w:cs="Times New Roman"/>
                <w:b/>
                <w:bCs/>
                <w:sz w:val="24"/>
                <w:szCs w:val="24"/>
              </w:rPr>
              <w:t>%100</w:t>
            </w:r>
          </w:p>
        </w:tc>
        <w:tc>
          <w:tcPr>
            <w:tcW w:w="1031" w:type="dxa"/>
            <w:tcBorders>
              <w:top w:val="single" w:sz="12" w:space="0" w:color="auto"/>
              <w:left w:val="single" w:sz="8" w:space="0" w:color="auto"/>
              <w:bottom w:val="single" w:sz="12" w:space="0" w:color="auto"/>
            </w:tcBorders>
            <w:shd w:val="clear" w:color="auto" w:fill="808080"/>
          </w:tcPr>
          <w:p w:rsidR="00F47455" w:rsidRPr="00F47455" w:rsidRDefault="00F47455" w:rsidP="00F47455">
            <w:pPr>
              <w:rPr>
                <w:rFonts w:ascii="Times New Roman" w:eastAsia="Calibri" w:hAnsi="Times New Roman" w:cs="Times New Roman"/>
                <w:b/>
                <w:bCs/>
                <w:sz w:val="24"/>
                <w:szCs w:val="24"/>
              </w:rPr>
            </w:pPr>
          </w:p>
        </w:tc>
      </w:tr>
    </w:tbl>
    <w:p w:rsidR="00F47455" w:rsidRPr="00F47455" w:rsidRDefault="00F47455" w:rsidP="00F47455">
      <w:pPr>
        <w:rPr>
          <w:rFonts w:ascii="Times New Roman" w:eastAsia="Calibri" w:hAnsi="Times New Roman" w:cs="Times New Roman"/>
          <w:sz w:val="24"/>
          <w:szCs w:val="24"/>
        </w:rPr>
      </w:pPr>
      <w:r w:rsidRPr="00F47455">
        <w:rPr>
          <w:rFonts w:ascii="Times New Roman" w:eastAsia="Calibri" w:hAnsi="Times New Roman" w:cs="Times New Roman"/>
          <w:b/>
          <w:bCs/>
          <w:sz w:val="24"/>
          <w:szCs w:val="24"/>
        </w:rPr>
        <w:t xml:space="preserve"> Nevriye BARAN, </w:t>
      </w:r>
      <w:r w:rsidR="005F04B9">
        <w:rPr>
          <w:rFonts w:ascii="Times New Roman" w:eastAsia="Calibri" w:hAnsi="Times New Roman" w:cs="Times New Roman"/>
          <w:bCs/>
          <w:sz w:val="24"/>
          <w:szCs w:val="24"/>
        </w:rPr>
        <w:t xml:space="preserve">İstenilen başarı matematiksel olarak sağlanmıştır. Fakat ağırlıklı ortalaması 45 olan da başarılıdır, 100 olan da başarılıdır. Dolayısıyla başarı </w:t>
      </w:r>
      <w:proofErr w:type="gramStart"/>
      <w:r w:rsidR="005F04B9">
        <w:rPr>
          <w:rFonts w:ascii="Times New Roman" w:eastAsia="Calibri" w:hAnsi="Times New Roman" w:cs="Times New Roman"/>
          <w:bCs/>
          <w:sz w:val="24"/>
          <w:szCs w:val="24"/>
        </w:rPr>
        <w:t>kriteri</w:t>
      </w:r>
      <w:proofErr w:type="gramEnd"/>
      <w:r w:rsidR="005F04B9">
        <w:rPr>
          <w:rFonts w:ascii="Times New Roman" w:eastAsia="Calibri" w:hAnsi="Times New Roman" w:cs="Times New Roman"/>
          <w:bCs/>
          <w:sz w:val="24"/>
          <w:szCs w:val="24"/>
        </w:rPr>
        <w:t xml:space="preserve"> eleştirilebilir.</w:t>
      </w:r>
      <w:r w:rsidRPr="00F47455">
        <w:rPr>
          <w:rFonts w:ascii="Times New Roman" w:eastAsia="Calibri" w:hAnsi="Times New Roman" w:cs="Times New Roman"/>
          <w:sz w:val="24"/>
          <w:szCs w:val="24"/>
        </w:rPr>
        <w:t xml:space="preserve"> </w:t>
      </w:r>
      <w:r w:rsidRPr="00F47455">
        <w:rPr>
          <w:rFonts w:ascii="Times New Roman" w:eastAsia="Calibri" w:hAnsi="Times New Roman" w:cs="Times New Roman"/>
          <w:b/>
          <w:sz w:val="24"/>
          <w:szCs w:val="24"/>
        </w:rPr>
        <w:t>Mehmet YETGİN</w:t>
      </w:r>
      <w:r w:rsidRPr="00F47455">
        <w:rPr>
          <w:rFonts w:ascii="Times New Roman" w:eastAsia="Calibri" w:hAnsi="Times New Roman" w:cs="Times New Roman"/>
          <w:sz w:val="24"/>
          <w:szCs w:val="24"/>
        </w:rPr>
        <w:t xml:space="preserve">, </w:t>
      </w:r>
      <w:r w:rsidR="005F04B9">
        <w:rPr>
          <w:rFonts w:ascii="Times New Roman" w:eastAsia="Calibri" w:hAnsi="Times New Roman" w:cs="Times New Roman"/>
          <w:sz w:val="24"/>
          <w:szCs w:val="24"/>
        </w:rPr>
        <w:t>yıl içinde gösterilen gayret sonuçlarını vermiştir. Dileğim bu sonuçların LYS sonuçlarına da yansımasıdır.</w:t>
      </w:r>
      <w:r w:rsidR="004154A2">
        <w:rPr>
          <w:rFonts w:ascii="Times New Roman" w:eastAsia="Calibri" w:hAnsi="Times New Roman" w:cs="Times New Roman"/>
          <w:sz w:val="24"/>
          <w:szCs w:val="24"/>
        </w:rPr>
        <w:t xml:space="preserve"> </w:t>
      </w:r>
      <w:r w:rsidR="004154A2" w:rsidRPr="00F47455">
        <w:rPr>
          <w:rFonts w:ascii="Times New Roman" w:eastAsia="Calibri" w:hAnsi="Times New Roman" w:cs="Times New Roman"/>
          <w:b/>
          <w:sz w:val="24"/>
          <w:szCs w:val="24"/>
        </w:rPr>
        <w:t xml:space="preserve">Güngör GÜR, </w:t>
      </w:r>
      <w:r w:rsidR="004154A2">
        <w:rPr>
          <w:rFonts w:ascii="Times New Roman" w:eastAsia="Calibri" w:hAnsi="Times New Roman" w:cs="Times New Roman"/>
          <w:sz w:val="24"/>
          <w:szCs w:val="24"/>
        </w:rPr>
        <w:t xml:space="preserve">   </w:t>
      </w:r>
      <w:r w:rsidRPr="00F47455">
        <w:rPr>
          <w:rFonts w:ascii="Times New Roman" w:eastAsia="Calibri" w:hAnsi="Times New Roman" w:cs="Times New Roman"/>
          <w:sz w:val="24"/>
          <w:szCs w:val="24"/>
        </w:rPr>
        <w:t xml:space="preserve"> </w:t>
      </w:r>
      <w:r w:rsidR="004154A2" w:rsidRPr="00730D67">
        <w:rPr>
          <w:rFonts w:ascii="Times New Roman" w:eastAsia="Calibri" w:hAnsi="Times New Roman" w:cs="Times New Roman"/>
          <w:sz w:val="24"/>
          <w:szCs w:val="24"/>
        </w:rPr>
        <w:t>öğrencilerin taltif edilmeleri, sosyal faaliyetlerdeki etkinlikleri de başarıda rol oynamıştır</w:t>
      </w:r>
      <w:r w:rsidR="004154A2">
        <w:rPr>
          <w:rFonts w:ascii="Times New Roman" w:eastAsia="Calibri" w:hAnsi="Times New Roman" w:cs="Times New Roman"/>
          <w:b/>
          <w:sz w:val="24"/>
          <w:szCs w:val="24"/>
        </w:rPr>
        <w:t>.</w:t>
      </w:r>
      <w:r w:rsidR="00730D67">
        <w:rPr>
          <w:rFonts w:ascii="Times New Roman" w:eastAsia="Calibri" w:hAnsi="Times New Roman" w:cs="Times New Roman"/>
          <w:b/>
          <w:sz w:val="24"/>
          <w:szCs w:val="24"/>
        </w:rPr>
        <w:t xml:space="preserve"> </w:t>
      </w:r>
      <w:r w:rsidR="00730D67">
        <w:rPr>
          <w:rFonts w:ascii="Times New Roman" w:eastAsia="Calibri" w:hAnsi="Times New Roman" w:cs="Times New Roman"/>
          <w:sz w:val="24"/>
          <w:szCs w:val="24"/>
        </w:rPr>
        <w:t>Gerek özel günlerdeki gayretleri gerekse okulda yapılan bazı proje çalışmalarındaki çabaları başarılarını perçinlemiştir.</w:t>
      </w:r>
      <w:r w:rsidRPr="00F47455">
        <w:rPr>
          <w:rFonts w:ascii="Times New Roman" w:eastAsia="Calibri" w:hAnsi="Times New Roman" w:cs="Times New Roman"/>
          <w:sz w:val="24"/>
          <w:szCs w:val="24"/>
        </w:rPr>
        <w:t xml:space="preserve"> </w:t>
      </w:r>
      <w:r w:rsidR="00730D67">
        <w:rPr>
          <w:rFonts w:ascii="Times New Roman" w:eastAsia="Calibri" w:hAnsi="Times New Roman" w:cs="Times New Roman"/>
          <w:b/>
          <w:sz w:val="24"/>
          <w:szCs w:val="24"/>
        </w:rPr>
        <w:t>Cemal DEMİRKOL</w:t>
      </w:r>
      <w:r w:rsidRPr="00F47455">
        <w:rPr>
          <w:rFonts w:ascii="Times New Roman" w:eastAsia="Calibri" w:hAnsi="Times New Roman" w:cs="Times New Roman"/>
          <w:sz w:val="24"/>
          <w:szCs w:val="24"/>
        </w:rPr>
        <w:t xml:space="preserve">, </w:t>
      </w:r>
      <w:r w:rsidR="00D1136D">
        <w:rPr>
          <w:rFonts w:ascii="Times New Roman" w:eastAsia="Calibri" w:hAnsi="Times New Roman" w:cs="Times New Roman"/>
          <w:sz w:val="24"/>
          <w:szCs w:val="24"/>
        </w:rPr>
        <w:t xml:space="preserve">2. zümrede aldığımız bir karar olan </w:t>
      </w:r>
      <w:r w:rsidRPr="00F47455">
        <w:rPr>
          <w:rFonts w:ascii="Times New Roman" w:eastAsia="Calibri" w:hAnsi="Times New Roman" w:cs="Times New Roman"/>
          <w:sz w:val="24"/>
          <w:szCs w:val="24"/>
        </w:rPr>
        <w:t xml:space="preserve">“Ders, ders içerisinde öğrenilir.” </w:t>
      </w:r>
      <w:r w:rsidR="00D1136D">
        <w:rPr>
          <w:rFonts w:ascii="Times New Roman" w:eastAsia="Calibri" w:hAnsi="Times New Roman" w:cs="Times New Roman"/>
          <w:sz w:val="24"/>
          <w:szCs w:val="24"/>
        </w:rPr>
        <w:t xml:space="preserve">Anlayışının öğrenciler </w:t>
      </w:r>
      <w:proofErr w:type="gramStart"/>
      <w:r w:rsidR="00D1136D">
        <w:rPr>
          <w:rFonts w:ascii="Times New Roman" w:eastAsia="Calibri" w:hAnsi="Times New Roman" w:cs="Times New Roman"/>
          <w:sz w:val="24"/>
          <w:szCs w:val="24"/>
        </w:rPr>
        <w:t>arasında  kabul</w:t>
      </w:r>
      <w:proofErr w:type="gramEnd"/>
      <w:r w:rsidR="00D1136D">
        <w:rPr>
          <w:rFonts w:ascii="Times New Roman" w:eastAsia="Calibri" w:hAnsi="Times New Roman" w:cs="Times New Roman"/>
          <w:sz w:val="24"/>
          <w:szCs w:val="24"/>
        </w:rPr>
        <w:t xml:space="preserve"> görmesi de etkili olmuştur kanımca</w:t>
      </w:r>
      <w:r w:rsidRPr="00F47455">
        <w:rPr>
          <w:rFonts w:ascii="Times New Roman" w:eastAsia="Calibri" w:hAnsi="Times New Roman" w:cs="Times New Roman"/>
          <w:b/>
          <w:sz w:val="24"/>
          <w:szCs w:val="24"/>
        </w:rPr>
        <w:t xml:space="preserve">, </w:t>
      </w:r>
      <w:r w:rsidR="00D1136D" w:rsidRPr="00D1136D">
        <w:rPr>
          <w:rFonts w:ascii="Times New Roman" w:eastAsia="Calibri" w:hAnsi="Times New Roman" w:cs="Times New Roman"/>
          <w:sz w:val="24"/>
          <w:szCs w:val="24"/>
        </w:rPr>
        <w:t xml:space="preserve">bu durumu da </w:t>
      </w:r>
      <w:proofErr w:type="spellStart"/>
      <w:r w:rsidR="00D1136D" w:rsidRPr="00D1136D">
        <w:rPr>
          <w:rFonts w:ascii="Times New Roman" w:eastAsia="Calibri" w:hAnsi="Times New Roman" w:cs="Times New Roman"/>
          <w:sz w:val="24"/>
          <w:szCs w:val="24"/>
        </w:rPr>
        <w:t>gözardı</w:t>
      </w:r>
      <w:proofErr w:type="spellEnd"/>
      <w:r w:rsidR="00D1136D" w:rsidRPr="00D1136D">
        <w:rPr>
          <w:rFonts w:ascii="Times New Roman" w:eastAsia="Calibri" w:hAnsi="Times New Roman" w:cs="Times New Roman"/>
          <w:sz w:val="24"/>
          <w:szCs w:val="24"/>
        </w:rPr>
        <w:t xml:space="preserve"> etmemek lazım</w:t>
      </w:r>
      <w:r w:rsidR="00D1136D">
        <w:rPr>
          <w:rFonts w:ascii="Times New Roman" w:eastAsia="Calibri" w:hAnsi="Times New Roman" w:cs="Times New Roman"/>
          <w:b/>
          <w:sz w:val="24"/>
          <w:szCs w:val="24"/>
        </w:rPr>
        <w:t>.</w:t>
      </w:r>
      <w:r w:rsidRPr="00F47455">
        <w:rPr>
          <w:rFonts w:ascii="Times New Roman" w:eastAsia="Calibri" w:hAnsi="Times New Roman" w:cs="Times New Roman"/>
          <w:sz w:val="24"/>
          <w:szCs w:val="24"/>
        </w:rPr>
        <w:t xml:space="preserve"> Ayrıca ödev takibinin yapılması öğrencinin çalışma disiplinini sağlama açısından olumlu sonuçlar </w:t>
      </w:r>
      <w:r w:rsidR="00D1136D">
        <w:rPr>
          <w:rFonts w:ascii="Times New Roman" w:eastAsia="Calibri" w:hAnsi="Times New Roman" w:cs="Times New Roman"/>
          <w:sz w:val="24"/>
          <w:szCs w:val="24"/>
        </w:rPr>
        <w:t>vermiştir</w:t>
      </w:r>
      <w:r w:rsidRPr="00F47455">
        <w:rPr>
          <w:rFonts w:ascii="Times New Roman" w:eastAsia="Calibri" w:hAnsi="Times New Roman" w:cs="Times New Roman"/>
          <w:sz w:val="24"/>
          <w:szCs w:val="24"/>
        </w:rPr>
        <w:t xml:space="preserve">. </w:t>
      </w:r>
      <w:r w:rsidRPr="00F47455">
        <w:rPr>
          <w:rFonts w:ascii="Times New Roman" w:eastAsia="Calibri" w:hAnsi="Times New Roman" w:cs="Times New Roman"/>
          <w:b/>
          <w:sz w:val="24"/>
          <w:szCs w:val="24"/>
        </w:rPr>
        <w:t>Mehmet ÇOŞKUN</w:t>
      </w:r>
      <w:r w:rsidRPr="00F47455">
        <w:rPr>
          <w:rFonts w:ascii="Times New Roman" w:eastAsia="Calibri" w:hAnsi="Times New Roman" w:cs="Times New Roman"/>
          <w:sz w:val="24"/>
          <w:szCs w:val="24"/>
        </w:rPr>
        <w:t xml:space="preserve">, </w:t>
      </w:r>
      <w:r w:rsidR="00D1136D">
        <w:rPr>
          <w:rFonts w:ascii="Times New Roman" w:eastAsia="Calibri" w:hAnsi="Times New Roman" w:cs="Times New Roman"/>
          <w:sz w:val="24"/>
          <w:szCs w:val="24"/>
        </w:rPr>
        <w:t xml:space="preserve"> zümre ve zümreler arası işbirliğinin önemi bir kez daha ortaya çıkmıştır. Arkadaşlarımızın bilhassa ikinci dönemde gösterdikleri gayret ve işbirliği olumlu sonuçlar vermiştir. Bu konuda bütün zümre arkadaşlarımızın tavırları </w:t>
      </w:r>
      <w:proofErr w:type="gramStart"/>
      <w:r w:rsidR="00D1136D">
        <w:rPr>
          <w:rFonts w:ascii="Times New Roman" w:eastAsia="Calibri" w:hAnsi="Times New Roman" w:cs="Times New Roman"/>
          <w:sz w:val="24"/>
          <w:szCs w:val="24"/>
        </w:rPr>
        <w:t>taktire</w:t>
      </w:r>
      <w:proofErr w:type="gramEnd"/>
      <w:r w:rsidR="00D1136D">
        <w:rPr>
          <w:rFonts w:ascii="Times New Roman" w:eastAsia="Calibri" w:hAnsi="Times New Roman" w:cs="Times New Roman"/>
          <w:sz w:val="24"/>
          <w:szCs w:val="24"/>
        </w:rPr>
        <w:t xml:space="preserve"> şayandır. </w:t>
      </w:r>
    </w:p>
    <w:p w:rsidR="000F1E3A" w:rsidRPr="00EA1E82" w:rsidRDefault="00CC35D2" w:rsidP="00C129CD">
      <w:pPr>
        <w:pStyle w:val="AralkYok"/>
        <w:rPr>
          <w:rFonts w:asciiTheme="majorHAnsi" w:hAnsiTheme="majorHAnsi" w:cs="Times New Roman"/>
          <w:i/>
          <w:sz w:val="24"/>
          <w:szCs w:val="24"/>
        </w:rPr>
      </w:pPr>
      <w:r w:rsidRPr="00EA1E82">
        <w:rPr>
          <w:rFonts w:asciiTheme="majorHAnsi" w:hAnsiTheme="majorHAnsi" w:cs="Times New Roman"/>
          <w:i/>
          <w:sz w:val="24"/>
          <w:szCs w:val="24"/>
        </w:rPr>
        <w:lastRenderedPageBreak/>
        <w:t>Sene başı zümresinin 17. Maddesinde alınan karalar doğrultusunda okul çapında çeşitli sosyal faaliyetler gerçekleştirilmiştir. Bu faaliyetlerin bir kısmı salon, bir kısmı pano, bir kısmı ise afişleme çalışmaları şeklinde olmuştur.</w:t>
      </w:r>
    </w:p>
    <w:p w:rsidR="00CC35D2" w:rsidRPr="00EA1E82" w:rsidRDefault="00CC35D2" w:rsidP="00C129CD">
      <w:pPr>
        <w:pStyle w:val="AralkYok"/>
        <w:rPr>
          <w:rFonts w:asciiTheme="majorHAnsi" w:hAnsiTheme="majorHAnsi" w:cs="Times New Roman"/>
          <w:i/>
          <w:sz w:val="24"/>
          <w:szCs w:val="24"/>
        </w:rPr>
      </w:pPr>
      <w:r w:rsidRPr="00EA1E82">
        <w:rPr>
          <w:rFonts w:asciiTheme="majorHAnsi" w:hAnsiTheme="majorHAnsi" w:cs="Times New Roman"/>
          <w:b/>
          <w:i/>
          <w:sz w:val="24"/>
          <w:szCs w:val="24"/>
        </w:rPr>
        <w:t>a)2011-201 Eğitim ve Öğretim yılı açılış programı</w:t>
      </w:r>
      <w:r w:rsidRPr="00EA1E82">
        <w:rPr>
          <w:rFonts w:asciiTheme="majorHAnsi" w:hAnsiTheme="majorHAnsi" w:cs="Times New Roman"/>
          <w:i/>
          <w:sz w:val="24"/>
          <w:szCs w:val="24"/>
        </w:rPr>
        <w:t xml:space="preserve"> </w:t>
      </w:r>
      <w:r w:rsidR="00296C09" w:rsidRPr="00EA1E82">
        <w:rPr>
          <w:rFonts w:asciiTheme="majorHAnsi" w:hAnsiTheme="majorHAnsi" w:cs="Times New Roman"/>
          <w:i/>
          <w:sz w:val="24"/>
          <w:szCs w:val="24"/>
        </w:rPr>
        <w:t>öğrencilerin de katkılarıyla gerçekleştirilmiştir.</w:t>
      </w:r>
      <w:r w:rsidRPr="00EA1E82">
        <w:rPr>
          <w:rFonts w:asciiTheme="majorHAnsi" w:hAnsiTheme="majorHAnsi" w:cs="Times New Roman"/>
          <w:i/>
          <w:sz w:val="24"/>
          <w:szCs w:val="24"/>
        </w:rPr>
        <w:t xml:space="preserve"> </w:t>
      </w:r>
      <w:proofErr w:type="gramStart"/>
      <w:r w:rsidRPr="00EA1E82">
        <w:rPr>
          <w:rFonts w:asciiTheme="majorHAnsi" w:hAnsiTheme="majorHAnsi" w:cs="Times New Roman"/>
          <w:i/>
          <w:sz w:val="24"/>
          <w:szCs w:val="24"/>
        </w:rPr>
        <w:t>gerçekleştirilmiştir</w:t>
      </w:r>
      <w:proofErr w:type="gramEnd"/>
      <w:r w:rsidRPr="00EA1E82">
        <w:rPr>
          <w:rFonts w:asciiTheme="majorHAnsi" w:hAnsiTheme="majorHAnsi" w:cs="Times New Roman"/>
          <w:i/>
          <w:sz w:val="24"/>
          <w:szCs w:val="24"/>
        </w:rPr>
        <w:t>.</w:t>
      </w:r>
    </w:p>
    <w:p w:rsidR="00C129CD" w:rsidRPr="00EA1E82" w:rsidRDefault="00C129CD" w:rsidP="00C129CD">
      <w:pPr>
        <w:pStyle w:val="AralkYok"/>
        <w:rPr>
          <w:rFonts w:asciiTheme="majorHAnsi" w:hAnsiTheme="majorHAnsi" w:cs="Times New Roman"/>
          <w:i/>
          <w:sz w:val="24"/>
          <w:szCs w:val="24"/>
        </w:rPr>
      </w:pPr>
      <w:r w:rsidRPr="00EA1E82">
        <w:rPr>
          <w:rFonts w:asciiTheme="majorHAnsi" w:hAnsiTheme="majorHAnsi" w:cs="Times New Roman"/>
          <w:b/>
          <w:i/>
          <w:sz w:val="24"/>
          <w:szCs w:val="24"/>
        </w:rPr>
        <w:t>b)10 KASIM Atatürk Haftası</w:t>
      </w:r>
      <w:r w:rsidRPr="00EA1E82">
        <w:rPr>
          <w:rFonts w:asciiTheme="majorHAnsi" w:hAnsiTheme="majorHAnsi" w:cs="Times New Roman"/>
          <w:i/>
          <w:sz w:val="24"/>
          <w:szCs w:val="24"/>
        </w:rPr>
        <w:t xml:space="preserve"> </w:t>
      </w:r>
      <w:r w:rsidR="00296C09" w:rsidRPr="00EA1E82">
        <w:rPr>
          <w:rFonts w:asciiTheme="majorHAnsi" w:hAnsiTheme="majorHAnsi" w:cs="Times New Roman"/>
          <w:i/>
          <w:sz w:val="24"/>
          <w:szCs w:val="24"/>
        </w:rPr>
        <w:t xml:space="preserve">salon programı yapılmıştır, Atatürk ve Atatürkçülük konulu pano hazırlanmıştır, Atatürk konulu kitap sergisi düzenlenmiştir, İlimizdeki “ATATÜRK EVİ”  öğrencilerimizce ziyaret edilmiştir. İl çapında gerçekleştirilen programa katlım </w:t>
      </w:r>
      <w:proofErr w:type="spellStart"/>
      <w:r w:rsidR="00296C09" w:rsidRPr="00EA1E82">
        <w:rPr>
          <w:rFonts w:asciiTheme="majorHAnsi" w:hAnsiTheme="majorHAnsi" w:cs="Times New Roman"/>
          <w:i/>
          <w:sz w:val="24"/>
          <w:szCs w:val="24"/>
        </w:rPr>
        <w:t>sağlnmıştır</w:t>
      </w:r>
      <w:proofErr w:type="spellEnd"/>
      <w:r w:rsidR="00296C09" w:rsidRPr="00EA1E82">
        <w:rPr>
          <w:rFonts w:asciiTheme="majorHAnsi" w:hAnsiTheme="majorHAnsi" w:cs="Times New Roman"/>
          <w:i/>
          <w:sz w:val="24"/>
          <w:szCs w:val="24"/>
        </w:rPr>
        <w:t>.</w:t>
      </w:r>
      <w:r w:rsidR="00296C09" w:rsidRPr="00EA1E82">
        <w:rPr>
          <w:rFonts w:asciiTheme="majorHAnsi" w:hAnsiTheme="majorHAnsi" w:cs="Times New Roman"/>
          <w:i/>
          <w:sz w:val="24"/>
          <w:szCs w:val="24"/>
        </w:rPr>
        <w:tab/>
      </w:r>
    </w:p>
    <w:p w:rsidR="00C129CD" w:rsidRPr="00EA1E82" w:rsidRDefault="00C129CD" w:rsidP="00C129CD">
      <w:pPr>
        <w:pStyle w:val="AralkYok"/>
        <w:rPr>
          <w:rFonts w:asciiTheme="majorHAnsi" w:hAnsiTheme="majorHAnsi"/>
          <w:i/>
          <w:sz w:val="24"/>
          <w:szCs w:val="24"/>
        </w:rPr>
      </w:pPr>
      <w:r w:rsidRPr="00EA1E82">
        <w:rPr>
          <w:rFonts w:asciiTheme="majorHAnsi" w:hAnsiTheme="majorHAnsi"/>
          <w:b/>
          <w:i/>
          <w:sz w:val="24"/>
          <w:szCs w:val="24"/>
        </w:rPr>
        <w:t>c)</w:t>
      </w:r>
      <w:r w:rsidRPr="00EA1E82">
        <w:rPr>
          <w:rFonts w:asciiTheme="majorHAnsi" w:hAnsiTheme="majorHAnsi"/>
          <w:b/>
          <w:i/>
        </w:rPr>
        <w:t xml:space="preserve"> </w:t>
      </w:r>
      <w:r w:rsidRPr="00EA1E82">
        <w:rPr>
          <w:rFonts w:asciiTheme="majorHAnsi" w:hAnsiTheme="majorHAnsi"/>
          <w:b/>
          <w:i/>
          <w:sz w:val="24"/>
          <w:szCs w:val="24"/>
        </w:rPr>
        <w:t>24 KASIM 2011 Öğretmenler Günü</w:t>
      </w:r>
      <w:r w:rsidRPr="00EA1E82">
        <w:rPr>
          <w:rFonts w:asciiTheme="majorHAnsi" w:hAnsiTheme="majorHAnsi"/>
          <w:i/>
          <w:sz w:val="24"/>
          <w:szCs w:val="24"/>
        </w:rPr>
        <w:t>,</w:t>
      </w:r>
      <w:r w:rsidR="00296C09" w:rsidRPr="00EA1E82">
        <w:rPr>
          <w:rFonts w:asciiTheme="majorHAnsi" w:hAnsiTheme="majorHAnsi"/>
          <w:i/>
          <w:sz w:val="24"/>
          <w:szCs w:val="24"/>
        </w:rPr>
        <w:t xml:space="preserve"> anlamına uygun bir şekilde salon programı ve pano çalışmaları şeklinde icra edilmiştir.</w:t>
      </w:r>
    </w:p>
    <w:p w:rsidR="007D37F9" w:rsidRPr="00EA1E82" w:rsidRDefault="007D37F9" w:rsidP="00C129CD">
      <w:pPr>
        <w:pStyle w:val="AralkYok"/>
        <w:rPr>
          <w:rFonts w:asciiTheme="majorHAnsi" w:hAnsiTheme="majorHAnsi"/>
          <w:i/>
          <w:sz w:val="24"/>
          <w:szCs w:val="24"/>
        </w:rPr>
      </w:pPr>
      <w:r w:rsidRPr="00EA1E82">
        <w:rPr>
          <w:rFonts w:asciiTheme="majorHAnsi" w:hAnsiTheme="majorHAnsi"/>
          <w:b/>
          <w:i/>
          <w:sz w:val="24"/>
          <w:szCs w:val="24"/>
        </w:rPr>
        <w:t xml:space="preserve">d)Mevlana </w:t>
      </w:r>
      <w:proofErr w:type="spellStart"/>
      <w:r w:rsidRPr="00EA1E82">
        <w:rPr>
          <w:rFonts w:asciiTheme="majorHAnsi" w:hAnsiTheme="majorHAnsi"/>
          <w:b/>
          <w:i/>
          <w:sz w:val="24"/>
          <w:szCs w:val="24"/>
        </w:rPr>
        <w:t>Celaleddin</w:t>
      </w:r>
      <w:proofErr w:type="spellEnd"/>
      <w:r w:rsidRPr="00EA1E82">
        <w:rPr>
          <w:rFonts w:asciiTheme="majorHAnsi" w:hAnsiTheme="majorHAnsi"/>
          <w:b/>
          <w:i/>
          <w:sz w:val="24"/>
          <w:szCs w:val="24"/>
        </w:rPr>
        <w:t xml:space="preserve"> Rumi’nin ölüm yıldönümü</w:t>
      </w:r>
      <w:r w:rsidR="00296C09" w:rsidRPr="00EA1E82">
        <w:rPr>
          <w:rFonts w:asciiTheme="majorHAnsi" w:hAnsiTheme="majorHAnsi"/>
          <w:i/>
          <w:sz w:val="24"/>
          <w:szCs w:val="24"/>
        </w:rPr>
        <w:t xml:space="preserve"> pano ve afiş çalışmalarıyla gerçekleştirilmiştir. Ayrıca hafta boyunca sınıflarda çeşitli film ve belgesellerle Mevlana </w:t>
      </w:r>
      <w:proofErr w:type="spellStart"/>
      <w:r w:rsidR="00296C09" w:rsidRPr="00EA1E82">
        <w:rPr>
          <w:rFonts w:asciiTheme="majorHAnsi" w:hAnsiTheme="majorHAnsi"/>
          <w:i/>
          <w:sz w:val="24"/>
          <w:szCs w:val="24"/>
        </w:rPr>
        <w:t>Celaleddin</w:t>
      </w:r>
      <w:proofErr w:type="spellEnd"/>
      <w:r w:rsidR="00296C09" w:rsidRPr="00EA1E82">
        <w:rPr>
          <w:rFonts w:asciiTheme="majorHAnsi" w:hAnsiTheme="majorHAnsi"/>
          <w:i/>
          <w:sz w:val="24"/>
          <w:szCs w:val="24"/>
        </w:rPr>
        <w:t>-i Rumi tanıtılmıştır. Okulumuz konferans salonunda “Mevlana ve Mevlevilik” konulu konferans gerçekleştirilmiştir.</w:t>
      </w:r>
    </w:p>
    <w:p w:rsidR="00C129CD" w:rsidRPr="00EA1E82" w:rsidRDefault="00C129CD" w:rsidP="00C129CD">
      <w:pPr>
        <w:pStyle w:val="AralkYok"/>
        <w:rPr>
          <w:rFonts w:asciiTheme="majorHAnsi" w:hAnsiTheme="majorHAnsi"/>
          <w:i/>
          <w:sz w:val="24"/>
          <w:szCs w:val="24"/>
        </w:rPr>
      </w:pPr>
      <w:r w:rsidRPr="00EA1E82">
        <w:rPr>
          <w:rFonts w:asciiTheme="majorHAnsi" w:hAnsiTheme="majorHAnsi"/>
          <w:b/>
          <w:i/>
          <w:sz w:val="24"/>
          <w:szCs w:val="24"/>
        </w:rPr>
        <w:t>e)27 ARALIK 2011 Mehmet Akif Ersoy’un ölüm yıldönümü</w:t>
      </w:r>
      <w:r w:rsidRPr="00EA1E82">
        <w:rPr>
          <w:rFonts w:asciiTheme="majorHAnsi" w:hAnsiTheme="majorHAnsi"/>
          <w:i/>
          <w:sz w:val="24"/>
          <w:szCs w:val="24"/>
        </w:rPr>
        <w:t>,</w:t>
      </w:r>
      <w:r w:rsidR="00296C09" w:rsidRPr="00EA1E82">
        <w:rPr>
          <w:rFonts w:asciiTheme="majorHAnsi" w:hAnsiTheme="majorHAnsi"/>
          <w:i/>
          <w:sz w:val="24"/>
          <w:szCs w:val="24"/>
        </w:rPr>
        <w:t xml:space="preserve"> pano ve afişleme çalışmalarıyla </w:t>
      </w:r>
      <w:r w:rsidR="00B471D1" w:rsidRPr="00EA1E82">
        <w:rPr>
          <w:rFonts w:asciiTheme="majorHAnsi" w:hAnsiTheme="majorHAnsi"/>
          <w:i/>
          <w:sz w:val="24"/>
          <w:szCs w:val="24"/>
        </w:rPr>
        <w:t>gerçekleştirilmiştir.</w:t>
      </w:r>
    </w:p>
    <w:p w:rsidR="00C129CD" w:rsidRPr="00EA1E82" w:rsidRDefault="00C129CD" w:rsidP="00C129CD">
      <w:pPr>
        <w:pStyle w:val="AralkYok"/>
        <w:rPr>
          <w:rFonts w:asciiTheme="majorHAnsi" w:hAnsiTheme="majorHAnsi"/>
          <w:i/>
          <w:sz w:val="24"/>
          <w:szCs w:val="24"/>
        </w:rPr>
      </w:pPr>
      <w:r w:rsidRPr="00EA1E82">
        <w:rPr>
          <w:rFonts w:asciiTheme="majorHAnsi" w:hAnsiTheme="majorHAnsi"/>
          <w:b/>
          <w:i/>
          <w:sz w:val="24"/>
          <w:szCs w:val="24"/>
        </w:rPr>
        <w:t>f)12 MART 2012 İstiklal Marşını Milli Marş olarak kabulü,</w:t>
      </w:r>
      <w:r w:rsidR="00B471D1" w:rsidRPr="00EA1E82">
        <w:rPr>
          <w:rFonts w:asciiTheme="majorHAnsi" w:hAnsiTheme="majorHAnsi"/>
          <w:b/>
          <w:i/>
          <w:sz w:val="24"/>
          <w:szCs w:val="24"/>
        </w:rPr>
        <w:t xml:space="preserve"> 18 MART 2012 Çanakkale Zaferi:</w:t>
      </w:r>
      <w:r w:rsidR="00B471D1" w:rsidRPr="00EA1E82">
        <w:rPr>
          <w:rFonts w:asciiTheme="majorHAnsi" w:hAnsiTheme="majorHAnsi"/>
          <w:i/>
          <w:sz w:val="24"/>
          <w:szCs w:val="24"/>
        </w:rPr>
        <w:t xml:space="preserve"> “Safahat, Mehmet Akif Ersoy ve Çanakkale Zaferi” konulu sınıflar arası bilgi yarışması düzenlemiştir. Yarışmanın gerçekleştirilmesinde tarihle ilgili soruların hazırlanmasında Tarih zümresi ile işbirliği yapılmıştır. Bu konuda soruların hazırlanmasında ve yarışmanın gerçekleştirilmesinde katkılarında dolayı Tarih Zümresi öğretmenleri </w:t>
      </w:r>
      <w:r w:rsidR="00B471D1" w:rsidRPr="00EA1E82">
        <w:rPr>
          <w:rFonts w:asciiTheme="majorHAnsi" w:hAnsiTheme="majorHAnsi"/>
          <w:b/>
          <w:i/>
          <w:sz w:val="24"/>
          <w:szCs w:val="24"/>
        </w:rPr>
        <w:t xml:space="preserve">Bilal Çağlar ve Mehmet Balcı’ya </w:t>
      </w:r>
      <w:r w:rsidR="00B471D1" w:rsidRPr="00EA1E82">
        <w:rPr>
          <w:rFonts w:asciiTheme="majorHAnsi" w:hAnsiTheme="majorHAnsi"/>
          <w:i/>
          <w:sz w:val="24"/>
          <w:szCs w:val="24"/>
        </w:rPr>
        <w:t xml:space="preserve">edebiyat zümresi olarak çok teşekkür ediyoruz. Örnek bir işbirliği gerçekleştirilmiştir. Ayrıca yarışma Kültür ve Edebiyat Kulübü ile Kütüphanecilik Kulübü ortaklaşa gerçekleştirmiştir. Diğer soruların hazırlanmasında edebiyat grubu zümre öğretmenlerini tamamı görev almıştır </w:t>
      </w:r>
    </w:p>
    <w:p w:rsidR="00EA1E82" w:rsidRPr="00EA1E82" w:rsidRDefault="00EA1E82" w:rsidP="00C129CD">
      <w:pPr>
        <w:pStyle w:val="AralkYok"/>
        <w:rPr>
          <w:rFonts w:asciiTheme="majorHAnsi" w:hAnsiTheme="majorHAnsi"/>
          <w:sz w:val="24"/>
          <w:szCs w:val="24"/>
        </w:rPr>
      </w:pPr>
      <w:r>
        <w:rPr>
          <w:rFonts w:asciiTheme="majorHAnsi" w:hAnsiTheme="majorHAnsi"/>
          <w:b/>
          <w:i/>
          <w:sz w:val="24"/>
          <w:szCs w:val="24"/>
        </w:rPr>
        <w:t xml:space="preserve">g)Kütüphane </w:t>
      </w:r>
      <w:proofErr w:type="gramStart"/>
      <w:r>
        <w:rPr>
          <w:rFonts w:asciiTheme="majorHAnsi" w:hAnsiTheme="majorHAnsi"/>
          <w:b/>
          <w:i/>
          <w:sz w:val="24"/>
          <w:szCs w:val="24"/>
        </w:rPr>
        <w:t>Haftası</w:t>
      </w:r>
      <w:r>
        <w:rPr>
          <w:rFonts w:asciiTheme="majorHAnsi" w:hAnsiTheme="majorHAnsi"/>
          <w:sz w:val="24"/>
          <w:szCs w:val="24"/>
        </w:rPr>
        <w:t xml:space="preserve"> :Pano</w:t>
      </w:r>
      <w:proofErr w:type="gramEnd"/>
      <w:r>
        <w:rPr>
          <w:rFonts w:asciiTheme="majorHAnsi" w:hAnsiTheme="majorHAnsi"/>
          <w:sz w:val="24"/>
          <w:szCs w:val="24"/>
        </w:rPr>
        <w:t xml:space="preserve"> ve afişleme çalışmaları</w:t>
      </w:r>
    </w:p>
    <w:p w:rsidR="00C129CD" w:rsidRPr="00EA1E82" w:rsidRDefault="00E1592B" w:rsidP="00C129CD">
      <w:pPr>
        <w:pStyle w:val="AralkYok"/>
        <w:rPr>
          <w:rFonts w:asciiTheme="majorHAnsi" w:hAnsiTheme="majorHAnsi"/>
          <w:i/>
          <w:sz w:val="24"/>
          <w:szCs w:val="24"/>
        </w:rPr>
      </w:pPr>
      <w:r w:rsidRPr="00EA1E82">
        <w:rPr>
          <w:rFonts w:asciiTheme="majorHAnsi" w:hAnsiTheme="majorHAnsi"/>
          <w:b/>
          <w:i/>
          <w:sz w:val="24"/>
          <w:szCs w:val="24"/>
        </w:rPr>
        <w:t>g</w:t>
      </w:r>
      <w:r w:rsidR="00C129CD" w:rsidRPr="00EA1E82">
        <w:rPr>
          <w:rFonts w:asciiTheme="majorHAnsi" w:hAnsiTheme="majorHAnsi"/>
          <w:b/>
          <w:i/>
          <w:sz w:val="24"/>
          <w:szCs w:val="24"/>
        </w:rPr>
        <w:t>)05 NİSAN 2012 Gazi Osman Paşa’nı ölüm yıldönüm</w:t>
      </w:r>
      <w:r w:rsidR="007D37F9" w:rsidRPr="00EA1E82">
        <w:rPr>
          <w:rFonts w:asciiTheme="majorHAnsi" w:hAnsiTheme="majorHAnsi"/>
          <w:b/>
          <w:i/>
          <w:sz w:val="24"/>
          <w:szCs w:val="24"/>
        </w:rPr>
        <w:t>ü</w:t>
      </w:r>
      <w:r w:rsidRPr="00EA1E82">
        <w:rPr>
          <w:rFonts w:asciiTheme="majorHAnsi" w:hAnsiTheme="majorHAnsi"/>
          <w:i/>
          <w:sz w:val="24"/>
          <w:szCs w:val="24"/>
        </w:rPr>
        <w:t>: İl çapında yapılan programa katkı sağlanmıştır.</w:t>
      </w:r>
      <w:r w:rsidR="00EA1E82" w:rsidRPr="00EA1E82">
        <w:rPr>
          <w:rFonts w:asciiTheme="majorHAnsi" w:hAnsiTheme="majorHAnsi"/>
          <w:i/>
          <w:sz w:val="24"/>
          <w:szCs w:val="24"/>
        </w:rPr>
        <w:t xml:space="preserve"> </w:t>
      </w:r>
      <w:r w:rsidRPr="00EA1E82">
        <w:rPr>
          <w:rFonts w:asciiTheme="majorHAnsi" w:hAnsiTheme="majorHAnsi"/>
          <w:i/>
          <w:sz w:val="24"/>
          <w:szCs w:val="24"/>
        </w:rPr>
        <w:t>Pano hazırlanmıştır, afişleme çalışması gerçekleştirilmiştir.</w:t>
      </w:r>
    </w:p>
    <w:p w:rsidR="00D04360" w:rsidRPr="00EA1E82" w:rsidRDefault="007D37F9" w:rsidP="00C129CD">
      <w:pPr>
        <w:pStyle w:val="AralkYok"/>
        <w:rPr>
          <w:rFonts w:asciiTheme="majorHAnsi" w:hAnsiTheme="majorHAnsi"/>
          <w:i/>
          <w:sz w:val="24"/>
          <w:szCs w:val="24"/>
        </w:rPr>
      </w:pPr>
      <w:r w:rsidRPr="00EA1E82">
        <w:rPr>
          <w:rFonts w:asciiTheme="majorHAnsi" w:hAnsiTheme="majorHAnsi"/>
          <w:b/>
          <w:i/>
          <w:sz w:val="24"/>
          <w:szCs w:val="24"/>
        </w:rPr>
        <w:t>ı</w:t>
      </w:r>
      <w:r w:rsidR="00C129CD" w:rsidRPr="00EA1E82">
        <w:rPr>
          <w:rFonts w:asciiTheme="majorHAnsi" w:hAnsiTheme="majorHAnsi"/>
          <w:b/>
          <w:i/>
          <w:sz w:val="24"/>
          <w:szCs w:val="24"/>
        </w:rPr>
        <w:t>)19 Mayıs Atatürk’ü Anma ve Gençlik spor Bayramı</w:t>
      </w:r>
      <w:r w:rsidR="00EA1E82" w:rsidRPr="00EA1E82">
        <w:rPr>
          <w:rFonts w:asciiTheme="majorHAnsi" w:hAnsiTheme="majorHAnsi"/>
          <w:i/>
          <w:sz w:val="24"/>
          <w:szCs w:val="24"/>
        </w:rPr>
        <w:t xml:space="preserve">: </w:t>
      </w:r>
      <w:proofErr w:type="gramStart"/>
      <w:r w:rsidR="00EA1E82" w:rsidRPr="00EA1E82">
        <w:rPr>
          <w:rFonts w:asciiTheme="majorHAnsi" w:hAnsiTheme="majorHAnsi"/>
          <w:i/>
          <w:sz w:val="24"/>
          <w:szCs w:val="24"/>
        </w:rPr>
        <w:t>Pano  ve</w:t>
      </w:r>
      <w:proofErr w:type="gramEnd"/>
      <w:r w:rsidR="00EA1E82" w:rsidRPr="00EA1E82">
        <w:rPr>
          <w:rFonts w:asciiTheme="majorHAnsi" w:hAnsiTheme="majorHAnsi"/>
          <w:i/>
          <w:sz w:val="24"/>
          <w:szCs w:val="24"/>
        </w:rPr>
        <w:t xml:space="preserve"> afişleme çalışmaları, kitap sergisi.</w:t>
      </w:r>
    </w:p>
    <w:p w:rsidR="00D04360" w:rsidRPr="00EA1E82" w:rsidRDefault="007D37F9" w:rsidP="00C129CD">
      <w:pPr>
        <w:pStyle w:val="AralkYok"/>
        <w:rPr>
          <w:rFonts w:asciiTheme="majorHAnsi" w:hAnsiTheme="majorHAnsi"/>
          <w:i/>
          <w:sz w:val="24"/>
          <w:szCs w:val="24"/>
        </w:rPr>
      </w:pPr>
      <w:r w:rsidRPr="00EA1E82">
        <w:rPr>
          <w:rFonts w:asciiTheme="majorHAnsi" w:hAnsiTheme="majorHAnsi"/>
          <w:b/>
          <w:i/>
          <w:sz w:val="24"/>
          <w:szCs w:val="24"/>
        </w:rPr>
        <w:t xml:space="preserve">i)Necip Fazıl Kısakürek’in ölüm </w:t>
      </w:r>
      <w:r w:rsidR="00B471D1" w:rsidRPr="00EA1E82">
        <w:rPr>
          <w:rFonts w:asciiTheme="majorHAnsi" w:hAnsiTheme="majorHAnsi"/>
          <w:b/>
          <w:i/>
          <w:sz w:val="24"/>
          <w:szCs w:val="24"/>
        </w:rPr>
        <w:t>y</w:t>
      </w:r>
      <w:r w:rsidRPr="00EA1E82">
        <w:rPr>
          <w:rFonts w:asciiTheme="majorHAnsi" w:hAnsiTheme="majorHAnsi"/>
          <w:b/>
          <w:i/>
          <w:sz w:val="24"/>
          <w:szCs w:val="24"/>
        </w:rPr>
        <w:t>ıldönümü</w:t>
      </w:r>
      <w:r w:rsidR="00EA1E82" w:rsidRPr="00EA1E82">
        <w:rPr>
          <w:rFonts w:asciiTheme="majorHAnsi" w:hAnsiTheme="majorHAnsi"/>
          <w:i/>
          <w:sz w:val="24"/>
          <w:szCs w:val="24"/>
        </w:rPr>
        <w:t>: Pano çalışması, belgesel görüntüleri.</w:t>
      </w:r>
    </w:p>
    <w:p w:rsidR="00D04360" w:rsidRPr="00EA1E82" w:rsidRDefault="00EF18C8" w:rsidP="00C129CD">
      <w:pPr>
        <w:pStyle w:val="AralkYok"/>
        <w:rPr>
          <w:rFonts w:asciiTheme="majorHAnsi" w:hAnsiTheme="majorHAnsi"/>
          <w:i/>
          <w:sz w:val="24"/>
          <w:szCs w:val="24"/>
        </w:rPr>
      </w:pPr>
      <w:r w:rsidRPr="00EA1E82">
        <w:rPr>
          <w:rFonts w:asciiTheme="majorHAnsi" w:hAnsiTheme="majorHAnsi"/>
          <w:b/>
          <w:i/>
          <w:sz w:val="24"/>
          <w:szCs w:val="24"/>
        </w:rPr>
        <w:t xml:space="preserve"> </w:t>
      </w:r>
      <w:r w:rsidR="00EA1E82" w:rsidRPr="00EA1E82">
        <w:rPr>
          <w:rFonts w:asciiTheme="majorHAnsi" w:hAnsiTheme="majorHAnsi"/>
          <w:b/>
          <w:i/>
          <w:sz w:val="24"/>
          <w:szCs w:val="24"/>
        </w:rPr>
        <w:t>j) Mezuniyet Günü ile ilgili Gazi Osman Paşa Lisesinin tanıtıldığı “ALMANAK</w:t>
      </w:r>
      <w:r w:rsidR="00EA1E82" w:rsidRPr="00EA1E82">
        <w:rPr>
          <w:rFonts w:asciiTheme="majorHAnsi" w:hAnsiTheme="majorHAnsi"/>
          <w:i/>
          <w:sz w:val="24"/>
          <w:szCs w:val="24"/>
        </w:rPr>
        <w:t xml:space="preserve">”  hazırlanması. Bu konuda olağanüstü gayret gösteren </w:t>
      </w:r>
      <w:r w:rsidR="00EA1E82" w:rsidRPr="00EA1E82">
        <w:rPr>
          <w:rFonts w:asciiTheme="majorHAnsi" w:hAnsiTheme="majorHAnsi"/>
          <w:b/>
          <w:i/>
          <w:sz w:val="24"/>
          <w:szCs w:val="24"/>
        </w:rPr>
        <w:t xml:space="preserve">Mahmut </w:t>
      </w:r>
      <w:proofErr w:type="gramStart"/>
      <w:r w:rsidR="00EA1E82" w:rsidRPr="00EA1E82">
        <w:rPr>
          <w:rFonts w:asciiTheme="majorHAnsi" w:hAnsiTheme="majorHAnsi"/>
          <w:b/>
          <w:i/>
          <w:sz w:val="24"/>
          <w:szCs w:val="24"/>
        </w:rPr>
        <w:t xml:space="preserve">HASGÜL </w:t>
      </w:r>
      <w:r w:rsidR="00EA1E82" w:rsidRPr="00EA1E82">
        <w:rPr>
          <w:rFonts w:asciiTheme="majorHAnsi" w:hAnsiTheme="majorHAnsi"/>
          <w:i/>
          <w:sz w:val="24"/>
          <w:szCs w:val="24"/>
        </w:rPr>
        <w:t xml:space="preserve"> öğretmenimize</w:t>
      </w:r>
      <w:proofErr w:type="gramEnd"/>
      <w:r w:rsidR="00EA1E82" w:rsidRPr="00EA1E82">
        <w:rPr>
          <w:rFonts w:asciiTheme="majorHAnsi" w:hAnsiTheme="majorHAnsi"/>
          <w:i/>
          <w:sz w:val="24"/>
          <w:szCs w:val="24"/>
        </w:rPr>
        <w:t xml:space="preserve"> zümre olarak teşekkür ediyoruz.</w:t>
      </w:r>
    </w:p>
    <w:p w:rsidR="00EA1E82" w:rsidRDefault="00EA1E82" w:rsidP="000F1E3A">
      <w:pPr>
        <w:rPr>
          <w:rFonts w:ascii="Times New Roman" w:hAnsi="Times New Roman" w:cs="Times New Roman"/>
          <w:bCs/>
          <w:sz w:val="24"/>
          <w:szCs w:val="24"/>
        </w:rPr>
      </w:pPr>
      <w:r>
        <w:rPr>
          <w:rFonts w:ascii="Times New Roman" w:hAnsi="Times New Roman" w:cs="Times New Roman"/>
          <w:bCs/>
          <w:sz w:val="24"/>
          <w:szCs w:val="24"/>
        </w:rPr>
        <w:t xml:space="preserve">Bu faaliyetlerin gerçekleşmesinde bütün Edebiyat Grubu öğretmenleri katkı sağlamıştır. Zümre başkanı </w:t>
      </w:r>
      <w:r>
        <w:rPr>
          <w:rFonts w:ascii="Times New Roman" w:hAnsi="Times New Roman" w:cs="Times New Roman"/>
          <w:b/>
          <w:bCs/>
          <w:sz w:val="24"/>
          <w:szCs w:val="24"/>
        </w:rPr>
        <w:t xml:space="preserve">Mehmet ÇOŞKUN </w:t>
      </w:r>
      <w:r>
        <w:rPr>
          <w:rFonts w:ascii="Times New Roman" w:hAnsi="Times New Roman" w:cs="Times New Roman"/>
          <w:bCs/>
          <w:sz w:val="24"/>
          <w:szCs w:val="24"/>
        </w:rPr>
        <w:t xml:space="preserve">katkısı olan herkese teşekkür etti. Ayrıca okul yönetiminin verdiği destekten dolayı da zümre olarak yönetime de </w:t>
      </w:r>
      <w:r w:rsidR="00900EA9">
        <w:rPr>
          <w:rFonts w:ascii="Times New Roman" w:hAnsi="Times New Roman" w:cs="Times New Roman"/>
          <w:bCs/>
          <w:sz w:val="24"/>
          <w:szCs w:val="24"/>
        </w:rPr>
        <w:t>teşekkürlerini</w:t>
      </w:r>
      <w:r>
        <w:rPr>
          <w:rFonts w:ascii="Times New Roman" w:hAnsi="Times New Roman" w:cs="Times New Roman"/>
          <w:bCs/>
          <w:sz w:val="24"/>
          <w:szCs w:val="24"/>
        </w:rPr>
        <w:t xml:space="preserve"> bildireceğini söyledi.</w:t>
      </w:r>
      <w:r w:rsidR="00900EA9">
        <w:rPr>
          <w:rFonts w:ascii="Times New Roman" w:hAnsi="Times New Roman" w:cs="Times New Roman"/>
          <w:bCs/>
          <w:sz w:val="24"/>
          <w:szCs w:val="24"/>
        </w:rPr>
        <w:t xml:space="preserve"> İşbirliğinin ve </w:t>
      </w:r>
      <w:proofErr w:type="gramStart"/>
      <w:r w:rsidR="00900EA9">
        <w:rPr>
          <w:rFonts w:ascii="Times New Roman" w:hAnsi="Times New Roman" w:cs="Times New Roman"/>
          <w:bCs/>
          <w:sz w:val="24"/>
          <w:szCs w:val="24"/>
        </w:rPr>
        <w:t>fedakarlığın</w:t>
      </w:r>
      <w:proofErr w:type="gramEnd"/>
      <w:r w:rsidR="00900EA9">
        <w:rPr>
          <w:rFonts w:ascii="Times New Roman" w:hAnsi="Times New Roman" w:cs="Times New Roman"/>
          <w:bCs/>
          <w:sz w:val="24"/>
          <w:szCs w:val="24"/>
        </w:rPr>
        <w:t xml:space="preserve"> olduğu her yerde başarını gerçekleşeceğini belirtti.</w:t>
      </w:r>
    </w:p>
    <w:p w:rsidR="00116879" w:rsidRPr="001928C2" w:rsidRDefault="00953800" w:rsidP="001928C2">
      <w:pPr>
        <w:pStyle w:val="AralkYok"/>
        <w:rPr>
          <w:rFonts w:ascii="Times New Roman" w:hAnsi="Times New Roman" w:cs="Times New Roman"/>
          <w:sz w:val="24"/>
          <w:szCs w:val="24"/>
        </w:rPr>
      </w:pPr>
      <w:r w:rsidRPr="001928C2">
        <w:rPr>
          <w:rFonts w:ascii="Times New Roman" w:hAnsi="Times New Roman" w:cs="Times New Roman"/>
          <w:b/>
          <w:sz w:val="24"/>
          <w:szCs w:val="24"/>
        </w:rPr>
        <w:t>19.</w:t>
      </w:r>
      <w:r w:rsidR="00812773" w:rsidRPr="001928C2">
        <w:rPr>
          <w:rFonts w:ascii="Times New Roman" w:hAnsi="Times New Roman" w:cs="Times New Roman"/>
          <w:b/>
          <w:sz w:val="24"/>
          <w:szCs w:val="24"/>
        </w:rPr>
        <w:t xml:space="preserve"> </w:t>
      </w:r>
      <w:r w:rsidR="00EF18C8" w:rsidRPr="001928C2">
        <w:rPr>
          <w:rFonts w:ascii="Times New Roman" w:hAnsi="Times New Roman" w:cs="Times New Roman"/>
          <w:b/>
          <w:sz w:val="24"/>
          <w:szCs w:val="24"/>
        </w:rPr>
        <w:t>a</w:t>
      </w:r>
      <w:proofErr w:type="gramStart"/>
      <w:r w:rsidR="00EF18C8" w:rsidRPr="001928C2">
        <w:rPr>
          <w:rFonts w:ascii="Times New Roman" w:hAnsi="Times New Roman" w:cs="Times New Roman"/>
          <w:b/>
          <w:sz w:val="24"/>
          <w:szCs w:val="24"/>
        </w:rPr>
        <w:t>)</w:t>
      </w:r>
      <w:proofErr w:type="gramEnd"/>
      <w:r w:rsidR="00DB11BB">
        <w:rPr>
          <w:rFonts w:ascii="Times New Roman" w:hAnsi="Times New Roman" w:cs="Times New Roman"/>
          <w:b/>
          <w:sz w:val="24"/>
          <w:szCs w:val="24"/>
        </w:rPr>
        <w:t xml:space="preserve"> </w:t>
      </w:r>
      <w:r w:rsidRPr="001928C2">
        <w:rPr>
          <w:rFonts w:ascii="Times New Roman" w:hAnsi="Times New Roman" w:cs="Times New Roman"/>
          <w:b/>
          <w:sz w:val="24"/>
          <w:szCs w:val="24"/>
        </w:rPr>
        <w:t>03.04.2012</w:t>
      </w:r>
      <w:r w:rsidR="001928C2" w:rsidRPr="001928C2">
        <w:rPr>
          <w:rFonts w:ascii="Times New Roman" w:hAnsi="Times New Roman" w:cs="Times New Roman"/>
          <w:b/>
          <w:sz w:val="24"/>
          <w:szCs w:val="24"/>
        </w:rPr>
        <w:t xml:space="preserve"> ve 09.04.2012</w:t>
      </w:r>
      <w:r w:rsidRPr="001928C2">
        <w:rPr>
          <w:rFonts w:ascii="Times New Roman" w:hAnsi="Times New Roman" w:cs="Times New Roman"/>
          <w:b/>
          <w:sz w:val="24"/>
          <w:szCs w:val="24"/>
        </w:rPr>
        <w:t xml:space="preserve"> </w:t>
      </w:r>
      <w:r w:rsidR="001928C2" w:rsidRPr="001928C2">
        <w:rPr>
          <w:rFonts w:ascii="Times New Roman" w:hAnsi="Times New Roman" w:cs="Times New Roman"/>
          <w:b/>
          <w:sz w:val="24"/>
          <w:szCs w:val="24"/>
        </w:rPr>
        <w:t>tarihlerin</w:t>
      </w:r>
      <w:r w:rsidR="00812773" w:rsidRPr="001928C2">
        <w:rPr>
          <w:rFonts w:ascii="Times New Roman" w:hAnsi="Times New Roman" w:cs="Times New Roman"/>
          <w:b/>
          <w:sz w:val="24"/>
          <w:szCs w:val="24"/>
        </w:rPr>
        <w:t>de gerçekleştirilen</w:t>
      </w:r>
      <w:r w:rsidR="001928C2" w:rsidRPr="001928C2">
        <w:rPr>
          <w:rFonts w:ascii="Times New Roman" w:hAnsi="Times New Roman" w:cs="Times New Roman"/>
          <w:b/>
          <w:sz w:val="24"/>
          <w:szCs w:val="24"/>
        </w:rPr>
        <w:t xml:space="preserve"> Türk </w:t>
      </w:r>
      <w:r w:rsidR="00DB11BB" w:rsidRPr="001928C2">
        <w:rPr>
          <w:rFonts w:ascii="Times New Roman" w:hAnsi="Times New Roman" w:cs="Times New Roman"/>
          <w:b/>
          <w:sz w:val="24"/>
          <w:szCs w:val="24"/>
        </w:rPr>
        <w:t>Edebiyatı</w:t>
      </w:r>
      <w:r w:rsidR="001928C2" w:rsidRPr="001928C2">
        <w:rPr>
          <w:rFonts w:ascii="Times New Roman" w:hAnsi="Times New Roman" w:cs="Times New Roman"/>
          <w:b/>
          <w:sz w:val="24"/>
          <w:szCs w:val="24"/>
        </w:rPr>
        <w:t>, Dil ve Anlatım dersleri</w:t>
      </w:r>
      <w:r w:rsidR="00812773" w:rsidRPr="001928C2">
        <w:rPr>
          <w:rFonts w:ascii="Times New Roman" w:hAnsi="Times New Roman" w:cs="Times New Roman"/>
          <w:b/>
          <w:sz w:val="24"/>
          <w:szCs w:val="24"/>
        </w:rPr>
        <w:t xml:space="preserve"> 2. Dönem 1. ORTAK SINAVIN değerlendirme sonuçları aşağıdadır</w:t>
      </w:r>
      <w:r w:rsidR="00812773" w:rsidRPr="001928C2">
        <w:rPr>
          <w:rFonts w:ascii="Times New Roman" w:hAnsi="Times New Roman" w:cs="Times New Roman"/>
          <w:sz w:val="24"/>
          <w:szCs w:val="24"/>
        </w:rPr>
        <w:t>.</w:t>
      </w:r>
    </w:p>
    <w:tbl>
      <w:tblPr>
        <w:tblpPr w:leftFromText="141" w:rightFromText="141" w:vertAnchor="text" w:tblpY="27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992"/>
        <w:gridCol w:w="1276"/>
        <w:gridCol w:w="7263"/>
      </w:tblGrid>
      <w:tr w:rsidR="001928C2" w:rsidRPr="00116879" w:rsidTr="00952A1B">
        <w:trPr>
          <w:trHeight w:val="202"/>
        </w:trPr>
        <w:tc>
          <w:tcPr>
            <w:tcW w:w="1384" w:type="dxa"/>
            <w:vMerge w:val="restart"/>
          </w:tcPr>
          <w:p w:rsidR="001928C2" w:rsidRPr="00116879" w:rsidRDefault="001928C2" w:rsidP="00952A1B">
            <w:pPr>
              <w:spacing w:after="0"/>
              <w:rPr>
                <w:rFonts w:ascii="Times New Roman" w:eastAsia="Calibri" w:hAnsi="Times New Roman" w:cs="Times New Roman"/>
                <w:sz w:val="20"/>
                <w:szCs w:val="20"/>
              </w:rPr>
            </w:pPr>
          </w:p>
          <w:p w:rsidR="001928C2" w:rsidRPr="00116879" w:rsidRDefault="001928C2"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SINIFLAR</w:t>
            </w:r>
          </w:p>
        </w:tc>
        <w:tc>
          <w:tcPr>
            <w:tcW w:w="2268" w:type="dxa"/>
            <w:gridSpan w:val="2"/>
            <w:tcBorders>
              <w:bottom w:val="single" w:sz="4" w:space="0" w:color="auto"/>
            </w:tcBorders>
            <w:shd w:val="clear" w:color="auto" w:fill="BFBFBF"/>
          </w:tcPr>
          <w:p w:rsidR="001928C2" w:rsidRPr="00116879" w:rsidRDefault="001928C2" w:rsidP="00952A1B">
            <w:pPr>
              <w:spacing w:after="0"/>
              <w:ind w:left="-108"/>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 xml:space="preserve"> DERSLER-BAŞARI-  </w:t>
            </w:r>
          </w:p>
        </w:tc>
        <w:tc>
          <w:tcPr>
            <w:tcW w:w="7263" w:type="dxa"/>
            <w:vMerge w:val="restart"/>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                    </w:t>
            </w:r>
          </w:p>
          <w:p w:rsidR="001928C2" w:rsidRPr="00116879" w:rsidRDefault="001928C2"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sz w:val="20"/>
                <w:szCs w:val="20"/>
              </w:rPr>
              <w:t xml:space="preserve">                             </w:t>
            </w:r>
            <w:proofErr w:type="gramStart"/>
            <w:r w:rsidRPr="00116879">
              <w:rPr>
                <w:rFonts w:ascii="Times New Roman" w:eastAsia="Calibri" w:hAnsi="Times New Roman" w:cs="Times New Roman"/>
                <w:b/>
                <w:i/>
                <w:sz w:val="20"/>
                <w:szCs w:val="20"/>
              </w:rPr>
              <w:t>A  Ç</w:t>
            </w:r>
            <w:proofErr w:type="gramEnd"/>
            <w:r w:rsidRPr="00116879">
              <w:rPr>
                <w:rFonts w:ascii="Times New Roman" w:eastAsia="Calibri" w:hAnsi="Times New Roman" w:cs="Times New Roman"/>
                <w:b/>
                <w:i/>
                <w:sz w:val="20"/>
                <w:szCs w:val="20"/>
              </w:rPr>
              <w:t xml:space="preserve">   I  K  L  A  M  A  L  A  R</w:t>
            </w:r>
          </w:p>
        </w:tc>
      </w:tr>
      <w:tr w:rsidR="001928C2" w:rsidRPr="00116879" w:rsidTr="00952A1B">
        <w:trPr>
          <w:trHeight w:val="112"/>
        </w:trPr>
        <w:tc>
          <w:tcPr>
            <w:tcW w:w="1384" w:type="dxa"/>
            <w:vMerge/>
          </w:tcPr>
          <w:p w:rsidR="001928C2" w:rsidRPr="00116879" w:rsidRDefault="001928C2" w:rsidP="00952A1B">
            <w:pPr>
              <w:spacing w:after="0"/>
              <w:rPr>
                <w:rFonts w:ascii="Times New Roman" w:eastAsia="Calibri" w:hAnsi="Times New Roman" w:cs="Times New Roman"/>
                <w:sz w:val="20"/>
                <w:szCs w:val="20"/>
              </w:rPr>
            </w:pPr>
          </w:p>
        </w:tc>
        <w:tc>
          <w:tcPr>
            <w:tcW w:w="992" w:type="dxa"/>
            <w:tcBorders>
              <w:top w:val="single" w:sz="4" w:space="0" w:color="auto"/>
              <w:right w:val="single" w:sz="4" w:space="0" w:color="auto"/>
            </w:tcBorders>
          </w:tcPr>
          <w:p w:rsidR="001928C2" w:rsidRPr="00116879" w:rsidRDefault="001928C2"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TED%</w:t>
            </w:r>
          </w:p>
        </w:tc>
        <w:tc>
          <w:tcPr>
            <w:tcW w:w="1276" w:type="dxa"/>
            <w:tcBorders>
              <w:top w:val="single" w:sz="4" w:space="0" w:color="auto"/>
              <w:left w:val="single" w:sz="4" w:space="0" w:color="auto"/>
            </w:tcBorders>
          </w:tcPr>
          <w:p w:rsidR="001928C2" w:rsidRPr="00116879" w:rsidRDefault="001928C2"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DİLAN%</w:t>
            </w:r>
          </w:p>
        </w:tc>
        <w:tc>
          <w:tcPr>
            <w:tcW w:w="7263" w:type="dxa"/>
            <w:vMerge/>
          </w:tcPr>
          <w:p w:rsidR="001928C2" w:rsidRPr="00116879" w:rsidRDefault="001928C2" w:rsidP="00952A1B">
            <w:pPr>
              <w:spacing w:after="0"/>
              <w:rPr>
                <w:rFonts w:ascii="Times New Roman" w:eastAsia="Calibri" w:hAnsi="Times New Roman" w:cs="Times New Roman"/>
                <w:sz w:val="20"/>
                <w:szCs w:val="20"/>
              </w:rPr>
            </w:pP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9-A</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TED’ 3,</w:t>
            </w:r>
            <w:r>
              <w:rPr>
                <w:rFonts w:ascii="Times New Roman" w:eastAsia="Calibri" w:hAnsi="Times New Roman" w:cs="Times New Roman"/>
                <w:sz w:val="20"/>
                <w:szCs w:val="20"/>
              </w:rPr>
              <w:t>6,7,13ve 17</w:t>
            </w:r>
            <w:r w:rsidRPr="00116879">
              <w:rPr>
                <w:rFonts w:ascii="Times New Roman" w:eastAsia="Calibri" w:hAnsi="Times New Roman" w:cs="Times New Roman"/>
                <w:sz w:val="20"/>
                <w:szCs w:val="20"/>
              </w:rPr>
              <w:t>.sorulara ,</w:t>
            </w:r>
            <w:proofErr w:type="spellStart"/>
            <w:r w:rsidRPr="00116879">
              <w:rPr>
                <w:rFonts w:ascii="Times New Roman" w:eastAsia="Calibri" w:hAnsi="Times New Roman" w:cs="Times New Roman"/>
                <w:sz w:val="20"/>
                <w:szCs w:val="20"/>
              </w:rPr>
              <w:t>DİLAN’da</w:t>
            </w:r>
            <w:proofErr w:type="spellEnd"/>
            <w:r w:rsidRPr="00116879">
              <w:rPr>
                <w:rFonts w:ascii="Times New Roman" w:eastAsia="Calibri" w:hAnsi="Times New Roman" w:cs="Times New Roman"/>
                <w:sz w:val="20"/>
                <w:szCs w:val="20"/>
              </w:rPr>
              <w:t xml:space="preserve"> </w:t>
            </w:r>
            <w:r>
              <w:rPr>
                <w:rFonts w:ascii="Times New Roman" w:eastAsia="Calibri" w:hAnsi="Times New Roman" w:cs="Times New Roman"/>
                <w:sz w:val="20"/>
                <w:szCs w:val="20"/>
              </w:rPr>
              <w:t>8,13,14 ve18</w:t>
            </w:r>
            <w:proofErr w:type="gramStart"/>
            <w:r>
              <w:rPr>
                <w:rFonts w:ascii="Times New Roman" w:eastAsia="Calibri" w:hAnsi="Times New Roman" w:cs="Times New Roman"/>
                <w:sz w:val="20"/>
                <w:szCs w:val="20"/>
              </w:rPr>
              <w:t>.</w:t>
            </w:r>
            <w:r w:rsidRPr="00116879">
              <w:rPr>
                <w:rFonts w:ascii="Times New Roman" w:eastAsia="Calibri" w:hAnsi="Times New Roman" w:cs="Times New Roman"/>
                <w:sz w:val="20"/>
                <w:szCs w:val="20"/>
              </w:rPr>
              <w:t>.</w:t>
            </w:r>
            <w:proofErr w:type="gramEnd"/>
            <w:r w:rsidRPr="00116879">
              <w:rPr>
                <w:rFonts w:ascii="Times New Roman" w:eastAsia="Calibri" w:hAnsi="Times New Roman" w:cs="Times New Roman"/>
                <w:sz w:val="20"/>
                <w:szCs w:val="20"/>
              </w:rPr>
              <w:t xml:space="preserve"> </w:t>
            </w:r>
            <w:proofErr w:type="gramStart"/>
            <w:r w:rsidRPr="00116879">
              <w:rPr>
                <w:rFonts w:ascii="Times New Roman" w:eastAsia="Calibri" w:hAnsi="Times New Roman" w:cs="Times New Roman"/>
                <w:sz w:val="20"/>
                <w:szCs w:val="20"/>
              </w:rPr>
              <w:t>Sorulara  dikkat</w:t>
            </w:r>
            <w:proofErr w:type="gramEnd"/>
            <w:r w:rsidRPr="00116879">
              <w:rPr>
                <w:rFonts w:ascii="Times New Roman" w:eastAsia="Calibri" w:hAnsi="Times New Roman" w:cs="Times New Roman"/>
                <w:sz w:val="20"/>
                <w:szCs w:val="20"/>
              </w:rPr>
              <w: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9-B</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23.</w:t>
            </w:r>
            <w:proofErr w:type="gramStart"/>
            <w:r>
              <w:rPr>
                <w:rFonts w:ascii="Times New Roman" w:eastAsia="Calibri" w:hAnsi="Times New Roman" w:cs="Times New Roman"/>
                <w:sz w:val="20"/>
                <w:szCs w:val="20"/>
              </w:rPr>
              <w:t>soruya</w:t>
            </w:r>
            <w:r w:rsidRPr="00116879">
              <w:rPr>
                <w:rFonts w:ascii="Times New Roman" w:eastAsia="Calibri" w:hAnsi="Times New Roman" w:cs="Times New Roman"/>
                <w:sz w:val="20"/>
                <w:szCs w:val="20"/>
              </w:rPr>
              <w:t>,DİLAN’da</w:t>
            </w:r>
            <w:proofErr w:type="gramEnd"/>
            <w:r w:rsidRPr="00116879">
              <w:rPr>
                <w:rFonts w:ascii="Times New Roman" w:eastAsia="Calibri" w:hAnsi="Times New Roman" w:cs="Times New Roman"/>
                <w:sz w:val="20"/>
                <w:szCs w:val="20"/>
              </w:rPr>
              <w:t xml:space="preserve"> </w:t>
            </w:r>
            <w:r>
              <w:rPr>
                <w:rFonts w:ascii="Times New Roman" w:eastAsia="Calibri" w:hAnsi="Times New Roman" w:cs="Times New Roman"/>
                <w:sz w:val="20"/>
                <w:szCs w:val="20"/>
              </w:rPr>
              <w:t>18.soruya</w:t>
            </w:r>
            <w:r w:rsidRPr="00116879">
              <w:rPr>
                <w:rFonts w:ascii="Times New Roman" w:eastAsia="Calibri" w:hAnsi="Times New Roman" w:cs="Times New Roman"/>
                <w:sz w:val="20"/>
                <w:szCs w:val="20"/>
              </w:rPr>
              <w:t xml:space="preserve"> dikkat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9-C</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96</w:t>
            </w:r>
            <w:r>
              <w:rPr>
                <w:rFonts w:ascii="Times New Roman" w:eastAsia="Calibri" w:hAnsi="Times New Roman" w:cs="Times New Roman"/>
                <w:sz w:val="20"/>
                <w:szCs w:val="20"/>
              </w:rPr>
              <w:t>.67</w:t>
            </w:r>
          </w:p>
        </w:tc>
        <w:tc>
          <w:tcPr>
            <w:tcW w:w="1276" w:type="dxa"/>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96.67</w:t>
            </w: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7</w:t>
            </w:r>
            <w:r w:rsidRPr="00116879">
              <w:rPr>
                <w:rFonts w:ascii="Times New Roman" w:eastAsia="Calibri" w:hAnsi="Times New Roman" w:cs="Times New Roman"/>
                <w:sz w:val="20"/>
                <w:szCs w:val="20"/>
              </w:rPr>
              <w:t xml:space="preserve"> ve 1</w:t>
            </w:r>
            <w:r>
              <w:rPr>
                <w:rFonts w:ascii="Times New Roman" w:eastAsia="Calibri" w:hAnsi="Times New Roman" w:cs="Times New Roman"/>
                <w:sz w:val="20"/>
                <w:szCs w:val="20"/>
              </w:rPr>
              <w:t>7</w:t>
            </w:r>
            <w:r w:rsidRPr="00116879">
              <w:rPr>
                <w:rFonts w:ascii="Times New Roman" w:eastAsia="Calibri" w:hAnsi="Times New Roman" w:cs="Times New Roman"/>
                <w:sz w:val="20"/>
                <w:szCs w:val="20"/>
              </w:rPr>
              <w:t xml:space="preserve">. Sorulara, </w:t>
            </w:r>
            <w:proofErr w:type="spellStart"/>
            <w:r w:rsidRPr="00116879">
              <w:rPr>
                <w:rFonts w:ascii="Times New Roman" w:eastAsia="Calibri" w:hAnsi="Times New Roman" w:cs="Times New Roman"/>
                <w:sz w:val="20"/>
                <w:szCs w:val="20"/>
              </w:rPr>
              <w:t>DİLAN’da</w:t>
            </w:r>
            <w:proofErr w:type="spellEnd"/>
            <w:r w:rsidRPr="00116879">
              <w:rPr>
                <w:rFonts w:ascii="Times New Roman" w:eastAsia="Calibri" w:hAnsi="Times New Roman" w:cs="Times New Roman"/>
                <w:sz w:val="20"/>
                <w:szCs w:val="20"/>
              </w:rPr>
              <w:t xml:space="preserve"> </w:t>
            </w:r>
            <w:r>
              <w:rPr>
                <w:rFonts w:ascii="Times New Roman" w:eastAsia="Calibri" w:hAnsi="Times New Roman" w:cs="Times New Roman"/>
                <w:sz w:val="20"/>
                <w:szCs w:val="20"/>
              </w:rPr>
              <w:t>10,13,14 ve18</w:t>
            </w:r>
            <w:proofErr w:type="gramStart"/>
            <w:r>
              <w:rPr>
                <w:rFonts w:ascii="Times New Roman" w:eastAsia="Calibri" w:hAnsi="Times New Roman" w:cs="Times New Roman"/>
                <w:sz w:val="20"/>
                <w:szCs w:val="20"/>
              </w:rPr>
              <w:t>.</w:t>
            </w:r>
            <w:r w:rsidRPr="00116879">
              <w:rPr>
                <w:rFonts w:ascii="Times New Roman" w:eastAsia="Calibri" w:hAnsi="Times New Roman" w:cs="Times New Roman"/>
                <w:sz w:val="20"/>
                <w:szCs w:val="20"/>
              </w:rPr>
              <w:t>.</w:t>
            </w:r>
            <w:proofErr w:type="gramEnd"/>
            <w:r w:rsidRPr="00116879">
              <w:rPr>
                <w:rFonts w:ascii="Times New Roman" w:eastAsia="Calibri" w:hAnsi="Times New Roman" w:cs="Times New Roman"/>
                <w:sz w:val="20"/>
                <w:szCs w:val="20"/>
              </w:rPr>
              <w:t xml:space="preserve"> </w:t>
            </w:r>
            <w:proofErr w:type="gramStart"/>
            <w:r w:rsidRPr="00116879">
              <w:rPr>
                <w:rFonts w:ascii="Times New Roman" w:eastAsia="Calibri" w:hAnsi="Times New Roman" w:cs="Times New Roman"/>
                <w:sz w:val="20"/>
                <w:szCs w:val="20"/>
              </w:rPr>
              <w:t>sorulara</w:t>
            </w:r>
            <w:proofErr w:type="gramEnd"/>
            <w:r w:rsidRPr="00116879">
              <w:rPr>
                <w:rFonts w:ascii="Times New Roman" w:eastAsia="Calibri" w:hAnsi="Times New Roman" w:cs="Times New Roman"/>
                <w:sz w:val="20"/>
                <w:szCs w:val="20"/>
              </w:rPr>
              <w:t xml:space="preserve"> dikkat!</w:t>
            </w:r>
          </w:p>
        </w:tc>
      </w:tr>
      <w:tr w:rsidR="001928C2" w:rsidRPr="00116879" w:rsidTr="00952A1B">
        <w:trPr>
          <w:trHeight w:val="335"/>
        </w:trPr>
        <w:tc>
          <w:tcPr>
            <w:tcW w:w="1384"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9-D</w:t>
            </w:r>
          </w:p>
        </w:tc>
        <w:tc>
          <w:tcPr>
            <w:tcW w:w="992"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96</w:t>
            </w:r>
            <w:r>
              <w:rPr>
                <w:rFonts w:ascii="Times New Roman" w:eastAsia="Calibri" w:hAnsi="Times New Roman" w:cs="Times New Roman"/>
                <w:sz w:val="20"/>
                <w:szCs w:val="20"/>
              </w:rPr>
              <w:t>.67</w:t>
            </w:r>
          </w:p>
        </w:tc>
        <w:tc>
          <w:tcPr>
            <w:tcW w:w="1276"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7263"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7</w:t>
            </w:r>
            <w:r w:rsidRPr="00116879">
              <w:rPr>
                <w:rFonts w:ascii="Times New Roman" w:eastAsia="Calibri" w:hAnsi="Times New Roman" w:cs="Times New Roman"/>
                <w:sz w:val="20"/>
                <w:szCs w:val="20"/>
              </w:rPr>
              <w:t xml:space="preserve"> ve 1</w:t>
            </w:r>
            <w:r>
              <w:rPr>
                <w:rFonts w:ascii="Times New Roman" w:eastAsia="Calibri" w:hAnsi="Times New Roman" w:cs="Times New Roman"/>
                <w:sz w:val="20"/>
                <w:szCs w:val="20"/>
              </w:rPr>
              <w:t>7</w:t>
            </w:r>
            <w:proofErr w:type="gramStart"/>
            <w:r w:rsidRPr="00116879">
              <w:rPr>
                <w:rFonts w:ascii="Times New Roman" w:eastAsia="Calibri" w:hAnsi="Times New Roman" w:cs="Times New Roman"/>
                <w:sz w:val="20"/>
                <w:szCs w:val="20"/>
              </w:rPr>
              <w:t>..</w:t>
            </w:r>
            <w:proofErr w:type="gramEnd"/>
            <w:r w:rsidRPr="00116879">
              <w:rPr>
                <w:rFonts w:ascii="Times New Roman" w:eastAsia="Calibri" w:hAnsi="Times New Roman" w:cs="Times New Roman"/>
                <w:sz w:val="20"/>
                <w:szCs w:val="20"/>
              </w:rPr>
              <w:t xml:space="preserve"> sorulara, </w:t>
            </w:r>
            <w:proofErr w:type="spellStart"/>
            <w:r w:rsidRPr="00116879">
              <w:rPr>
                <w:rFonts w:ascii="Times New Roman" w:eastAsia="Calibri" w:hAnsi="Times New Roman" w:cs="Times New Roman"/>
                <w:sz w:val="20"/>
                <w:szCs w:val="20"/>
              </w:rPr>
              <w:t>DİLAN’da</w:t>
            </w:r>
            <w:proofErr w:type="spellEnd"/>
            <w:r w:rsidRPr="00116879">
              <w:rPr>
                <w:rFonts w:ascii="Times New Roman" w:eastAsia="Calibri" w:hAnsi="Times New Roman" w:cs="Times New Roman"/>
                <w:sz w:val="20"/>
                <w:szCs w:val="20"/>
              </w:rPr>
              <w:t xml:space="preserve"> </w:t>
            </w:r>
            <w:r>
              <w:rPr>
                <w:rFonts w:ascii="Times New Roman" w:eastAsia="Calibri" w:hAnsi="Times New Roman" w:cs="Times New Roman"/>
                <w:sz w:val="20"/>
                <w:szCs w:val="20"/>
              </w:rPr>
              <w:t>8,10,13,14 ve 18.</w:t>
            </w:r>
            <w:r w:rsidRPr="00116879">
              <w:rPr>
                <w:rFonts w:ascii="Times New Roman" w:eastAsia="Calibri" w:hAnsi="Times New Roman" w:cs="Times New Roman"/>
                <w:sz w:val="20"/>
                <w:szCs w:val="20"/>
              </w:rPr>
              <w:t xml:space="preserve"> sorulara dikkat!</w:t>
            </w:r>
          </w:p>
        </w:tc>
      </w:tr>
      <w:tr w:rsidR="001928C2" w:rsidRPr="00116879" w:rsidTr="00952A1B">
        <w:trPr>
          <w:trHeight w:val="304"/>
        </w:trPr>
        <w:tc>
          <w:tcPr>
            <w:tcW w:w="1384" w:type="dxa"/>
            <w:tcBorders>
              <w:top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9-E</w:t>
            </w:r>
          </w:p>
        </w:tc>
        <w:tc>
          <w:tcPr>
            <w:tcW w:w="992" w:type="dxa"/>
            <w:tcBorders>
              <w:top w:val="single" w:sz="4" w:space="0" w:color="auto"/>
            </w:tcBorders>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96.67</w:t>
            </w:r>
          </w:p>
        </w:tc>
        <w:tc>
          <w:tcPr>
            <w:tcW w:w="1276" w:type="dxa"/>
            <w:tcBorders>
              <w:top w:val="single" w:sz="4" w:space="0" w:color="auto"/>
            </w:tcBorders>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7263" w:type="dxa"/>
            <w:tcBorders>
              <w:top w:val="single" w:sz="4" w:space="0" w:color="auto"/>
            </w:tcBorders>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 xml:space="preserve">TED’de 4 ve 17. </w:t>
            </w:r>
            <w:r w:rsidRPr="00116879">
              <w:rPr>
                <w:rFonts w:ascii="Times New Roman" w:eastAsia="Calibri" w:hAnsi="Times New Roman" w:cs="Times New Roman"/>
                <w:sz w:val="20"/>
                <w:szCs w:val="20"/>
              </w:rPr>
              <w:t xml:space="preserve">sorulara, </w:t>
            </w:r>
            <w:proofErr w:type="spellStart"/>
            <w:r w:rsidRPr="00116879">
              <w:rPr>
                <w:rFonts w:ascii="Times New Roman" w:eastAsia="Calibri" w:hAnsi="Times New Roman" w:cs="Times New Roman"/>
                <w:sz w:val="20"/>
                <w:szCs w:val="20"/>
              </w:rPr>
              <w:t>DİLAN’da</w:t>
            </w:r>
            <w:proofErr w:type="spellEnd"/>
            <w:r w:rsidRPr="00116879">
              <w:rPr>
                <w:rFonts w:ascii="Times New Roman" w:eastAsia="Calibri" w:hAnsi="Times New Roman" w:cs="Times New Roman"/>
                <w:sz w:val="20"/>
                <w:szCs w:val="20"/>
              </w:rPr>
              <w:t xml:space="preserve"> </w:t>
            </w:r>
            <w:r>
              <w:rPr>
                <w:rFonts w:ascii="Times New Roman" w:eastAsia="Calibri" w:hAnsi="Times New Roman" w:cs="Times New Roman"/>
                <w:sz w:val="20"/>
                <w:szCs w:val="20"/>
              </w:rPr>
              <w:t>10,13,14 ve18</w:t>
            </w:r>
            <w:proofErr w:type="gramStart"/>
            <w:r>
              <w:rPr>
                <w:rFonts w:ascii="Times New Roman" w:eastAsia="Calibri" w:hAnsi="Times New Roman" w:cs="Times New Roman"/>
                <w:sz w:val="20"/>
                <w:szCs w:val="20"/>
              </w:rPr>
              <w:t>.</w:t>
            </w:r>
            <w:r w:rsidRPr="00116879">
              <w:rPr>
                <w:rFonts w:ascii="Times New Roman" w:eastAsia="Calibri" w:hAnsi="Times New Roman" w:cs="Times New Roman"/>
                <w:sz w:val="20"/>
                <w:szCs w:val="20"/>
              </w:rPr>
              <w:t>.</w:t>
            </w:r>
            <w:proofErr w:type="gramEnd"/>
            <w:r w:rsidRPr="00116879">
              <w:rPr>
                <w:rFonts w:ascii="Times New Roman" w:eastAsia="Calibri" w:hAnsi="Times New Roman" w:cs="Times New Roman"/>
                <w:sz w:val="20"/>
                <w:szCs w:val="20"/>
              </w:rPr>
              <w:t>sorulara dikkat.</w:t>
            </w:r>
          </w:p>
        </w:tc>
      </w:tr>
      <w:tr w:rsidR="001928C2" w:rsidRPr="00116879" w:rsidTr="00952A1B">
        <w:tc>
          <w:tcPr>
            <w:tcW w:w="1384"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992"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10-A</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 ve18.</w:t>
            </w:r>
            <w:r w:rsidRPr="00116879">
              <w:rPr>
                <w:rFonts w:ascii="Times New Roman" w:eastAsia="Calibri" w:hAnsi="Times New Roman" w:cs="Times New Roman"/>
                <w:sz w:val="20"/>
                <w:szCs w:val="20"/>
              </w:rPr>
              <w:t xml:space="preserve"> </w:t>
            </w:r>
            <w:proofErr w:type="gramStart"/>
            <w:r w:rsidRPr="00116879">
              <w:rPr>
                <w:rFonts w:ascii="Times New Roman" w:eastAsia="Calibri" w:hAnsi="Times New Roman" w:cs="Times New Roman"/>
                <w:sz w:val="20"/>
                <w:szCs w:val="20"/>
              </w:rPr>
              <w:t>sorulara</w:t>
            </w:r>
            <w:proofErr w:type="gramEnd"/>
            <w:r w:rsidRPr="00116879">
              <w:rPr>
                <w:rFonts w:ascii="Times New Roman" w:eastAsia="Calibri" w:hAnsi="Times New Roman" w:cs="Times New Roman"/>
                <w:sz w:val="20"/>
                <w:szCs w:val="20"/>
              </w:rPr>
              <w:t xml:space="preserve"> dikkat!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10-B</w:t>
            </w:r>
          </w:p>
        </w:tc>
        <w:tc>
          <w:tcPr>
            <w:tcW w:w="992" w:type="dxa"/>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96.67</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10.soruya</w:t>
            </w:r>
            <w:r w:rsidRPr="00116879">
              <w:rPr>
                <w:rFonts w:ascii="Times New Roman" w:eastAsia="Calibri" w:hAnsi="Times New Roman" w:cs="Times New Roman"/>
                <w:sz w:val="20"/>
                <w:szCs w:val="20"/>
              </w:rPr>
              <w:t xml:space="preserve"> dikkat!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10-C</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10.soruya</w:t>
            </w:r>
            <w:r w:rsidRPr="00116879">
              <w:rPr>
                <w:rFonts w:ascii="Times New Roman" w:eastAsia="Calibri" w:hAnsi="Times New Roman" w:cs="Times New Roman"/>
                <w:sz w:val="20"/>
                <w:szCs w:val="20"/>
              </w:rPr>
              <w:t xml:space="preserve"> dikkat!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10-D</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10.soruya</w:t>
            </w:r>
            <w:r w:rsidRPr="00116879">
              <w:rPr>
                <w:rFonts w:ascii="Times New Roman" w:eastAsia="Calibri" w:hAnsi="Times New Roman" w:cs="Times New Roman"/>
                <w:sz w:val="20"/>
                <w:szCs w:val="20"/>
              </w:rPr>
              <w:t xml:space="preserve"> dikkat!</w:t>
            </w:r>
          </w:p>
        </w:tc>
      </w:tr>
      <w:tr w:rsidR="001928C2" w:rsidRPr="00116879" w:rsidTr="00952A1B">
        <w:trPr>
          <w:trHeight w:val="274"/>
        </w:trPr>
        <w:tc>
          <w:tcPr>
            <w:tcW w:w="1384"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10-E</w:t>
            </w:r>
          </w:p>
        </w:tc>
        <w:tc>
          <w:tcPr>
            <w:tcW w:w="992"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Borders>
              <w:bottom w:val="single" w:sz="4" w:space="0" w:color="auto"/>
            </w:tcBorders>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10.soruya</w:t>
            </w:r>
            <w:r w:rsidRPr="00116879">
              <w:rPr>
                <w:rFonts w:ascii="Times New Roman" w:eastAsia="Calibri" w:hAnsi="Times New Roman" w:cs="Times New Roman"/>
                <w:sz w:val="20"/>
                <w:szCs w:val="20"/>
              </w:rPr>
              <w:t xml:space="preserve"> dikkat.</w:t>
            </w:r>
          </w:p>
        </w:tc>
      </w:tr>
      <w:tr w:rsidR="001928C2" w:rsidRPr="00116879" w:rsidTr="00952A1B">
        <w:trPr>
          <w:trHeight w:val="13"/>
        </w:trPr>
        <w:tc>
          <w:tcPr>
            <w:tcW w:w="1384" w:type="dxa"/>
            <w:tcBorders>
              <w:top w:val="single" w:sz="4" w:space="0" w:color="auto"/>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10-F</w:t>
            </w:r>
          </w:p>
        </w:tc>
        <w:tc>
          <w:tcPr>
            <w:tcW w:w="992" w:type="dxa"/>
            <w:tcBorders>
              <w:top w:val="single" w:sz="4" w:space="0" w:color="auto"/>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Borders>
              <w:top w:val="single" w:sz="4" w:space="0" w:color="auto"/>
              <w:bottom w:val="single" w:sz="4" w:space="0" w:color="auto"/>
            </w:tcBorders>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Borders>
              <w:top w:val="single" w:sz="4" w:space="0" w:color="auto"/>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10.soruya</w:t>
            </w:r>
            <w:r w:rsidRPr="00116879">
              <w:rPr>
                <w:rFonts w:ascii="Times New Roman" w:eastAsia="Calibri" w:hAnsi="Times New Roman" w:cs="Times New Roman"/>
                <w:sz w:val="20"/>
                <w:szCs w:val="20"/>
              </w:rPr>
              <w:t xml:space="preserve"> dikkat.</w:t>
            </w:r>
          </w:p>
        </w:tc>
      </w:tr>
      <w:tr w:rsidR="001928C2" w:rsidRPr="00116879" w:rsidTr="00952A1B">
        <w:tc>
          <w:tcPr>
            <w:tcW w:w="1384"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992"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11-A</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19.soruya</w:t>
            </w:r>
            <w:r w:rsidRPr="00116879">
              <w:rPr>
                <w:rFonts w:ascii="Times New Roman" w:eastAsia="Calibri" w:hAnsi="Times New Roman" w:cs="Times New Roman"/>
                <w:sz w:val="20"/>
                <w:szCs w:val="20"/>
              </w:rPr>
              <w:t xml:space="preserve"> dikkat!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11-B</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 ve19.sorulara</w:t>
            </w:r>
            <w:r w:rsidRPr="00116879">
              <w:rPr>
                <w:rFonts w:ascii="Times New Roman" w:eastAsia="Calibri" w:hAnsi="Times New Roman" w:cs="Times New Roman"/>
                <w:sz w:val="20"/>
                <w:szCs w:val="20"/>
              </w:rPr>
              <w:t xml:space="preserve"> dikkat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lastRenderedPageBreak/>
              <w:t>11-C</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10</w:t>
            </w:r>
            <w:r w:rsidRPr="00116879">
              <w:rPr>
                <w:rFonts w:ascii="Times New Roman" w:eastAsia="Calibri" w:hAnsi="Times New Roman" w:cs="Times New Roman"/>
                <w:sz w:val="20"/>
                <w:szCs w:val="20"/>
              </w:rPr>
              <w:t xml:space="preserve">. </w:t>
            </w:r>
            <w:proofErr w:type="gramStart"/>
            <w:r w:rsidRPr="00116879">
              <w:rPr>
                <w:rFonts w:ascii="Times New Roman" w:eastAsia="Calibri" w:hAnsi="Times New Roman" w:cs="Times New Roman"/>
                <w:sz w:val="20"/>
                <w:szCs w:val="20"/>
              </w:rPr>
              <w:t>soruya   dikkat</w:t>
            </w:r>
            <w:proofErr w:type="gramEnd"/>
            <w:r w:rsidRPr="00116879">
              <w:rPr>
                <w:rFonts w:ascii="Times New Roman" w:eastAsia="Calibri" w:hAnsi="Times New Roman" w:cs="Times New Roman"/>
                <w:sz w:val="20"/>
                <w:szCs w:val="20"/>
              </w:rPr>
              <w: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11-D</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Herhangi bir olumsuzluk yoktur</w:t>
            </w:r>
          </w:p>
        </w:tc>
      </w:tr>
      <w:tr w:rsidR="001928C2" w:rsidRPr="00116879" w:rsidTr="00952A1B">
        <w:trPr>
          <w:trHeight w:val="223"/>
        </w:trPr>
        <w:tc>
          <w:tcPr>
            <w:tcW w:w="1384"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11-E</w:t>
            </w:r>
          </w:p>
        </w:tc>
        <w:tc>
          <w:tcPr>
            <w:tcW w:w="992"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Borders>
              <w:bottom w:val="single" w:sz="4" w:space="0" w:color="auto"/>
            </w:tcBorders>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Borders>
              <w:bottom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TED’de 1</w:t>
            </w:r>
            <w:r>
              <w:rPr>
                <w:rFonts w:ascii="Times New Roman" w:eastAsia="Calibri" w:hAnsi="Times New Roman" w:cs="Times New Roman"/>
                <w:sz w:val="20"/>
                <w:szCs w:val="20"/>
              </w:rPr>
              <w:t>9</w:t>
            </w:r>
            <w:r w:rsidRPr="00116879">
              <w:rPr>
                <w:rFonts w:ascii="Times New Roman" w:eastAsia="Calibri" w:hAnsi="Times New Roman" w:cs="Times New Roman"/>
                <w:sz w:val="20"/>
                <w:szCs w:val="20"/>
              </w:rPr>
              <w:t xml:space="preserve"> </w:t>
            </w:r>
            <w:proofErr w:type="gramStart"/>
            <w:r w:rsidRPr="00116879">
              <w:rPr>
                <w:rFonts w:ascii="Times New Roman" w:eastAsia="Calibri" w:hAnsi="Times New Roman" w:cs="Times New Roman"/>
                <w:sz w:val="20"/>
                <w:szCs w:val="20"/>
              </w:rPr>
              <w:t>soruya  dikkat</w:t>
            </w:r>
            <w:proofErr w:type="gramEnd"/>
            <w:r w:rsidRPr="00116879">
              <w:rPr>
                <w:rFonts w:ascii="Times New Roman" w:eastAsia="Calibri" w:hAnsi="Times New Roman" w:cs="Times New Roman"/>
                <w:sz w:val="20"/>
                <w:szCs w:val="20"/>
              </w:rPr>
              <w:t>!</w:t>
            </w:r>
          </w:p>
        </w:tc>
      </w:tr>
      <w:tr w:rsidR="001928C2" w:rsidRPr="00116879" w:rsidTr="00952A1B">
        <w:trPr>
          <w:trHeight w:val="91"/>
        </w:trPr>
        <w:tc>
          <w:tcPr>
            <w:tcW w:w="1384" w:type="dxa"/>
            <w:tcBorders>
              <w:top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11-F</w:t>
            </w:r>
          </w:p>
        </w:tc>
        <w:tc>
          <w:tcPr>
            <w:tcW w:w="992" w:type="dxa"/>
            <w:tcBorders>
              <w:top w:val="single" w:sz="4" w:space="0" w:color="auto"/>
            </w:tcBorders>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91</w:t>
            </w:r>
          </w:p>
        </w:tc>
        <w:tc>
          <w:tcPr>
            <w:tcW w:w="1276" w:type="dxa"/>
            <w:tcBorders>
              <w:top w:val="single" w:sz="4" w:space="0" w:color="auto"/>
            </w:tcBorders>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Borders>
              <w:top w:val="single" w:sz="4" w:space="0" w:color="auto"/>
            </w:tcBorders>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Herhangi bir olumsuzluk yoktu</w:t>
            </w:r>
          </w:p>
        </w:tc>
      </w:tr>
      <w:tr w:rsidR="001928C2" w:rsidRPr="00116879" w:rsidTr="00952A1B">
        <w:tc>
          <w:tcPr>
            <w:tcW w:w="1384"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992"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12-A(FEN)</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Herhangi bir olumsuzluk yoktur</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12-B(FEN)</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13. soruya dikkat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12-C(FEN)</w:t>
            </w:r>
          </w:p>
        </w:tc>
        <w:tc>
          <w:tcPr>
            <w:tcW w:w="992"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13. soruya dikkat</w:t>
            </w:r>
            <w:r w:rsidRPr="00116879">
              <w:rPr>
                <w:rFonts w:ascii="Times New Roman" w:eastAsia="Calibri" w:hAnsi="Times New Roman" w:cs="Times New Roman"/>
                <w:sz w:val="20"/>
                <w:szCs w:val="20"/>
              </w:rPr>
              <w:t>!</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12-D(TM)</w:t>
            </w:r>
          </w:p>
        </w:tc>
        <w:tc>
          <w:tcPr>
            <w:tcW w:w="992" w:type="dxa"/>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93</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proofErr w:type="gramStart"/>
            <w:r>
              <w:rPr>
                <w:rFonts w:ascii="Times New Roman" w:eastAsia="Calibri" w:hAnsi="Times New Roman" w:cs="Times New Roman"/>
                <w:sz w:val="20"/>
                <w:szCs w:val="20"/>
              </w:rPr>
              <w:t>9,14,15,16</w:t>
            </w:r>
            <w:proofErr w:type="gramEnd"/>
            <w:r>
              <w:rPr>
                <w:rFonts w:ascii="Times New Roman" w:eastAsia="Calibri" w:hAnsi="Times New Roman" w:cs="Times New Roman"/>
                <w:sz w:val="20"/>
                <w:szCs w:val="20"/>
              </w:rPr>
              <w:t xml:space="preserve"> ve 17. Sorulara dikkat</w:t>
            </w:r>
            <w:r w:rsidRPr="00116879">
              <w:rPr>
                <w:rFonts w:ascii="Times New Roman" w:eastAsia="Calibri" w:hAnsi="Times New Roman" w:cs="Times New Roman"/>
                <w:sz w:val="20"/>
                <w:szCs w:val="20"/>
              </w:rPr>
              <w:t xml:space="preserve">! </w:t>
            </w:r>
          </w:p>
        </w:tc>
      </w:tr>
      <w:tr w:rsidR="001928C2" w:rsidRPr="00116879" w:rsidTr="00952A1B">
        <w:tc>
          <w:tcPr>
            <w:tcW w:w="1384" w:type="dxa"/>
          </w:tcPr>
          <w:p w:rsidR="001928C2" w:rsidRPr="00116879" w:rsidRDefault="001928C2"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12-E(TM )</w:t>
            </w:r>
          </w:p>
        </w:tc>
        <w:tc>
          <w:tcPr>
            <w:tcW w:w="992" w:type="dxa"/>
          </w:tcPr>
          <w:p w:rsidR="001928C2"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83</w:t>
            </w: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tcPr>
          <w:p w:rsidR="001928C2" w:rsidRPr="00116879" w:rsidRDefault="001928C2" w:rsidP="00952A1B">
            <w:pPr>
              <w:spacing w:after="0"/>
              <w:rPr>
                <w:rFonts w:ascii="Times New Roman" w:eastAsia="Calibri" w:hAnsi="Times New Roman" w:cs="Times New Roman"/>
                <w:sz w:val="20"/>
                <w:szCs w:val="20"/>
              </w:rPr>
            </w:pPr>
            <w:proofErr w:type="gramStart"/>
            <w:r>
              <w:rPr>
                <w:rFonts w:ascii="Times New Roman" w:eastAsia="Calibri" w:hAnsi="Times New Roman" w:cs="Times New Roman"/>
                <w:sz w:val="20"/>
                <w:szCs w:val="20"/>
              </w:rPr>
              <w:t>3,9,10,11,13,14,16,17</w:t>
            </w:r>
            <w:proofErr w:type="gramEnd"/>
            <w:r>
              <w:rPr>
                <w:rFonts w:ascii="Times New Roman" w:eastAsia="Calibri" w:hAnsi="Times New Roman" w:cs="Times New Roman"/>
                <w:sz w:val="20"/>
                <w:szCs w:val="20"/>
              </w:rPr>
              <w:t xml:space="preserve"> ve 18. Sorulara dikkat</w:t>
            </w:r>
          </w:p>
        </w:tc>
      </w:tr>
      <w:tr w:rsidR="001928C2" w:rsidRPr="00116879" w:rsidTr="00952A1B">
        <w:tc>
          <w:tcPr>
            <w:tcW w:w="1384"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992"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c>
          <w:tcPr>
            <w:tcW w:w="1276" w:type="dxa"/>
            <w:shd w:val="clear" w:color="auto" w:fill="BFBFBF"/>
          </w:tcPr>
          <w:p w:rsidR="001928C2" w:rsidRPr="00116879" w:rsidRDefault="001928C2" w:rsidP="00952A1B">
            <w:pPr>
              <w:spacing w:after="0"/>
              <w:rPr>
                <w:rFonts w:ascii="Times New Roman" w:eastAsia="Calibri" w:hAnsi="Times New Roman" w:cs="Times New Roman"/>
                <w:sz w:val="20"/>
                <w:szCs w:val="20"/>
              </w:rPr>
            </w:pPr>
          </w:p>
        </w:tc>
        <w:tc>
          <w:tcPr>
            <w:tcW w:w="7263" w:type="dxa"/>
            <w:shd w:val="clear" w:color="auto" w:fill="808080"/>
          </w:tcPr>
          <w:p w:rsidR="001928C2" w:rsidRPr="00116879" w:rsidRDefault="001928C2" w:rsidP="00952A1B">
            <w:pPr>
              <w:spacing w:after="0"/>
              <w:rPr>
                <w:rFonts w:ascii="Times New Roman" w:eastAsia="Calibri" w:hAnsi="Times New Roman" w:cs="Times New Roman"/>
                <w:sz w:val="20"/>
                <w:szCs w:val="20"/>
              </w:rPr>
            </w:pPr>
          </w:p>
        </w:tc>
      </w:tr>
    </w:tbl>
    <w:p w:rsidR="00EA1E82" w:rsidRDefault="00EA1E82" w:rsidP="000F1E3A">
      <w:pPr>
        <w:rPr>
          <w:rFonts w:ascii="Times New Roman" w:hAnsi="Times New Roman" w:cs="Times New Roman"/>
          <w:b/>
          <w:bCs/>
          <w:sz w:val="24"/>
          <w:szCs w:val="24"/>
        </w:rPr>
      </w:pPr>
    </w:p>
    <w:p w:rsidR="00766854" w:rsidRDefault="00812773" w:rsidP="000F1E3A">
      <w:pPr>
        <w:rPr>
          <w:rFonts w:ascii="Times New Roman" w:hAnsi="Times New Roman" w:cs="Times New Roman"/>
          <w:b/>
          <w:bCs/>
          <w:sz w:val="24"/>
          <w:szCs w:val="24"/>
        </w:rPr>
      </w:pPr>
      <w:r w:rsidRPr="00812773">
        <w:rPr>
          <w:rFonts w:ascii="Times New Roman" w:hAnsi="Times New Roman" w:cs="Times New Roman"/>
          <w:bCs/>
          <w:sz w:val="24"/>
          <w:szCs w:val="24"/>
        </w:rPr>
        <w:t xml:space="preserve">Problem olan </w:t>
      </w:r>
      <w:r>
        <w:rPr>
          <w:rFonts w:ascii="Times New Roman" w:hAnsi="Times New Roman" w:cs="Times New Roman"/>
          <w:bCs/>
          <w:sz w:val="24"/>
          <w:szCs w:val="24"/>
        </w:rPr>
        <w:t>sorular zümrece değerlendirildi. Başarısız olunan konuların sınıflarda tekrar ele alınması kararlaştırıldı. Başarısız olunan konularla ilgili sorular tek tek değerlendirildi, birer kopyası zümre öğretmenlerine verildi. İlgili soruların sıra numaraları şemada gösterilmiştir.</w:t>
      </w:r>
    </w:p>
    <w:p w:rsidR="00766854" w:rsidRPr="001928C2" w:rsidRDefault="00EF18C8" w:rsidP="001928C2">
      <w:pPr>
        <w:pStyle w:val="AralkYok"/>
        <w:rPr>
          <w:rFonts w:ascii="Times New Roman" w:hAnsi="Times New Roman" w:cs="Times New Roman"/>
          <w:b/>
          <w:sz w:val="24"/>
          <w:szCs w:val="24"/>
        </w:rPr>
      </w:pPr>
      <w:r w:rsidRPr="001928C2">
        <w:rPr>
          <w:rFonts w:ascii="Times New Roman" w:hAnsi="Times New Roman" w:cs="Times New Roman"/>
          <w:b/>
          <w:sz w:val="24"/>
          <w:szCs w:val="24"/>
        </w:rPr>
        <w:t>b)21.05.2012</w:t>
      </w:r>
      <w:r w:rsidR="001928C2" w:rsidRPr="001928C2">
        <w:rPr>
          <w:rFonts w:ascii="Times New Roman" w:hAnsi="Times New Roman" w:cs="Times New Roman"/>
          <w:b/>
          <w:sz w:val="24"/>
          <w:szCs w:val="24"/>
        </w:rPr>
        <w:t xml:space="preserve"> ve 28.05.2012 tarihlerin</w:t>
      </w:r>
      <w:r w:rsidRPr="001928C2">
        <w:rPr>
          <w:rFonts w:ascii="Times New Roman" w:hAnsi="Times New Roman" w:cs="Times New Roman"/>
          <w:b/>
          <w:sz w:val="24"/>
          <w:szCs w:val="24"/>
        </w:rPr>
        <w:t>de gerçekleştirilen</w:t>
      </w:r>
      <w:r w:rsidR="001928C2" w:rsidRPr="001928C2">
        <w:rPr>
          <w:rFonts w:ascii="Times New Roman" w:hAnsi="Times New Roman" w:cs="Times New Roman"/>
          <w:b/>
          <w:sz w:val="24"/>
          <w:szCs w:val="24"/>
        </w:rPr>
        <w:t xml:space="preserve"> Türk Edebiyatı, Dil ve Anlatım dersleri</w:t>
      </w:r>
      <w:r w:rsidRPr="001928C2">
        <w:rPr>
          <w:rFonts w:ascii="Times New Roman" w:hAnsi="Times New Roman" w:cs="Times New Roman"/>
          <w:b/>
          <w:sz w:val="24"/>
          <w:szCs w:val="24"/>
        </w:rPr>
        <w:t xml:space="preserve"> 3.ORTAK SINAVIN değerlendirilmesi sonuçları</w:t>
      </w:r>
    </w:p>
    <w:tbl>
      <w:tblPr>
        <w:tblpPr w:leftFromText="141" w:rightFromText="141" w:vertAnchor="text" w:tblpY="27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992"/>
        <w:gridCol w:w="1276"/>
        <w:gridCol w:w="7263"/>
      </w:tblGrid>
      <w:tr w:rsidR="00EF18C8" w:rsidRPr="00116879" w:rsidTr="00952A1B">
        <w:trPr>
          <w:trHeight w:val="202"/>
        </w:trPr>
        <w:tc>
          <w:tcPr>
            <w:tcW w:w="1384" w:type="dxa"/>
            <w:vMerge w:val="restart"/>
          </w:tcPr>
          <w:p w:rsidR="00EF18C8" w:rsidRPr="00116879" w:rsidRDefault="00EF18C8" w:rsidP="00952A1B">
            <w:pPr>
              <w:spacing w:after="0"/>
              <w:rPr>
                <w:rFonts w:ascii="Times New Roman" w:eastAsia="Calibri" w:hAnsi="Times New Roman" w:cs="Times New Roman"/>
                <w:sz w:val="20"/>
                <w:szCs w:val="20"/>
              </w:rPr>
            </w:pPr>
          </w:p>
          <w:p w:rsidR="00EF18C8" w:rsidRPr="00116879" w:rsidRDefault="00EF18C8"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SINIFLAR</w:t>
            </w:r>
          </w:p>
        </w:tc>
        <w:tc>
          <w:tcPr>
            <w:tcW w:w="2268" w:type="dxa"/>
            <w:gridSpan w:val="2"/>
            <w:tcBorders>
              <w:bottom w:val="single" w:sz="4" w:space="0" w:color="auto"/>
            </w:tcBorders>
            <w:shd w:val="clear" w:color="auto" w:fill="BFBFBF"/>
          </w:tcPr>
          <w:p w:rsidR="00EF18C8" w:rsidRPr="00116879" w:rsidRDefault="00EF18C8" w:rsidP="00952A1B">
            <w:pPr>
              <w:spacing w:after="0"/>
              <w:ind w:left="-108"/>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 xml:space="preserve"> DERSLER-BAŞARI-  </w:t>
            </w:r>
          </w:p>
        </w:tc>
        <w:tc>
          <w:tcPr>
            <w:tcW w:w="7263" w:type="dxa"/>
            <w:vMerge w:val="restart"/>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                    </w:t>
            </w:r>
          </w:p>
          <w:p w:rsidR="00EF18C8" w:rsidRPr="00116879" w:rsidRDefault="00EF18C8"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sz w:val="20"/>
                <w:szCs w:val="20"/>
              </w:rPr>
              <w:t xml:space="preserve">                             </w:t>
            </w:r>
            <w:proofErr w:type="gramStart"/>
            <w:r w:rsidRPr="00116879">
              <w:rPr>
                <w:rFonts w:ascii="Times New Roman" w:eastAsia="Calibri" w:hAnsi="Times New Roman" w:cs="Times New Roman"/>
                <w:b/>
                <w:i/>
                <w:sz w:val="20"/>
                <w:szCs w:val="20"/>
              </w:rPr>
              <w:t>A  Ç</w:t>
            </w:r>
            <w:proofErr w:type="gramEnd"/>
            <w:r w:rsidRPr="00116879">
              <w:rPr>
                <w:rFonts w:ascii="Times New Roman" w:eastAsia="Calibri" w:hAnsi="Times New Roman" w:cs="Times New Roman"/>
                <w:b/>
                <w:i/>
                <w:sz w:val="20"/>
                <w:szCs w:val="20"/>
              </w:rPr>
              <w:t xml:space="preserve">   I  K  L  A  M  A  L  A  R</w:t>
            </w:r>
          </w:p>
        </w:tc>
      </w:tr>
      <w:tr w:rsidR="00EF18C8" w:rsidRPr="00116879" w:rsidTr="00952A1B">
        <w:trPr>
          <w:trHeight w:val="112"/>
        </w:trPr>
        <w:tc>
          <w:tcPr>
            <w:tcW w:w="1384" w:type="dxa"/>
            <w:vMerge/>
          </w:tcPr>
          <w:p w:rsidR="00EF18C8" w:rsidRPr="00116879" w:rsidRDefault="00EF18C8" w:rsidP="00952A1B">
            <w:pPr>
              <w:spacing w:after="0"/>
              <w:rPr>
                <w:rFonts w:ascii="Times New Roman" w:eastAsia="Calibri" w:hAnsi="Times New Roman" w:cs="Times New Roman"/>
                <w:sz w:val="20"/>
                <w:szCs w:val="20"/>
              </w:rPr>
            </w:pPr>
          </w:p>
        </w:tc>
        <w:tc>
          <w:tcPr>
            <w:tcW w:w="992" w:type="dxa"/>
            <w:tcBorders>
              <w:top w:val="single" w:sz="4" w:space="0" w:color="auto"/>
              <w:right w:val="single" w:sz="4" w:space="0" w:color="auto"/>
            </w:tcBorders>
          </w:tcPr>
          <w:p w:rsidR="00EF18C8" w:rsidRPr="00116879" w:rsidRDefault="00EF18C8"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TED%</w:t>
            </w:r>
          </w:p>
        </w:tc>
        <w:tc>
          <w:tcPr>
            <w:tcW w:w="1276" w:type="dxa"/>
            <w:tcBorders>
              <w:top w:val="single" w:sz="4" w:space="0" w:color="auto"/>
              <w:left w:val="single" w:sz="4" w:space="0" w:color="auto"/>
            </w:tcBorders>
          </w:tcPr>
          <w:p w:rsidR="00EF18C8" w:rsidRPr="00116879" w:rsidRDefault="00EF18C8" w:rsidP="00952A1B">
            <w:pPr>
              <w:spacing w:after="0"/>
              <w:rPr>
                <w:rFonts w:ascii="Times New Roman" w:eastAsia="Calibri" w:hAnsi="Times New Roman" w:cs="Times New Roman"/>
                <w:b/>
                <w:i/>
                <w:sz w:val="20"/>
                <w:szCs w:val="20"/>
              </w:rPr>
            </w:pPr>
            <w:r w:rsidRPr="00116879">
              <w:rPr>
                <w:rFonts w:ascii="Times New Roman" w:eastAsia="Calibri" w:hAnsi="Times New Roman" w:cs="Times New Roman"/>
                <w:b/>
                <w:i/>
                <w:sz w:val="20"/>
                <w:szCs w:val="20"/>
              </w:rPr>
              <w:t>DİLAN%</w:t>
            </w:r>
          </w:p>
        </w:tc>
        <w:tc>
          <w:tcPr>
            <w:tcW w:w="7263" w:type="dxa"/>
            <w:vMerge/>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9-A</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7263" w:type="dxa"/>
          </w:tcPr>
          <w:p w:rsidR="00EF18C8" w:rsidRPr="00116879" w:rsidRDefault="00EF18C8" w:rsidP="00EF18C8">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 </w:t>
            </w:r>
            <w:r>
              <w:rPr>
                <w:rFonts w:ascii="Times New Roman" w:eastAsia="Calibri" w:hAnsi="Times New Roman" w:cs="Times New Roman"/>
                <w:sz w:val="20"/>
                <w:szCs w:val="20"/>
              </w:rPr>
              <w:t>12,14 ve19</w:t>
            </w:r>
            <w:r w:rsidRPr="00116879">
              <w:rPr>
                <w:rFonts w:ascii="Times New Roman" w:eastAsia="Calibri" w:hAnsi="Times New Roman" w:cs="Times New Roman"/>
                <w:sz w:val="20"/>
                <w:szCs w:val="20"/>
              </w:rPr>
              <w:t>.</w:t>
            </w:r>
            <w:proofErr w:type="gramStart"/>
            <w:r w:rsidRPr="00116879">
              <w:rPr>
                <w:rFonts w:ascii="Times New Roman" w:eastAsia="Calibri" w:hAnsi="Times New Roman" w:cs="Times New Roman"/>
                <w:sz w:val="20"/>
                <w:szCs w:val="20"/>
              </w:rPr>
              <w:t>sorulara ,</w:t>
            </w:r>
            <w:proofErr w:type="spellStart"/>
            <w:r w:rsidRPr="00116879">
              <w:rPr>
                <w:rFonts w:ascii="Times New Roman" w:eastAsia="Calibri" w:hAnsi="Times New Roman" w:cs="Times New Roman"/>
                <w:sz w:val="20"/>
                <w:szCs w:val="20"/>
              </w:rPr>
              <w:t>DİLAN’da</w:t>
            </w:r>
            <w:proofErr w:type="spellEnd"/>
            <w:proofErr w:type="gramEnd"/>
            <w:r w:rsidRPr="00116879">
              <w:rPr>
                <w:rFonts w:ascii="Times New Roman" w:eastAsia="Calibri" w:hAnsi="Times New Roman" w:cs="Times New Roman"/>
                <w:sz w:val="20"/>
                <w:szCs w:val="20"/>
              </w:rPr>
              <w:t xml:space="preserve"> </w:t>
            </w:r>
            <w:r>
              <w:rPr>
                <w:rFonts w:ascii="Times New Roman" w:eastAsia="Calibri" w:hAnsi="Times New Roman" w:cs="Times New Roman"/>
                <w:sz w:val="20"/>
                <w:szCs w:val="20"/>
              </w:rPr>
              <w:t>5.soruya</w:t>
            </w:r>
            <w:r w:rsidRPr="00116879">
              <w:rPr>
                <w:rFonts w:ascii="Times New Roman" w:eastAsia="Calibri" w:hAnsi="Times New Roman" w:cs="Times New Roman"/>
                <w:sz w:val="20"/>
                <w:szCs w:val="20"/>
              </w:rPr>
              <w:t xml:space="preserve">  dikkat!</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9-B</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7263" w:type="dxa"/>
          </w:tcPr>
          <w:p w:rsidR="00EF18C8" w:rsidRPr="00116879" w:rsidRDefault="00EF18C8" w:rsidP="00EF18C8">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7 ve19.</w:t>
            </w:r>
            <w:proofErr w:type="gramStart"/>
            <w:r>
              <w:rPr>
                <w:rFonts w:ascii="Times New Roman" w:eastAsia="Calibri" w:hAnsi="Times New Roman" w:cs="Times New Roman"/>
                <w:sz w:val="20"/>
                <w:szCs w:val="20"/>
              </w:rPr>
              <w:t>sorulara</w:t>
            </w:r>
            <w:r w:rsidRPr="00116879">
              <w:rPr>
                <w:rFonts w:ascii="Times New Roman" w:eastAsia="Calibri" w:hAnsi="Times New Roman" w:cs="Times New Roman"/>
                <w:sz w:val="20"/>
                <w:szCs w:val="20"/>
              </w:rPr>
              <w:t>,DİLAN’da</w:t>
            </w:r>
            <w:proofErr w:type="gramEnd"/>
            <w:r w:rsidRPr="00116879">
              <w:rPr>
                <w:rFonts w:ascii="Times New Roman" w:eastAsia="Calibri" w:hAnsi="Times New Roman" w:cs="Times New Roman"/>
                <w:sz w:val="20"/>
                <w:szCs w:val="20"/>
              </w:rPr>
              <w:t xml:space="preserve"> </w:t>
            </w:r>
            <w:r w:rsidR="0092094C">
              <w:rPr>
                <w:rFonts w:ascii="Times New Roman" w:eastAsia="Calibri" w:hAnsi="Times New Roman" w:cs="Times New Roman"/>
                <w:sz w:val="20"/>
                <w:szCs w:val="20"/>
              </w:rPr>
              <w:t>5</w:t>
            </w:r>
            <w:r>
              <w:rPr>
                <w:rFonts w:ascii="Times New Roman" w:eastAsia="Calibri" w:hAnsi="Times New Roman" w:cs="Times New Roman"/>
                <w:sz w:val="20"/>
                <w:szCs w:val="20"/>
              </w:rPr>
              <w:t>.soruya</w:t>
            </w:r>
            <w:r w:rsidRPr="00116879">
              <w:rPr>
                <w:rFonts w:ascii="Times New Roman" w:eastAsia="Calibri" w:hAnsi="Times New Roman" w:cs="Times New Roman"/>
                <w:sz w:val="20"/>
                <w:szCs w:val="20"/>
              </w:rPr>
              <w:t xml:space="preserve"> dikkat</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9-C</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96</w:t>
            </w:r>
            <w:r>
              <w:rPr>
                <w:rFonts w:ascii="Times New Roman" w:eastAsia="Calibri" w:hAnsi="Times New Roman" w:cs="Times New Roman"/>
                <w:sz w:val="20"/>
                <w:szCs w:val="20"/>
              </w:rPr>
              <w:t>.67</w:t>
            </w:r>
          </w:p>
        </w:tc>
        <w:tc>
          <w:tcPr>
            <w:tcW w:w="1276" w:type="dxa"/>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96.67</w:t>
            </w:r>
          </w:p>
        </w:tc>
        <w:tc>
          <w:tcPr>
            <w:tcW w:w="7263" w:type="dxa"/>
          </w:tcPr>
          <w:p w:rsidR="00EF18C8" w:rsidRPr="00116879" w:rsidRDefault="00EF18C8" w:rsidP="0092094C">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sidR="0092094C">
              <w:rPr>
                <w:rFonts w:ascii="Times New Roman" w:eastAsia="Calibri" w:hAnsi="Times New Roman" w:cs="Times New Roman"/>
                <w:sz w:val="20"/>
                <w:szCs w:val="20"/>
              </w:rPr>
              <w:t>19.soruya</w:t>
            </w:r>
            <w:r w:rsidRPr="00116879">
              <w:rPr>
                <w:rFonts w:ascii="Times New Roman" w:eastAsia="Calibri" w:hAnsi="Times New Roman" w:cs="Times New Roman"/>
                <w:sz w:val="20"/>
                <w:szCs w:val="20"/>
              </w:rPr>
              <w:t xml:space="preserve">, </w:t>
            </w:r>
            <w:proofErr w:type="spellStart"/>
            <w:r w:rsidRPr="00116879">
              <w:rPr>
                <w:rFonts w:ascii="Times New Roman" w:eastAsia="Calibri" w:hAnsi="Times New Roman" w:cs="Times New Roman"/>
                <w:sz w:val="20"/>
                <w:szCs w:val="20"/>
              </w:rPr>
              <w:t>DİLAN’da</w:t>
            </w:r>
            <w:proofErr w:type="spellEnd"/>
            <w:r w:rsidRPr="00116879">
              <w:rPr>
                <w:rFonts w:ascii="Times New Roman" w:eastAsia="Calibri" w:hAnsi="Times New Roman" w:cs="Times New Roman"/>
                <w:sz w:val="20"/>
                <w:szCs w:val="20"/>
              </w:rPr>
              <w:t xml:space="preserve"> </w:t>
            </w:r>
            <w:r w:rsidR="0092094C">
              <w:rPr>
                <w:rFonts w:ascii="Times New Roman" w:eastAsia="Calibri" w:hAnsi="Times New Roman" w:cs="Times New Roman"/>
                <w:sz w:val="20"/>
                <w:szCs w:val="20"/>
              </w:rPr>
              <w:t>5.</w:t>
            </w:r>
            <w:proofErr w:type="gramStart"/>
            <w:r w:rsidR="0092094C">
              <w:rPr>
                <w:rFonts w:ascii="Times New Roman" w:eastAsia="Calibri" w:hAnsi="Times New Roman" w:cs="Times New Roman"/>
                <w:sz w:val="20"/>
                <w:szCs w:val="20"/>
              </w:rPr>
              <w:t>soruya</w:t>
            </w:r>
            <w:r w:rsidR="0092094C" w:rsidRPr="00116879">
              <w:rPr>
                <w:rFonts w:ascii="Times New Roman" w:eastAsia="Calibri" w:hAnsi="Times New Roman" w:cs="Times New Roman"/>
                <w:sz w:val="20"/>
                <w:szCs w:val="20"/>
              </w:rPr>
              <w:t xml:space="preserve">  </w:t>
            </w:r>
            <w:r w:rsidRPr="00116879">
              <w:rPr>
                <w:rFonts w:ascii="Times New Roman" w:eastAsia="Calibri" w:hAnsi="Times New Roman" w:cs="Times New Roman"/>
                <w:sz w:val="20"/>
                <w:szCs w:val="20"/>
              </w:rPr>
              <w:t>dikkat</w:t>
            </w:r>
            <w:proofErr w:type="gramEnd"/>
            <w:r w:rsidRPr="00116879">
              <w:rPr>
                <w:rFonts w:ascii="Times New Roman" w:eastAsia="Calibri" w:hAnsi="Times New Roman" w:cs="Times New Roman"/>
                <w:sz w:val="20"/>
                <w:szCs w:val="20"/>
              </w:rPr>
              <w:t>!</w:t>
            </w:r>
          </w:p>
        </w:tc>
      </w:tr>
      <w:tr w:rsidR="00EF18C8" w:rsidRPr="00116879" w:rsidTr="00952A1B">
        <w:trPr>
          <w:trHeight w:val="335"/>
        </w:trPr>
        <w:tc>
          <w:tcPr>
            <w:tcW w:w="1384" w:type="dxa"/>
            <w:tcBorders>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9-D</w:t>
            </w:r>
          </w:p>
        </w:tc>
        <w:tc>
          <w:tcPr>
            <w:tcW w:w="992" w:type="dxa"/>
            <w:tcBorders>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96</w:t>
            </w:r>
            <w:r>
              <w:rPr>
                <w:rFonts w:ascii="Times New Roman" w:eastAsia="Calibri" w:hAnsi="Times New Roman" w:cs="Times New Roman"/>
                <w:sz w:val="20"/>
                <w:szCs w:val="20"/>
              </w:rPr>
              <w:t>.67</w:t>
            </w:r>
          </w:p>
        </w:tc>
        <w:tc>
          <w:tcPr>
            <w:tcW w:w="1276" w:type="dxa"/>
            <w:tcBorders>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7263" w:type="dxa"/>
            <w:tcBorders>
              <w:bottom w:val="single" w:sz="4" w:space="0" w:color="auto"/>
            </w:tcBorders>
          </w:tcPr>
          <w:p w:rsidR="00EF18C8" w:rsidRPr="00116879" w:rsidRDefault="00EF18C8" w:rsidP="0092094C">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sidR="0092094C">
              <w:rPr>
                <w:rFonts w:ascii="Times New Roman" w:eastAsia="Calibri" w:hAnsi="Times New Roman" w:cs="Times New Roman"/>
                <w:sz w:val="20"/>
                <w:szCs w:val="20"/>
              </w:rPr>
              <w:t>19.soruya</w:t>
            </w:r>
            <w:r w:rsidRPr="00116879">
              <w:rPr>
                <w:rFonts w:ascii="Times New Roman" w:eastAsia="Calibri" w:hAnsi="Times New Roman" w:cs="Times New Roman"/>
                <w:sz w:val="20"/>
                <w:szCs w:val="20"/>
              </w:rPr>
              <w:t xml:space="preserve">, </w:t>
            </w:r>
            <w:proofErr w:type="spellStart"/>
            <w:r w:rsidRPr="00116879">
              <w:rPr>
                <w:rFonts w:ascii="Times New Roman" w:eastAsia="Calibri" w:hAnsi="Times New Roman" w:cs="Times New Roman"/>
                <w:sz w:val="20"/>
                <w:szCs w:val="20"/>
              </w:rPr>
              <w:t>DİLAN’da</w:t>
            </w:r>
            <w:proofErr w:type="spellEnd"/>
            <w:r w:rsidRPr="00116879">
              <w:rPr>
                <w:rFonts w:ascii="Times New Roman" w:eastAsia="Calibri" w:hAnsi="Times New Roman" w:cs="Times New Roman"/>
                <w:sz w:val="20"/>
                <w:szCs w:val="20"/>
              </w:rPr>
              <w:t xml:space="preserve"> </w:t>
            </w:r>
            <w:r w:rsidR="0092094C">
              <w:rPr>
                <w:rFonts w:ascii="Times New Roman" w:eastAsia="Calibri" w:hAnsi="Times New Roman" w:cs="Times New Roman"/>
                <w:sz w:val="20"/>
                <w:szCs w:val="20"/>
              </w:rPr>
              <w:t>5.</w:t>
            </w:r>
            <w:proofErr w:type="gramStart"/>
            <w:r w:rsidR="0092094C">
              <w:rPr>
                <w:rFonts w:ascii="Times New Roman" w:eastAsia="Calibri" w:hAnsi="Times New Roman" w:cs="Times New Roman"/>
                <w:sz w:val="20"/>
                <w:szCs w:val="20"/>
              </w:rPr>
              <w:t>soruya</w:t>
            </w:r>
            <w:r w:rsidR="0092094C" w:rsidRPr="00116879">
              <w:rPr>
                <w:rFonts w:ascii="Times New Roman" w:eastAsia="Calibri" w:hAnsi="Times New Roman" w:cs="Times New Roman"/>
                <w:sz w:val="20"/>
                <w:szCs w:val="20"/>
              </w:rPr>
              <w:t xml:space="preserve">  </w:t>
            </w:r>
            <w:r w:rsidR="0092094C">
              <w:rPr>
                <w:rFonts w:ascii="Times New Roman" w:eastAsia="Calibri" w:hAnsi="Times New Roman" w:cs="Times New Roman"/>
                <w:sz w:val="20"/>
                <w:szCs w:val="20"/>
              </w:rPr>
              <w:t>d</w:t>
            </w:r>
            <w:r w:rsidRPr="00116879">
              <w:rPr>
                <w:rFonts w:ascii="Times New Roman" w:eastAsia="Calibri" w:hAnsi="Times New Roman" w:cs="Times New Roman"/>
                <w:sz w:val="20"/>
                <w:szCs w:val="20"/>
              </w:rPr>
              <w:t>ikkat</w:t>
            </w:r>
            <w:proofErr w:type="gramEnd"/>
            <w:r w:rsidRPr="00116879">
              <w:rPr>
                <w:rFonts w:ascii="Times New Roman" w:eastAsia="Calibri" w:hAnsi="Times New Roman" w:cs="Times New Roman"/>
                <w:sz w:val="20"/>
                <w:szCs w:val="20"/>
              </w:rPr>
              <w:t>!</w:t>
            </w:r>
          </w:p>
        </w:tc>
      </w:tr>
      <w:tr w:rsidR="00EF18C8" w:rsidRPr="00116879" w:rsidTr="00952A1B">
        <w:trPr>
          <w:trHeight w:val="304"/>
        </w:trPr>
        <w:tc>
          <w:tcPr>
            <w:tcW w:w="1384" w:type="dxa"/>
            <w:tcBorders>
              <w:top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9-E</w:t>
            </w:r>
          </w:p>
        </w:tc>
        <w:tc>
          <w:tcPr>
            <w:tcW w:w="992" w:type="dxa"/>
            <w:tcBorders>
              <w:top w:val="single" w:sz="4" w:space="0" w:color="auto"/>
            </w:tcBorders>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96.67</w:t>
            </w:r>
          </w:p>
        </w:tc>
        <w:tc>
          <w:tcPr>
            <w:tcW w:w="1276" w:type="dxa"/>
            <w:tcBorders>
              <w:top w:val="single" w:sz="4" w:space="0" w:color="auto"/>
            </w:tcBorders>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7263" w:type="dxa"/>
            <w:tcBorders>
              <w:top w:val="single" w:sz="4" w:space="0" w:color="auto"/>
            </w:tcBorders>
          </w:tcPr>
          <w:p w:rsidR="00EF18C8" w:rsidRPr="00116879" w:rsidRDefault="00EF18C8" w:rsidP="0092094C">
            <w:pPr>
              <w:spacing w:after="0"/>
              <w:rPr>
                <w:rFonts w:ascii="Times New Roman" w:eastAsia="Calibri" w:hAnsi="Times New Roman" w:cs="Times New Roman"/>
                <w:sz w:val="20"/>
                <w:szCs w:val="20"/>
              </w:rPr>
            </w:pPr>
            <w:r>
              <w:rPr>
                <w:rFonts w:ascii="Times New Roman" w:eastAsia="Calibri" w:hAnsi="Times New Roman" w:cs="Times New Roman"/>
                <w:sz w:val="20"/>
                <w:szCs w:val="20"/>
              </w:rPr>
              <w:t xml:space="preserve">TED’de </w:t>
            </w:r>
            <w:r w:rsidR="0092094C">
              <w:rPr>
                <w:rFonts w:ascii="Times New Roman" w:eastAsia="Calibri" w:hAnsi="Times New Roman" w:cs="Times New Roman"/>
                <w:sz w:val="20"/>
                <w:szCs w:val="20"/>
              </w:rPr>
              <w:t>19.soruya</w:t>
            </w:r>
            <w:r w:rsidRPr="00116879">
              <w:rPr>
                <w:rFonts w:ascii="Times New Roman" w:eastAsia="Calibri" w:hAnsi="Times New Roman" w:cs="Times New Roman"/>
                <w:sz w:val="20"/>
                <w:szCs w:val="20"/>
              </w:rPr>
              <w:t xml:space="preserve">, </w:t>
            </w:r>
            <w:proofErr w:type="spellStart"/>
            <w:r w:rsidRPr="00116879">
              <w:rPr>
                <w:rFonts w:ascii="Times New Roman" w:eastAsia="Calibri" w:hAnsi="Times New Roman" w:cs="Times New Roman"/>
                <w:sz w:val="20"/>
                <w:szCs w:val="20"/>
              </w:rPr>
              <w:t>DİLAN’da</w:t>
            </w:r>
            <w:proofErr w:type="spellEnd"/>
            <w:r w:rsidRPr="00116879">
              <w:rPr>
                <w:rFonts w:ascii="Times New Roman" w:eastAsia="Calibri" w:hAnsi="Times New Roman" w:cs="Times New Roman"/>
                <w:sz w:val="20"/>
                <w:szCs w:val="20"/>
              </w:rPr>
              <w:t xml:space="preserve"> </w:t>
            </w:r>
            <w:r w:rsidR="0092094C">
              <w:rPr>
                <w:rFonts w:ascii="Times New Roman" w:eastAsia="Calibri" w:hAnsi="Times New Roman" w:cs="Times New Roman"/>
                <w:sz w:val="20"/>
                <w:szCs w:val="20"/>
              </w:rPr>
              <w:t>5.</w:t>
            </w:r>
            <w:proofErr w:type="gramStart"/>
            <w:r w:rsidR="0092094C">
              <w:rPr>
                <w:rFonts w:ascii="Times New Roman" w:eastAsia="Calibri" w:hAnsi="Times New Roman" w:cs="Times New Roman"/>
                <w:sz w:val="20"/>
                <w:szCs w:val="20"/>
              </w:rPr>
              <w:t>soruya</w:t>
            </w:r>
            <w:r w:rsidR="0092094C" w:rsidRPr="00116879">
              <w:rPr>
                <w:rFonts w:ascii="Times New Roman" w:eastAsia="Calibri" w:hAnsi="Times New Roman" w:cs="Times New Roman"/>
                <w:sz w:val="20"/>
                <w:szCs w:val="20"/>
              </w:rPr>
              <w:t xml:space="preserve">  </w:t>
            </w:r>
            <w:r w:rsidRPr="00116879">
              <w:rPr>
                <w:rFonts w:ascii="Times New Roman" w:eastAsia="Calibri" w:hAnsi="Times New Roman" w:cs="Times New Roman"/>
                <w:sz w:val="20"/>
                <w:szCs w:val="20"/>
              </w:rPr>
              <w:t>dikkat</w:t>
            </w:r>
            <w:proofErr w:type="gramEnd"/>
            <w:r w:rsidRPr="00116879">
              <w:rPr>
                <w:rFonts w:ascii="Times New Roman" w:eastAsia="Calibri" w:hAnsi="Times New Roman" w:cs="Times New Roman"/>
                <w:sz w:val="20"/>
                <w:szCs w:val="20"/>
              </w:rPr>
              <w:t>.</w:t>
            </w:r>
          </w:p>
        </w:tc>
      </w:tr>
      <w:tr w:rsidR="00EF18C8" w:rsidRPr="00116879" w:rsidTr="00952A1B">
        <w:tc>
          <w:tcPr>
            <w:tcW w:w="1384"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992"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10-A</w:t>
            </w:r>
          </w:p>
        </w:tc>
        <w:tc>
          <w:tcPr>
            <w:tcW w:w="992" w:type="dxa"/>
          </w:tcPr>
          <w:p w:rsidR="00EF18C8"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96.43</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92094C"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Herhangi bir olumsuzluk yoktu</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10-B</w:t>
            </w:r>
          </w:p>
        </w:tc>
        <w:tc>
          <w:tcPr>
            <w:tcW w:w="992" w:type="dxa"/>
          </w:tcPr>
          <w:p w:rsidR="00EF18C8"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92094C"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Herhangi bir olumsuzluk yoktu</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10-C</w:t>
            </w:r>
          </w:p>
        </w:tc>
        <w:tc>
          <w:tcPr>
            <w:tcW w:w="992" w:type="dxa"/>
          </w:tcPr>
          <w:p w:rsidR="00EF18C8"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96.3</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92094C"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Pr>
                <w:rFonts w:ascii="Times New Roman" w:eastAsia="Calibri" w:hAnsi="Times New Roman" w:cs="Times New Roman"/>
                <w:sz w:val="20"/>
                <w:szCs w:val="20"/>
              </w:rPr>
              <w:t>11.soruya</w:t>
            </w:r>
            <w:r w:rsidRPr="00116879">
              <w:rPr>
                <w:rFonts w:ascii="Times New Roman" w:eastAsia="Calibri" w:hAnsi="Times New Roman" w:cs="Times New Roman"/>
                <w:sz w:val="20"/>
                <w:szCs w:val="20"/>
              </w:rPr>
              <w:t xml:space="preserve"> dikkat!</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10-D</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sidR="0092094C">
              <w:rPr>
                <w:rFonts w:ascii="Times New Roman" w:eastAsia="Calibri" w:hAnsi="Times New Roman" w:cs="Times New Roman"/>
                <w:sz w:val="20"/>
                <w:szCs w:val="20"/>
              </w:rPr>
              <w:t>19</w:t>
            </w:r>
            <w:r>
              <w:rPr>
                <w:rFonts w:ascii="Times New Roman" w:eastAsia="Calibri" w:hAnsi="Times New Roman" w:cs="Times New Roman"/>
                <w:sz w:val="20"/>
                <w:szCs w:val="20"/>
              </w:rPr>
              <w:t>.soruya</w:t>
            </w:r>
            <w:r w:rsidRPr="00116879">
              <w:rPr>
                <w:rFonts w:ascii="Times New Roman" w:eastAsia="Calibri" w:hAnsi="Times New Roman" w:cs="Times New Roman"/>
                <w:sz w:val="20"/>
                <w:szCs w:val="20"/>
              </w:rPr>
              <w:t xml:space="preserve"> dikkat!</w:t>
            </w:r>
          </w:p>
        </w:tc>
      </w:tr>
      <w:tr w:rsidR="00EF18C8" w:rsidRPr="00116879" w:rsidTr="00952A1B">
        <w:trPr>
          <w:trHeight w:val="274"/>
        </w:trPr>
        <w:tc>
          <w:tcPr>
            <w:tcW w:w="1384" w:type="dxa"/>
            <w:tcBorders>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10-E</w:t>
            </w:r>
          </w:p>
        </w:tc>
        <w:tc>
          <w:tcPr>
            <w:tcW w:w="992" w:type="dxa"/>
            <w:tcBorders>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Borders>
              <w:bottom w:val="single" w:sz="4" w:space="0" w:color="auto"/>
            </w:tcBorders>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Borders>
              <w:bottom w:val="single" w:sz="4" w:space="0" w:color="auto"/>
            </w:tcBorders>
          </w:tcPr>
          <w:p w:rsidR="00EF18C8" w:rsidRPr="00116879" w:rsidRDefault="0092094C"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 xml:space="preserve">Herhangi bir olumsuzluk </w:t>
            </w:r>
            <w:proofErr w:type="gramStart"/>
            <w:r>
              <w:rPr>
                <w:rFonts w:ascii="Times New Roman" w:eastAsia="Calibri" w:hAnsi="Times New Roman" w:cs="Times New Roman"/>
                <w:sz w:val="20"/>
                <w:szCs w:val="20"/>
              </w:rPr>
              <w:t>yoktu</w:t>
            </w:r>
            <w:r w:rsidRPr="00116879">
              <w:rPr>
                <w:rFonts w:ascii="Times New Roman" w:eastAsia="Calibri" w:hAnsi="Times New Roman" w:cs="Times New Roman"/>
                <w:sz w:val="20"/>
                <w:szCs w:val="20"/>
              </w:rPr>
              <w:t xml:space="preserve"> </w:t>
            </w:r>
            <w:r w:rsidR="00EF18C8" w:rsidRPr="00116879">
              <w:rPr>
                <w:rFonts w:ascii="Times New Roman" w:eastAsia="Calibri" w:hAnsi="Times New Roman" w:cs="Times New Roman"/>
                <w:sz w:val="20"/>
                <w:szCs w:val="20"/>
              </w:rPr>
              <w:t>.</w:t>
            </w:r>
            <w:proofErr w:type="gramEnd"/>
          </w:p>
        </w:tc>
      </w:tr>
      <w:tr w:rsidR="00EF18C8" w:rsidRPr="00116879" w:rsidTr="00952A1B">
        <w:trPr>
          <w:trHeight w:val="13"/>
        </w:trPr>
        <w:tc>
          <w:tcPr>
            <w:tcW w:w="1384" w:type="dxa"/>
            <w:tcBorders>
              <w:top w:val="single" w:sz="4" w:space="0" w:color="auto"/>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10-F</w:t>
            </w:r>
          </w:p>
        </w:tc>
        <w:tc>
          <w:tcPr>
            <w:tcW w:w="992" w:type="dxa"/>
            <w:tcBorders>
              <w:top w:val="single" w:sz="4" w:space="0" w:color="auto"/>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Borders>
              <w:top w:val="single" w:sz="4" w:space="0" w:color="auto"/>
              <w:bottom w:val="single" w:sz="4" w:space="0" w:color="auto"/>
            </w:tcBorders>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Borders>
              <w:top w:val="single" w:sz="4" w:space="0" w:color="auto"/>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sidR="0092094C">
              <w:rPr>
                <w:rFonts w:ascii="Times New Roman" w:eastAsia="Calibri" w:hAnsi="Times New Roman" w:cs="Times New Roman"/>
                <w:sz w:val="20"/>
                <w:szCs w:val="20"/>
              </w:rPr>
              <w:t>19</w:t>
            </w:r>
            <w:r>
              <w:rPr>
                <w:rFonts w:ascii="Times New Roman" w:eastAsia="Calibri" w:hAnsi="Times New Roman" w:cs="Times New Roman"/>
                <w:sz w:val="20"/>
                <w:szCs w:val="20"/>
              </w:rPr>
              <w:t>.soruya</w:t>
            </w:r>
            <w:r w:rsidRPr="00116879">
              <w:rPr>
                <w:rFonts w:ascii="Times New Roman" w:eastAsia="Calibri" w:hAnsi="Times New Roman" w:cs="Times New Roman"/>
                <w:sz w:val="20"/>
                <w:szCs w:val="20"/>
              </w:rPr>
              <w:t xml:space="preserve"> dikkat.</w:t>
            </w:r>
          </w:p>
        </w:tc>
      </w:tr>
      <w:tr w:rsidR="00EF18C8" w:rsidRPr="00116879" w:rsidTr="00952A1B">
        <w:tc>
          <w:tcPr>
            <w:tcW w:w="1384"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992"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11-A</w:t>
            </w:r>
          </w:p>
        </w:tc>
        <w:tc>
          <w:tcPr>
            <w:tcW w:w="992" w:type="dxa"/>
          </w:tcPr>
          <w:p w:rsidR="00EF18C8"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96.43</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92094C"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Herhangi bir olumsuzluk yoktu</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11-B</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sidR="0092094C">
              <w:rPr>
                <w:rFonts w:ascii="Times New Roman" w:eastAsia="Calibri" w:hAnsi="Times New Roman" w:cs="Times New Roman"/>
                <w:sz w:val="20"/>
                <w:szCs w:val="20"/>
              </w:rPr>
              <w:t>2</w:t>
            </w:r>
            <w:r>
              <w:rPr>
                <w:rFonts w:ascii="Times New Roman" w:eastAsia="Calibri" w:hAnsi="Times New Roman" w:cs="Times New Roman"/>
                <w:sz w:val="20"/>
                <w:szCs w:val="20"/>
              </w:rPr>
              <w:t xml:space="preserve"> ve</w:t>
            </w:r>
            <w:r w:rsidR="0092094C">
              <w:rPr>
                <w:rFonts w:ascii="Times New Roman" w:eastAsia="Calibri" w:hAnsi="Times New Roman" w:cs="Times New Roman"/>
                <w:sz w:val="20"/>
                <w:szCs w:val="20"/>
              </w:rPr>
              <w:t xml:space="preserve"> 4</w:t>
            </w:r>
            <w:r>
              <w:rPr>
                <w:rFonts w:ascii="Times New Roman" w:eastAsia="Calibri" w:hAnsi="Times New Roman" w:cs="Times New Roman"/>
                <w:sz w:val="20"/>
                <w:szCs w:val="20"/>
              </w:rPr>
              <w:t>.sorulara</w:t>
            </w:r>
            <w:r w:rsidRPr="00116879">
              <w:rPr>
                <w:rFonts w:ascii="Times New Roman" w:eastAsia="Calibri" w:hAnsi="Times New Roman" w:cs="Times New Roman"/>
                <w:sz w:val="20"/>
                <w:szCs w:val="20"/>
              </w:rPr>
              <w:t xml:space="preserve"> dikkat</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11-C</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2094C">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 xml:space="preserve">TED’de </w:t>
            </w:r>
            <w:r w:rsidR="0092094C">
              <w:rPr>
                <w:rFonts w:ascii="Times New Roman" w:eastAsia="Calibri" w:hAnsi="Times New Roman" w:cs="Times New Roman"/>
                <w:sz w:val="20"/>
                <w:szCs w:val="20"/>
              </w:rPr>
              <w:t>2 ve 6</w:t>
            </w:r>
            <w:proofErr w:type="gramStart"/>
            <w:r w:rsidR="0092094C">
              <w:rPr>
                <w:rFonts w:ascii="Times New Roman" w:eastAsia="Calibri" w:hAnsi="Times New Roman" w:cs="Times New Roman"/>
                <w:sz w:val="20"/>
                <w:szCs w:val="20"/>
              </w:rPr>
              <w:t>.</w:t>
            </w:r>
            <w:r w:rsidRPr="00116879">
              <w:rPr>
                <w:rFonts w:ascii="Times New Roman" w:eastAsia="Calibri" w:hAnsi="Times New Roman" w:cs="Times New Roman"/>
                <w:sz w:val="20"/>
                <w:szCs w:val="20"/>
              </w:rPr>
              <w:t>.</w:t>
            </w:r>
            <w:proofErr w:type="gramEnd"/>
            <w:r w:rsidRPr="00116879">
              <w:rPr>
                <w:rFonts w:ascii="Times New Roman" w:eastAsia="Calibri" w:hAnsi="Times New Roman" w:cs="Times New Roman"/>
                <w:sz w:val="20"/>
                <w:szCs w:val="20"/>
              </w:rPr>
              <w:t xml:space="preserve"> soru</w:t>
            </w:r>
            <w:r w:rsidR="0092094C">
              <w:rPr>
                <w:rFonts w:ascii="Times New Roman" w:eastAsia="Calibri" w:hAnsi="Times New Roman" w:cs="Times New Roman"/>
                <w:sz w:val="20"/>
                <w:szCs w:val="20"/>
              </w:rPr>
              <w:t>lar</w:t>
            </w:r>
            <w:r w:rsidRPr="00116879">
              <w:rPr>
                <w:rFonts w:ascii="Times New Roman" w:eastAsia="Calibri" w:hAnsi="Times New Roman" w:cs="Times New Roman"/>
                <w:sz w:val="20"/>
                <w:szCs w:val="20"/>
              </w:rPr>
              <w:t>a   dikkat!</w:t>
            </w: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11-D</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Herhangi bir olumsuzluk yoktur</w:t>
            </w:r>
          </w:p>
        </w:tc>
      </w:tr>
      <w:tr w:rsidR="00EF18C8" w:rsidRPr="00116879" w:rsidTr="00952A1B">
        <w:trPr>
          <w:trHeight w:val="223"/>
        </w:trPr>
        <w:tc>
          <w:tcPr>
            <w:tcW w:w="1384" w:type="dxa"/>
            <w:tcBorders>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11-E</w:t>
            </w:r>
          </w:p>
        </w:tc>
        <w:tc>
          <w:tcPr>
            <w:tcW w:w="992" w:type="dxa"/>
            <w:tcBorders>
              <w:bottom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tcBorders>
              <w:bottom w:val="single" w:sz="4" w:space="0" w:color="auto"/>
            </w:tcBorders>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Borders>
              <w:bottom w:val="single" w:sz="4" w:space="0" w:color="auto"/>
            </w:tcBorders>
          </w:tcPr>
          <w:p w:rsidR="00EF18C8" w:rsidRPr="00116879" w:rsidRDefault="0092094C"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 xml:space="preserve">Herhangi bir olumsuzluk </w:t>
            </w:r>
            <w:proofErr w:type="gramStart"/>
            <w:r>
              <w:rPr>
                <w:rFonts w:ascii="Times New Roman" w:eastAsia="Calibri" w:hAnsi="Times New Roman" w:cs="Times New Roman"/>
                <w:sz w:val="20"/>
                <w:szCs w:val="20"/>
              </w:rPr>
              <w:t>yoktu</w:t>
            </w:r>
            <w:r w:rsidRPr="00116879">
              <w:rPr>
                <w:rFonts w:ascii="Times New Roman" w:eastAsia="Calibri" w:hAnsi="Times New Roman" w:cs="Times New Roman"/>
                <w:sz w:val="20"/>
                <w:szCs w:val="20"/>
              </w:rPr>
              <w:t xml:space="preserve"> </w:t>
            </w:r>
            <w:r w:rsidR="00EF18C8" w:rsidRPr="00116879">
              <w:rPr>
                <w:rFonts w:ascii="Times New Roman" w:eastAsia="Calibri" w:hAnsi="Times New Roman" w:cs="Times New Roman"/>
                <w:sz w:val="20"/>
                <w:szCs w:val="20"/>
              </w:rPr>
              <w:t>!</w:t>
            </w:r>
            <w:proofErr w:type="gramEnd"/>
          </w:p>
        </w:tc>
      </w:tr>
      <w:tr w:rsidR="00EF18C8" w:rsidRPr="00116879" w:rsidTr="00952A1B">
        <w:trPr>
          <w:trHeight w:val="91"/>
        </w:trPr>
        <w:tc>
          <w:tcPr>
            <w:tcW w:w="1384" w:type="dxa"/>
            <w:tcBorders>
              <w:top w:val="single" w:sz="4" w:space="0" w:color="auto"/>
            </w:tcBorders>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11-F</w:t>
            </w:r>
          </w:p>
        </w:tc>
        <w:tc>
          <w:tcPr>
            <w:tcW w:w="992" w:type="dxa"/>
            <w:tcBorders>
              <w:top w:val="single" w:sz="4" w:space="0" w:color="auto"/>
            </w:tcBorders>
          </w:tcPr>
          <w:p w:rsidR="00EF18C8" w:rsidRPr="00116879" w:rsidRDefault="001928C2"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tcBorders>
              <w:top w:val="single" w:sz="4" w:space="0" w:color="auto"/>
            </w:tcBorders>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Borders>
              <w:top w:val="single" w:sz="4" w:space="0" w:color="auto"/>
            </w:tcBorders>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Herhangi bir olumsuzluk yoktu</w:t>
            </w:r>
          </w:p>
        </w:tc>
      </w:tr>
      <w:tr w:rsidR="00EF18C8" w:rsidRPr="00116879" w:rsidTr="00952A1B">
        <w:tc>
          <w:tcPr>
            <w:tcW w:w="1384"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992"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12-A(FEN)</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12-B(FEN)</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12-C(FEN)</w:t>
            </w:r>
          </w:p>
        </w:tc>
        <w:tc>
          <w:tcPr>
            <w:tcW w:w="992"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100</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12-D(TM)</w:t>
            </w:r>
          </w:p>
        </w:tc>
        <w:tc>
          <w:tcPr>
            <w:tcW w:w="992" w:type="dxa"/>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93</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tcPr>
          <w:p w:rsidR="00EF18C8" w:rsidRPr="00116879" w:rsidRDefault="00EF18C8" w:rsidP="00952A1B">
            <w:pPr>
              <w:spacing w:after="0"/>
              <w:rPr>
                <w:rFonts w:ascii="Times New Roman" w:eastAsia="Calibri" w:hAnsi="Times New Roman" w:cs="Times New Roman"/>
                <w:sz w:val="20"/>
                <w:szCs w:val="20"/>
              </w:rPr>
            </w:pPr>
            <w:r w:rsidRPr="00116879">
              <w:rPr>
                <w:rFonts w:ascii="Times New Roman" w:eastAsia="Calibri" w:hAnsi="Times New Roman" w:cs="Times New Roman"/>
                <w:sz w:val="20"/>
                <w:szCs w:val="20"/>
              </w:rPr>
              <w:t>12-E(TM )</w:t>
            </w:r>
          </w:p>
        </w:tc>
        <w:tc>
          <w:tcPr>
            <w:tcW w:w="992" w:type="dxa"/>
          </w:tcPr>
          <w:p w:rsidR="00EF18C8" w:rsidRPr="00116879" w:rsidRDefault="00EF18C8" w:rsidP="00952A1B">
            <w:pPr>
              <w:spacing w:after="0"/>
              <w:rPr>
                <w:rFonts w:ascii="Times New Roman" w:eastAsia="Calibri" w:hAnsi="Times New Roman" w:cs="Times New Roman"/>
                <w:sz w:val="20"/>
                <w:szCs w:val="20"/>
              </w:rPr>
            </w:pPr>
            <w:r>
              <w:rPr>
                <w:rFonts w:ascii="Times New Roman" w:eastAsia="Calibri" w:hAnsi="Times New Roman" w:cs="Times New Roman"/>
                <w:sz w:val="20"/>
                <w:szCs w:val="20"/>
              </w:rPr>
              <w:t>83</w:t>
            </w: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tcPr>
          <w:p w:rsidR="00EF18C8" w:rsidRPr="00116879" w:rsidRDefault="00EF18C8" w:rsidP="00952A1B">
            <w:pPr>
              <w:spacing w:after="0"/>
              <w:rPr>
                <w:rFonts w:ascii="Times New Roman" w:eastAsia="Calibri" w:hAnsi="Times New Roman" w:cs="Times New Roman"/>
                <w:sz w:val="20"/>
                <w:szCs w:val="20"/>
              </w:rPr>
            </w:pPr>
          </w:p>
        </w:tc>
      </w:tr>
      <w:tr w:rsidR="00EF18C8" w:rsidRPr="00116879" w:rsidTr="00952A1B">
        <w:tc>
          <w:tcPr>
            <w:tcW w:w="1384"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992"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c>
          <w:tcPr>
            <w:tcW w:w="1276" w:type="dxa"/>
            <w:shd w:val="clear" w:color="auto" w:fill="BFBFBF"/>
          </w:tcPr>
          <w:p w:rsidR="00EF18C8" w:rsidRPr="00116879" w:rsidRDefault="00EF18C8" w:rsidP="00952A1B">
            <w:pPr>
              <w:spacing w:after="0"/>
              <w:rPr>
                <w:rFonts w:ascii="Times New Roman" w:eastAsia="Calibri" w:hAnsi="Times New Roman" w:cs="Times New Roman"/>
                <w:sz w:val="20"/>
                <w:szCs w:val="20"/>
              </w:rPr>
            </w:pPr>
          </w:p>
        </w:tc>
        <w:tc>
          <w:tcPr>
            <w:tcW w:w="7263" w:type="dxa"/>
            <w:shd w:val="clear" w:color="auto" w:fill="808080"/>
          </w:tcPr>
          <w:p w:rsidR="00EF18C8" w:rsidRPr="00116879" w:rsidRDefault="00EF18C8" w:rsidP="00952A1B">
            <w:pPr>
              <w:spacing w:after="0"/>
              <w:rPr>
                <w:rFonts w:ascii="Times New Roman" w:eastAsia="Calibri" w:hAnsi="Times New Roman" w:cs="Times New Roman"/>
                <w:sz w:val="20"/>
                <w:szCs w:val="20"/>
              </w:rPr>
            </w:pPr>
          </w:p>
        </w:tc>
      </w:tr>
    </w:tbl>
    <w:p w:rsidR="00DB11BB" w:rsidRDefault="00DB11BB" w:rsidP="00A63463">
      <w:pPr>
        <w:pStyle w:val="AralkYok"/>
      </w:pPr>
      <w:r>
        <w:t xml:space="preserve"> </w:t>
      </w:r>
    </w:p>
    <w:p w:rsidR="00766854" w:rsidRPr="00DB11BB" w:rsidRDefault="00A63463" w:rsidP="00A63463">
      <w:pPr>
        <w:pStyle w:val="AralkYok"/>
        <w:rPr>
          <w:rFonts w:ascii="Times New Roman" w:hAnsi="Times New Roman" w:cs="Times New Roman"/>
          <w:sz w:val="24"/>
          <w:szCs w:val="24"/>
        </w:rPr>
      </w:pPr>
      <w:r w:rsidRPr="00DB11BB">
        <w:rPr>
          <w:rFonts w:ascii="Times New Roman" w:hAnsi="Times New Roman" w:cs="Times New Roman"/>
          <w:sz w:val="24"/>
          <w:szCs w:val="24"/>
        </w:rPr>
        <w:t>I)11. sınıflarda B grubunun 4. Sorusunda şıkların değiştirilmesinde hata yapılmıştır. Bu sorunun B ve D şıklarına verilecek cevaplar doğru kabul edilecektir.</w:t>
      </w:r>
    </w:p>
    <w:p w:rsidR="00A63463" w:rsidRPr="00DB11BB" w:rsidRDefault="00A63463" w:rsidP="00A63463">
      <w:pPr>
        <w:pStyle w:val="AralkYok"/>
        <w:rPr>
          <w:rFonts w:ascii="Times New Roman" w:hAnsi="Times New Roman" w:cs="Times New Roman"/>
          <w:sz w:val="24"/>
          <w:szCs w:val="24"/>
        </w:rPr>
      </w:pPr>
      <w:r w:rsidRPr="00DB11BB">
        <w:rPr>
          <w:rFonts w:ascii="Times New Roman" w:hAnsi="Times New Roman" w:cs="Times New Roman"/>
          <w:sz w:val="24"/>
          <w:szCs w:val="24"/>
        </w:rPr>
        <w:t>II)</w:t>
      </w:r>
      <w:r w:rsidR="00DB11BB" w:rsidRPr="00DB11BB">
        <w:rPr>
          <w:rFonts w:ascii="Times New Roman" w:hAnsi="Times New Roman" w:cs="Times New Roman"/>
          <w:sz w:val="24"/>
          <w:szCs w:val="24"/>
        </w:rPr>
        <w:t>Problem olan soruların içerdiği konular sınıflarda tekrar edilecektir.</w:t>
      </w:r>
    </w:p>
    <w:p w:rsidR="00766854" w:rsidRDefault="00766854" w:rsidP="00A63463">
      <w:pPr>
        <w:pStyle w:val="AralkYok"/>
        <w:rPr>
          <w:b/>
        </w:rPr>
      </w:pPr>
    </w:p>
    <w:p w:rsidR="00766854" w:rsidRPr="007857DF" w:rsidRDefault="001B650C" w:rsidP="000F1E3A">
      <w:pPr>
        <w:rPr>
          <w:rFonts w:ascii="Times New Roman" w:hAnsi="Times New Roman" w:cs="Times New Roman"/>
          <w:bCs/>
          <w:sz w:val="24"/>
          <w:szCs w:val="24"/>
        </w:rPr>
      </w:pPr>
      <w:r>
        <w:rPr>
          <w:rFonts w:ascii="Times New Roman" w:hAnsi="Times New Roman" w:cs="Times New Roman"/>
          <w:b/>
          <w:bCs/>
          <w:sz w:val="24"/>
          <w:szCs w:val="24"/>
        </w:rPr>
        <w:t>20.</w:t>
      </w:r>
      <w:r w:rsidR="007857DF">
        <w:rPr>
          <w:rFonts w:ascii="Times New Roman" w:hAnsi="Times New Roman" w:cs="Times New Roman"/>
          <w:bCs/>
          <w:sz w:val="24"/>
          <w:szCs w:val="24"/>
        </w:rPr>
        <w:t xml:space="preserve"> Zümre Başkanı </w:t>
      </w:r>
      <w:r w:rsidR="007857DF">
        <w:rPr>
          <w:rFonts w:ascii="Times New Roman" w:hAnsi="Times New Roman" w:cs="Times New Roman"/>
          <w:b/>
          <w:bCs/>
          <w:sz w:val="24"/>
          <w:szCs w:val="24"/>
        </w:rPr>
        <w:t>Mehmet ÇOŞKUN,</w:t>
      </w:r>
      <w:r w:rsidR="007857DF">
        <w:rPr>
          <w:rFonts w:ascii="Times New Roman" w:hAnsi="Times New Roman" w:cs="Times New Roman"/>
          <w:bCs/>
          <w:sz w:val="24"/>
          <w:szCs w:val="24"/>
        </w:rPr>
        <w:t xml:space="preserve"> 2011</w:t>
      </w:r>
      <w:r w:rsidR="00293B21">
        <w:rPr>
          <w:rFonts w:ascii="Times New Roman" w:hAnsi="Times New Roman" w:cs="Times New Roman"/>
          <w:bCs/>
          <w:sz w:val="24"/>
          <w:szCs w:val="24"/>
        </w:rPr>
        <w:t>-2012 Eğitim ve Öğretim yılının geride kaldığını belirtti. Zümre öğretmenlerinin sene boyunca gösterdikleri çabaya teşekkür etti. Gelecek eğitim ve öğretime farklı bir heyecanla hazırlanılmasının önemine dikkat çekti. İyi dileklerini belirterek toplantıyı sonlandırdı.</w:t>
      </w:r>
    </w:p>
    <w:p w:rsidR="003A5A3C" w:rsidRPr="00CA2612" w:rsidRDefault="003A5A3C" w:rsidP="00293B21">
      <w:pPr>
        <w:jc w:val="center"/>
        <w:rPr>
          <w:rFonts w:ascii="Times New Roman" w:hAnsi="Times New Roman" w:cs="Times New Roman"/>
          <w:sz w:val="24"/>
          <w:szCs w:val="24"/>
        </w:rPr>
      </w:pPr>
      <w:r w:rsidRPr="00CA2612">
        <w:rPr>
          <w:rFonts w:ascii="Times New Roman" w:hAnsi="Times New Roman" w:cs="Times New Roman"/>
          <w:sz w:val="24"/>
          <w:szCs w:val="24"/>
        </w:rPr>
        <w:lastRenderedPageBreak/>
        <w:t>ZÜMRE ÖĞRETMENLERİ:</w:t>
      </w:r>
      <w:r w:rsidRPr="00CA2612">
        <w:rPr>
          <w:rFonts w:ascii="Times New Roman" w:hAnsi="Times New Roman" w:cs="Times New Roman"/>
          <w:sz w:val="24"/>
          <w:szCs w:val="24"/>
        </w:rPr>
        <w:br/>
      </w:r>
      <w:r w:rsidRPr="00CA2612">
        <w:rPr>
          <w:rFonts w:ascii="Times New Roman" w:hAnsi="Times New Roman" w:cs="Times New Roman"/>
          <w:sz w:val="24"/>
          <w:szCs w:val="24"/>
        </w:rPr>
        <w:br/>
        <w:t>Mehmet ÇOŞKUN Güngör GÜR Mahmut HASGÜL Mehmet YETGİN Nevriye BARAN Cemal DEMİRKOL</w:t>
      </w:r>
      <w:r w:rsidRPr="00CA2612">
        <w:rPr>
          <w:rFonts w:ascii="Times New Roman" w:hAnsi="Times New Roman" w:cs="Times New Roman"/>
          <w:sz w:val="24"/>
          <w:szCs w:val="24"/>
        </w:rPr>
        <w:br/>
      </w:r>
      <w:r w:rsidRPr="00CA2612">
        <w:rPr>
          <w:rFonts w:ascii="Times New Roman" w:hAnsi="Times New Roman" w:cs="Times New Roman"/>
          <w:sz w:val="24"/>
          <w:szCs w:val="24"/>
        </w:rPr>
        <w:br/>
      </w:r>
      <w:bookmarkStart w:id="0" w:name="_GoBack"/>
      <w:proofErr w:type="gramStart"/>
      <w:r w:rsidR="00293B21">
        <w:rPr>
          <w:rFonts w:ascii="Times New Roman" w:hAnsi="Times New Roman" w:cs="Times New Roman"/>
          <w:sz w:val="24"/>
          <w:szCs w:val="24"/>
        </w:rPr>
        <w:t>08.062012</w:t>
      </w:r>
      <w:proofErr w:type="gramEnd"/>
      <w:r w:rsidRPr="00CA2612">
        <w:rPr>
          <w:rFonts w:ascii="Times New Roman" w:hAnsi="Times New Roman" w:cs="Times New Roman"/>
          <w:sz w:val="24"/>
          <w:szCs w:val="24"/>
        </w:rPr>
        <w:t xml:space="preserve"> </w:t>
      </w:r>
      <w:r w:rsidRPr="00CA2612">
        <w:rPr>
          <w:rFonts w:ascii="Times New Roman" w:hAnsi="Times New Roman" w:cs="Times New Roman"/>
          <w:sz w:val="24"/>
          <w:szCs w:val="24"/>
        </w:rPr>
        <w:br/>
        <w:t>UYGUNDUR</w:t>
      </w:r>
      <w:r w:rsidRPr="00CA2612">
        <w:rPr>
          <w:rFonts w:ascii="Times New Roman" w:hAnsi="Times New Roman" w:cs="Times New Roman"/>
          <w:sz w:val="24"/>
          <w:szCs w:val="24"/>
        </w:rPr>
        <w:br/>
        <w:t>Hayrettin ÜNAL</w:t>
      </w:r>
      <w:r w:rsidRPr="00CA2612">
        <w:rPr>
          <w:rFonts w:ascii="Times New Roman" w:hAnsi="Times New Roman" w:cs="Times New Roman"/>
          <w:sz w:val="24"/>
          <w:szCs w:val="24"/>
        </w:rPr>
        <w:br/>
        <w:t>Okul Müdürü</w:t>
      </w:r>
    </w:p>
    <w:bookmarkEnd w:id="0"/>
    <w:p w:rsidR="003A5A3C" w:rsidRPr="00CA2612" w:rsidRDefault="003A5A3C" w:rsidP="003A5A3C">
      <w:pPr>
        <w:rPr>
          <w:rFonts w:ascii="Times New Roman" w:hAnsi="Times New Roman" w:cs="Times New Roman"/>
          <w:sz w:val="24"/>
          <w:szCs w:val="24"/>
        </w:rPr>
      </w:pPr>
    </w:p>
    <w:p w:rsidR="003A5A3C" w:rsidRPr="00CA2612" w:rsidRDefault="003A5A3C" w:rsidP="003A5A3C">
      <w:pPr>
        <w:rPr>
          <w:rFonts w:ascii="Times New Roman" w:hAnsi="Times New Roman" w:cs="Times New Roman"/>
          <w:sz w:val="24"/>
          <w:szCs w:val="24"/>
        </w:rPr>
      </w:pPr>
    </w:p>
    <w:p w:rsidR="003A5A3C" w:rsidRPr="00CA2612" w:rsidRDefault="003A5A3C" w:rsidP="003A5A3C">
      <w:pPr>
        <w:rPr>
          <w:rFonts w:ascii="Times New Roman" w:hAnsi="Times New Roman" w:cs="Times New Roman"/>
          <w:sz w:val="24"/>
          <w:szCs w:val="24"/>
        </w:rPr>
      </w:pPr>
    </w:p>
    <w:p w:rsidR="003A5A3C" w:rsidRPr="00CA2612" w:rsidRDefault="003A5A3C" w:rsidP="003A5A3C">
      <w:pPr>
        <w:rPr>
          <w:rFonts w:ascii="Times New Roman" w:hAnsi="Times New Roman" w:cs="Times New Roman"/>
          <w:sz w:val="24"/>
          <w:szCs w:val="24"/>
        </w:rPr>
      </w:pPr>
    </w:p>
    <w:p w:rsidR="003A5A3C" w:rsidRPr="00CA2612" w:rsidRDefault="003A5A3C" w:rsidP="003A5A3C">
      <w:pPr>
        <w:rPr>
          <w:rFonts w:ascii="Times New Roman" w:hAnsi="Times New Roman" w:cs="Times New Roman"/>
          <w:sz w:val="24"/>
          <w:szCs w:val="24"/>
        </w:rPr>
      </w:pPr>
    </w:p>
    <w:p w:rsidR="003A5A3C" w:rsidRPr="00CA2612" w:rsidRDefault="003A5A3C" w:rsidP="003A5A3C">
      <w:pPr>
        <w:rPr>
          <w:rFonts w:ascii="Times New Roman" w:hAnsi="Times New Roman" w:cs="Times New Roman"/>
          <w:sz w:val="24"/>
          <w:szCs w:val="24"/>
        </w:rPr>
      </w:pPr>
    </w:p>
    <w:sectPr w:rsidR="003A5A3C" w:rsidRPr="00CA2612" w:rsidSect="00011D48">
      <w:pgSz w:w="11906" w:h="16838"/>
      <w:pgMar w:top="851" w:right="424"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70070"/>
    <w:multiLevelType w:val="multilevel"/>
    <w:tmpl w:val="0A386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F2229A8"/>
    <w:multiLevelType w:val="multilevel"/>
    <w:tmpl w:val="7FFC7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5D8"/>
    <w:rsid w:val="00001EDD"/>
    <w:rsid w:val="00011D48"/>
    <w:rsid w:val="00073DD5"/>
    <w:rsid w:val="00080CBA"/>
    <w:rsid w:val="000B2412"/>
    <w:rsid w:val="000B6591"/>
    <w:rsid w:val="000F1E3A"/>
    <w:rsid w:val="00103434"/>
    <w:rsid w:val="00116879"/>
    <w:rsid w:val="001473A0"/>
    <w:rsid w:val="001928C2"/>
    <w:rsid w:val="001B650C"/>
    <w:rsid w:val="001F10AD"/>
    <w:rsid w:val="001F3FB6"/>
    <w:rsid w:val="00293B21"/>
    <w:rsid w:val="00296C09"/>
    <w:rsid w:val="002A0FD0"/>
    <w:rsid w:val="002A1FFB"/>
    <w:rsid w:val="003059A5"/>
    <w:rsid w:val="00324D4B"/>
    <w:rsid w:val="00396AD9"/>
    <w:rsid w:val="003A5A3C"/>
    <w:rsid w:val="004022D7"/>
    <w:rsid w:val="00402AA7"/>
    <w:rsid w:val="004154A2"/>
    <w:rsid w:val="0048032C"/>
    <w:rsid w:val="00480686"/>
    <w:rsid w:val="004A06DA"/>
    <w:rsid w:val="004D696C"/>
    <w:rsid w:val="004F64AF"/>
    <w:rsid w:val="00514416"/>
    <w:rsid w:val="00566169"/>
    <w:rsid w:val="00597E08"/>
    <w:rsid w:val="005A66EB"/>
    <w:rsid w:val="005C13F9"/>
    <w:rsid w:val="005D5B4D"/>
    <w:rsid w:val="005D6872"/>
    <w:rsid w:val="005F04B9"/>
    <w:rsid w:val="005F4B7E"/>
    <w:rsid w:val="00602DBB"/>
    <w:rsid w:val="0060624C"/>
    <w:rsid w:val="00621483"/>
    <w:rsid w:val="00627F24"/>
    <w:rsid w:val="006329B1"/>
    <w:rsid w:val="0063411A"/>
    <w:rsid w:val="00647BC4"/>
    <w:rsid w:val="006726A9"/>
    <w:rsid w:val="0072093C"/>
    <w:rsid w:val="00721381"/>
    <w:rsid w:val="00730D67"/>
    <w:rsid w:val="0073192C"/>
    <w:rsid w:val="0073293C"/>
    <w:rsid w:val="0075612E"/>
    <w:rsid w:val="00766854"/>
    <w:rsid w:val="007857DF"/>
    <w:rsid w:val="007875D8"/>
    <w:rsid w:val="007D37F9"/>
    <w:rsid w:val="007E6808"/>
    <w:rsid w:val="007F7C83"/>
    <w:rsid w:val="0081092C"/>
    <w:rsid w:val="00812773"/>
    <w:rsid w:val="0087181A"/>
    <w:rsid w:val="00880983"/>
    <w:rsid w:val="00880C63"/>
    <w:rsid w:val="00900EA9"/>
    <w:rsid w:val="00901EDA"/>
    <w:rsid w:val="009023F8"/>
    <w:rsid w:val="0092094C"/>
    <w:rsid w:val="00953800"/>
    <w:rsid w:val="009A670B"/>
    <w:rsid w:val="009B3ABB"/>
    <w:rsid w:val="009D5787"/>
    <w:rsid w:val="00A63463"/>
    <w:rsid w:val="00A6795E"/>
    <w:rsid w:val="00A777B7"/>
    <w:rsid w:val="00AE3ED1"/>
    <w:rsid w:val="00B4003B"/>
    <w:rsid w:val="00B471D1"/>
    <w:rsid w:val="00B55248"/>
    <w:rsid w:val="00B739EB"/>
    <w:rsid w:val="00BE01EA"/>
    <w:rsid w:val="00C129CD"/>
    <w:rsid w:val="00C50BBD"/>
    <w:rsid w:val="00C5488C"/>
    <w:rsid w:val="00C601D4"/>
    <w:rsid w:val="00CA2612"/>
    <w:rsid w:val="00CA29B4"/>
    <w:rsid w:val="00CC35D2"/>
    <w:rsid w:val="00CF2330"/>
    <w:rsid w:val="00D04360"/>
    <w:rsid w:val="00D1136D"/>
    <w:rsid w:val="00D40ED9"/>
    <w:rsid w:val="00D43D11"/>
    <w:rsid w:val="00D6018A"/>
    <w:rsid w:val="00D7620D"/>
    <w:rsid w:val="00DB11BB"/>
    <w:rsid w:val="00DC2CDD"/>
    <w:rsid w:val="00DF1793"/>
    <w:rsid w:val="00E1592B"/>
    <w:rsid w:val="00EA1E82"/>
    <w:rsid w:val="00EC6445"/>
    <w:rsid w:val="00EF18C8"/>
    <w:rsid w:val="00F47455"/>
    <w:rsid w:val="00F63687"/>
    <w:rsid w:val="00FE00EF"/>
    <w:rsid w:val="00FE5083"/>
    <w:rsid w:val="00FF2C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A5A3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A5A3C"/>
    <w:rPr>
      <w:rFonts w:ascii="Tahoma" w:hAnsi="Tahoma" w:cs="Tahoma"/>
      <w:sz w:val="16"/>
      <w:szCs w:val="16"/>
    </w:rPr>
  </w:style>
  <w:style w:type="paragraph" w:styleId="AralkYok">
    <w:name w:val="No Spacing"/>
    <w:uiPriority w:val="1"/>
    <w:qFormat/>
    <w:rsid w:val="005A66E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A5A3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A5A3C"/>
    <w:rPr>
      <w:rFonts w:ascii="Tahoma" w:hAnsi="Tahoma" w:cs="Tahoma"/>
      <w:sz w:val="16"/>
      <w:szCs w:val="16"/>
    </w:rPr>
  </w:style>
  <w:style w:type="paragraph" w:styleId="AralkYok">
    <w:name w:val="No Spacing"/>
    <w:uiPriority w:val="1"/>
    <w:qFormat/>
    <w:rsid w:val="005A66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3426">
      <w:bodyDiv w:val="1"/>
      <w:marLeft w:val="300"/>
      <w:marRight w:val="300"/>
      <w:marTop w:val="0"/>
      <w:marBottom w:val="0"/>
      <w:divBdr>
        <w:top w:val="none" w:sz="0" w:space="0" w:color="auto"/>
        <w:left w:val="none" w:sz="0" w:space="0" w:color="auto"/>
        <w:bottom w:val="none" w:sz="0" w:space="0" w:color="auto"/>
        <w:right w:val="none" w:sz="0" w:space="0" w:color="auto"/>
      </w:divBdr>
      <w:divsChild>
        <w:div w:id="163783343">
          <w:marLeft w:val="0"/>
          <w:marRight w:val="0"/>
          <w:marTop w:val="0"/>
          <w:marBottom w:val="0"/>
          <w:divBdr>
            <w:top w:val="none" w:sz="0" w:space="0" w:color="auto"/>
            <w:left w:val="none" w:sz="0" w:space="0" w:color="auto"/>
            <w:bottom w:val="none" w:sz="0" w:space="0" w:color="auto"/>
            <w:right w:val="none" w:sz="0" w:space="0" w:color="auto"/>
          </w:divBdr>
          <w:divsChild>
            <w:div w:id="1419214423">
              <w:marLeft w:val="0"/>
              <w:marRight w:val="0"/>
              <w:marTop w:val="75"/>
              <w:marBottom w:val="150"/>
              <w:divBdr>
                <w:top w:val="none" w:sz="0" w:space="0" w:color="auto"/>
                <w:left w:val="none" w:sz="0" w:space="0" w:color="auto"/>
                <w:bottom w:val="none" w:sz="0" w:space="0" w:color="auto"/>
                <w:right w:val="none" w:sz="0" w:space="0" w:color="auto"/>
              </w:divBdr>
              <w:divsChild>
                <w:div w:id="1853108503">
                  <w:marLeft w:val="0"/>
                  <w:marRight w:val="0"/>
                  <w:marTop w:val="0"/>
                  <w:marBottom w:val="0"/>
                  <w:divBdr>
                    <w:top w:val="none" w:sz="0" w:space="0" w:color="auto"/>
                    <w:left w:val="none" w:sz="0" w:space="0" w:color="auto"/>
                    <w:bottom w:val="none" w:sz="0" w:space="0" w:color="auto"/>
                    <w:right w:val="none" w:sz="0" w:space="0" w:color="auto"/>
                  </w:divBdr>
                  <w:divsChild>
                    <w:div w:id="770706466">
                      <w:marLeft w:val="0"/>
                      <w:marRight w:val="0"/>
                      <w:marTop w:val="0"/>
                      <w:marBottom w:val="0"/>
                      <w:divBdr>
                        <w:top w:val="none" w:sz="0" w:space="0" w:color="auto"/>
                        <w:left w:val="none" w:sz="0" w:space="0" w:color="auto"/>
                        <w:bottom w:val="none" w:sz="0" w:space="0" w:color="auto"/>
                        <w:right w:val="none" w:sz="0" w:space="0" w:color="auto"/>
                      </w:divBdr>
                      <w:divsChild>
                        <w:div w:id="1890452538">
                          <w:marLeft w:val="0"/>
                          <w:marRight w:val="0"/>
                          <w:marTop w:val="0"/>
                          <w:marBottom w:val="0"/>
                          <w:divBdr>
                            <w:top w:val="none" w:sz="0" w:space="0" w:color="auto"/>
                            <w:left w:val="none" w:sz="0" w:space="0" w:color="auto"/>
                            <w:bottom w:val="none" w:sz="0" w:space="0" w:color="auto"/>
                            <w:right w:val="none" w:sz="0" w:space="0" w:color="auto"/>
                          </w:divBdr>
                          <w:divsChild>
                            <w:div w:id="1829975974">
                              <w:marLeft w:val="0"/>
                              <w:marRight w:val="0"/>
                              <w:marTop w:val="0"/>
                              <w:marBottom w:val="0"/>
                              <w:divBdr>
                                <w:top w:val="none" w:sz="0" w:space="0" w:color="auto"/>
                                <w:left w:val="none" w:sz="0" w:space="0" w:color="auto"/>
                                <w:bottom w:val="none" w:sz="0" w:space="0" w:color="auto"/>
                                <w:right w:val="none" w:sz="0" w:space="0" w:color="auto"/>
                              </w:divBdr>
                              <w:divsChild>
                                <w:div w:id="371267765">
                                  <w:marLeft w:val="0"/>
                                  <w:marRight w:val="0"/>
                                  <w:marTop w:val="0"/>
                                  <w:marBottom w:val="0"/>
                                  <w:divBdr>
                                    <w:top w:val="none" w:sz="0" w:space="0" w:color="auto"/>
                                    <w:left w:val="none" w:sz="0" w:space="0" w:color="auto"/>
                                    <w:bottom w:val="none" w:sz="0" w:space="0" w:color="auto"/>
                                    <w:right w:val="none" w:sz="0" w:space="0" w:color="auto"/>
                                  </w:divBdr>
                                  <w:divsChild>
                                    <w:div w:id="75134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5411223">
                                          <w:marLeft w:val="0"/>
                                          <w:marRight w:val="0"/>
                                          <w:marTop w:val="0"/>
                                          <w:marBottom w:val="0"/>
                                          <w:divBdr>
                                            <w:top w:val="none" w:sz="0" w:space="0" w:color="auto"/>
                                            <w:left w:val="none" w:sz="0" w:space="0" w:color="auto"/>
                                            <w:bottom w:val="none" w:sz="0" w:space="0" w:color="auto"/>
                                            <w:right w:val="none" w:sz="0" w:space="0" w:color="auto"/>
                                          </w:divBdr>
                                        </w:div>
                                        <w:div w:id="964311606">
                                          <w:marLeft w:val="0"/>
                                          <w:marRight w:val="0"/>
                                          <w:marTop w:val="0"/>
                                          <w:marBottom w:val="0"/>
                                          <w:divBdr>
                                            <w:top w:val="none" w:sz="0" w:space="0" w:color="auto"/>
                                            <w:left w:val="none" w:sz="0" w:space="0" w:color="auto"/>
                                            <w:bottom w:val="none" w:sz="0" w:space="0" w:color="auto"/>
                                            <w:right w:val="none" w:sz="0" w:space="0" w:color="auto"/>
                                          </w:divBdr>
                                        </w:div>
                                        <w:div w:id="1595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0705601">
      <w:bodyDiv w:val="1"/>
      <w:marLeft w:val="300"/>
      <w:marRight w:val="300"/>
      <w:marTop w:val="0"/>
      <w:marBottom w:val="0"/>
      <w:divBdr>
        <w:top w:val="none" w:sz="0" w:space="0" w:color="auto"/>
        <w:left w:val="none" w:sz="0" w:space="0" w:color="auto"/>
        <w:bottom w:val="none" w:sz="0" w:space="0" w:color="auto"/>
        <w:right w:val="none" w:sz="0" w:space="0" w:color="auto"/>
      </w:divBdr>
      <w:divsChild>
        <w:div w:id="694040922">
          <w:marLeft w:val="0"/>
          <w:marRight w:val="0"/>
          <w:marTop w:val="0"/>
          <w:marBottom w:val="0"/>
          <w:divBdr>
            <w:top w:val="none" w:sz="0" w:space="0" w:color="auto"/>
            <w:left w:val="none" w:sz="0" w:space="0" w:color="auto"/>
            <w:bottom w:val="none" w:sz="0" w:space="0" w:color="auto"/>
            <w:right w:val="none" w:sz="0" w:space="0" w:color="auto"/>
          </w:divBdr>
          <w:divsChild>
            <w:div w:id="2132745079">
              <w:marLeft w:val="0"/>
              <w:marRight w:val="0"/>
              <w:marTop w:val="75"/>
              <w:marBottom w:val="150"/>
              <w:divBdr>
                <w:top w:val="none" w:sz="0" w:space="0" w:color="auto"/>
                <w:left w:val="none" w:sz="0" w:space="0" w:color="auto"/>
                <w:bottom w:val="none" w:sz="0" w:space="0" w:color="auto"/>
                <w:right w:val="none" w:sz="0" w:space="0" w:color="auto"/>
              </w:divBdr>
              <w:divsChild>
                <w:div w:id="2044555435">
                  <w:marLeft w:val="0"/>
                  <w:marRight w:val="0"/>
                  <w:marTop w:val="0"/>
                  <w:marBottom w:val="0"/>
                  <w:divBdr>
                    <w:top w:val="none" w:sz="0" w:space="0" w:color="auto"/>
                    <w:left w:val="none" w:sz="0" w:space="0" w:color="auto"/>
                    <w:bottom w:val="none" w:sz="0" w:space="0" w:color="auto"/>
                    <w:right w:val="none" w:sz="0" w:space="0" w:color="auto"/>
                  </w:divBdr>
                  <w:divsChild>
                    <w:div w:id="1062412647">
                      <w:marLeft w:val="0"/>
                      <w:marRight w:val="0"/>
                      <w:marTop w:val="0"/>
                      <w:marBottom w:val="0"/>
                      <w:divBdr>
                        <w:top w:val="none" w:sz="0" w:space="0" w:color="auto"/>
                        <w:left w:val="none" w:sz="0" w:space="0" w:color="auto"/>
                        <w:bottom w:val="none" w:sz="0" w:space="0" w:color="auto"/>
                        <w:right w:val="none" w:sz="0" w:space="0" w:color="auto"/>
                      </w:divBdr>
                      <w:divsChild>
                        <w:div w:id="1983078452">
                          <w:marLeft w:val="0"/>
                          <w:marRight w:val="0"/>
                          <w:marTop w:val="0"/>
                          <w:marBottom w:val="0"/>
                          <w:divBdr>
                            <w:top w:val="none" w:sz="0" w:space="0" w:color="auto"/>
                            <w:left w:val="none" w:sz="0" w:space="0" w:color="auto"/>
                            <w:bottom w:val="none" w:sz="0" w:space="0" w:color="auto"/>
                            <w:right w:val="none" w:sz="0" w:space="0" w:color="auto"/>
                          </w:divBdr>
                          <w:divsChild>
                            <w:div w:id="465591389">
                              <w:marLeft w:val="0"/>
                              <w:marRight w:val="0"/>
                              <w:marTop w:val="0"/>
                              <w:marBottom w:val="0"/>
                              <w:divBdr>
                                <w:top w:val="none" w:sz="0" w:space="0" w:color="auto"/>
                                <w:left w:val="none" w:sz="0" w:space="0" w:color="auto"/>
                                <w:bottom w:val="none" w:sz="0" w:space="0" w:color="auto"/>
                                <w:right w:val="none" w:sz="0" w:space="0" w:color="auto"/>
                              </w:divBdr>
                              <w:divsChild>
                                <w:div w:id="154762349">
                                  <w:marLeft w:val="0"/>
                                  <w:marRight w:val="0"/>
                                  <w:marTop w:val="0"/>
                                  <w:marBottom w:val="0"/>
                                  <w:divBdr>
                                    <w:top w:val="none" w:sz="0" w:space="0" w:color="auto"/>
                                    <w:left w:val="none" w:sz="0" w:space="0" w:color="auto"/>
                                    <w:bottom w:val="none" w:sz="0" w:space="0" w:color="auto"/>
                                    <w:right w:val="none" w:sz="0" w:space="0" w:color="auto"/>
                                  </w:divBdr>
                                  <w:divsChild>
                                    <w:div w:id="14161728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908148">
                                          <w:marLeft w:val="0"/>
                                          <w:marRight w:val="0"/>
                                          <w:marTop w:val="0"/>
                                          <w:marBottom w:val="0"/>
                                          <w:divBdr>
                                            <w:top w:val="none" w:sz="0" w:space="0" w:color="auto"/>
                                            <w:left w:val="none" w:sz="0" w:space="0" w:color="auto"/>
                                            <w:bottom w:val="none" w:sz="0" w:space="0" w:color="auto"/>
                                            <w:right w:val="none" w:sz="0" w:space="0" w:color="auto"/>
                                          </w:divBdr>
                                        </w:div>
                                        <w:div w:id="1666129856">
                                          <w:marLeft w:val="0"/>
                                          <w:marRight w:val="0"/>
                                          <w:marTop w:val="0"/>
                                          <w:marBottom w:val="0"/>
                                          <w:divBdr>
                                            <w:top w:val="none" w:sz="0" w:space="0" w:color="auto"/>
                                            <w:left w:val="none" w:sz="0" w:space="0" w:color="auto"/>
                                            <w:bottom w:val="none" w:sz="0" w:space="0" w:color="auto"/>
                                            <w:right w:val="none" w:sz="0" w:space="0" w:color="auto"/>
                                          </w:divBdr>
                                        </w:div>
                                        <w:div w:id="413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4216220">
      <w:bodyDiv w:val="1"/>
      <w:marLeft w:val="300"/>
      <w:marRight w:val="300"/>
      <w:marTop w:val="0"/>
      <w:marBottom w:val="0"/>
      <w:divBdr>
        <w:top w:val="none" w:sz="0" w:space="0" w:color="auto"/>
        <w:left w:val="none" w:sz="0" w:space="0" w:color="auto"/>
        <w:bottom w:val="none" w:sz="0" w:space="0" w:color="auto"/>
        <w:right w:val="none" w:sz="0" w:space="0" w:color="auto"/>
      </w:divBdr>
      <w:divsChild>
        <w:div w:id="488182174">
          <w:marLeft w:val="0"/>
          <w:marRight w:val="0"/>
          <w:marTop w:val="0"/>
          <w:marBottom w:val="0"/>
          <w:divBdr>
            <w:top w:val="none" w:sz="0" w:space="0" w:color="auto"/>
            <w:left w:val="none" w:sz="0" w:space="0" w:color="auto"/>
            <w:bottom w:val="none" w:sz="0" w:space="0" w:color="auto"/>
            <w:right w:val="none" w:sz="0" w:space="0" w:color="auto"/>
          </w:divBdr>
          <w:divsChild>
            <w:div w:id="1385520605">
              <w:marLeft w:val="0"/>
              <w:marRight w:val="0"/>
              <w:marTop w:val="75"/>
              <w:marBottom w:val="150"/>
              <w:divBdr>
                <w:top w:val="none" w:sz="0" w:space="0" w:color="auto"/>
                <w:left w:val="none" w:sz="0" w:space="0" w:color="auto"/>
                <w:bottom w:val="none" w:sz="0" w:space="0" w:color="auto"/>
                <w:right w:val="none" w:sz="0" w:space="0" w:color="auto"/>
              </w:divBdr>
              <w:divsChild>
                <w:div w:id="1572229211">
                  <w:marLeft w:val="0"/>
                  <w:marRight w:val="0"/>
                  <w:marTop w:val="0"/>
                  <w:marBottom w:val="0"/>
                  <w:divBdr>
                    <w:top w:val="none" w:sz="0" w:space="0" w:color="auto"/>
                    <w:left w:val="none" w:sz="0" w:space="0" w:color="auto"/>
                    <w:bottom w:val="none" w:sz="0" w:space="0" w:color="auto"/>
                    <w:right w:val="none" w:sz="0" w:space="0" w:color="auto"/>
                  </w:divBdr>
                  <w:divsChild>
                    <w:div w:id="2115057834">
                      <w:marLeft w:val="0"/>
                      <w:marRight w:val="0"/>
                      <w:marTop w:val="0"/>
                      <w:marBottom w:val="0"/>
                      <w:divBdr>
                        <w:top w:val="none" w:sz="0" w:space="0" w:color="auto"/>
                        <w:left w:val="none" w:sz="0" w:space="0" w:color="auto"/>
                        <w:bottom w:val="none" w:sz="0" w:space="0" w:color="auto"/>
                        <w:right w:val="none" w:sz="0" w:space="0" w:color="auto"/>
                      </w:divBdr>
                      <w:divsChild>
                        <w:div w:id="2058698820">
                          <w:marLeft w:val="0"/>
                          <w:marRight w:val="0"/>
                          <w:marTop w:val="0"/>
                          <w:marBottom w:val="0"/>
                          <w:divBdr>
                            <w:top w:val="none" w:sz="0" w:space="0" w:color="auto"/>
                            <w:left w:val="none" w:sz="0" w:space="0" w:color="auto"/>
                            <w:bottom w:val="none" w:sz="0" w:space="0" w:color="auto"/>
                            <w:right w:val="none" w:sz="0" w:space="0" w:color="auto"/>
                          </w:divBdr>
                          <w:divsChild>
                            <w:div w:id="312829976">
                              <w:marLeft w:val="0"/>
                              <w:marRight w:val="0"/>
                              <w:marTop w:val="0"/>
                              <w:marBottom w:val="0"/>
                              <w:divBdr>
                                <w:top w:val="none" w:sz="0" w:space="0" w:color="auto"/>
                                <w:left w:val="none" w:sz="0" w:space="0" w:color="auto"/>
                                <w:bottom w:val="none" w:sz="0" w:space="0" w:color="auto"/>
                                <w:right w:val="none" w:sz="0" w:space="0" w:color="auto"/>
                              </w:divBdr>
                              <w:divsChild>
                                <w:div w:id="516967476">
                                  <w:marLeft w:val="0"/>
                                  <w:marRight w:val="0"/>
                                  <w:marTop w:val="0"/>
                                  <w:marBottom w:val="0"/>
                                  <w:divBdr>
                                    <w:top w:val="none" w:sz="0" w:space="0" w:color="auto"/>
                                    <w:left w:val="none" w:sz="0" w:space="0" w:color="auto"/>
                                    <w:bottom w:val="none" w:sz="0" w:space="0" w:color="auto"/>
                                    <w:right w:val="none" w:sz="0" w:space="0" w:color="auto"/>
                                  </w:divBdr>
                                  <w:divsChild>
                                    <w:div w:id="745109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1126181">
                                          <w:marLeft w:val="0"/>
                                          <w:marRight w:val="0"/>
                                          <w:marTop w:val="0"/>
                                          <w:marBottom w:val="0"/>
                                          <w:divBdr>
                                            <w:top w:val="none" w:sz="0" w:space="0" w:color="auto"/>
                                            <w:left w:val="none" w:sz="0" w:space="0" w:color="auto"/>
                                            <w:bottom w:val="none" w:sz="0" w:space="0" w:color="auto"/>
                                            <w:right w:val="none" w:sz="0" w:space="0" w:color="auto"/>
                                          </w:divBdr>
                                        </w:div>
                                        <w:div w:id="1558124234">
                                          <w:marLeft w:val="0"/>
                                          <w:marRight w:val="0"/>
                                          <w:marTop w:val="0"/>
                                          <w:marBottom w:val="0"/>
                                          <w:divBdr>
                                            <w:top w:val="none" w:sz="0" w:space="0" w:color="auto"/>
                                            <w:left w:val="none" w:sz="0" w:space="0" w:color="auto"/>
                                            <w:bottom w:val="none" w:sz="0" w:space="0" w:color="auto"/>
                                            <w:right w:val="none" w:sz="0" w:space="0" w:color="auto"/>
                                          </w:divBdr>
                                        </w:div>
                                        <w:div w:id="6741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6FC09-2D44-4DB4-82EF-EA2A56F95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4725</Words>
  <Characters>26933</Characters>
  <Application>Microsoft Office Word</Application>
  <DocSecurity>0</DocSecurity>
  <Lines>224</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Ev</Company>
  <LinksUpToDate>false</LinksUpToDate>
  <CharactersWithSpaces>31595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dc:creator>
  <cp:keywords/>
  <dc:description/>
  <cp:lastModifiedBy>Mehmet</cp:lastModifiedBy>
  <cp:revision>77</cp:revision>
  <dcterms:created xsi:type="dcterms:W3CDTF">2012-06-07T15:46:00Z</dcterms:created>
  <dcterms:modified xsi:type="dcterms:W3CDTF">2012-06-11T05:42:00Z</dcterms:modified>
</cp:coreProperties>
</file>