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………………………..</w:t>
      </w:r>
      <w:r w:rsidRPr="00EA700E">
        <w:rPr>
          <w:rFonts w:ascii="Tahoma" w:hAnsi="Tahoma" w:cs="Tahoma"/>
          <w:b/>
          <w:bCs/>
          <w:sz w:val="22"/>
          <w:szCs w:val="22"/>
        </w:rPr>
        <w:t xml:space="preserve">  ANADOLU LİSESİ </w:t>
      </w: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EA700E">
        <w:rPr>
          <w:rFonts w:ascii="Tahoma" w:hAnsi="Tahoma" w:cs="Tahoma"/>
          <w:b/>
          <w:bCs/>
          <w:sz w:val="22"/>
          <w:szCs w:val="22"/>
        </w:rPr>
        <w:t xml:space="preserve">2012 – 2013 EĞİTİM – ÖĞRETİM YILI </w:t>
      </w: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EA700E">
        <w:rPr>
          <w:rFonts w:ascii="Tahoma" w:hAnsi="Tahoma" w:cs="Tahoma"/>
          <w:b/>
          <w:bCs/>
          <w:sz w:val="22"/>
          <w:szCs w:val="22"/>
          <w:u w:val="single"/>
        </w:rPr>
        <w:t xml:space="preserve">10.SINIF TÜRK EDEBİYATI DERSİ </w:t>
      </w:r>
      <w:r w:rsidRPr="00EA700E">
        <w:rPr>
          <w:rFonts w:ascii="Tahoma" w:hAnsi="Tahoma" w:cs="Tahoma"/>
          <w:b/>
          <w:bCs/>
          <w:sz w:val="22"/>
          <w:szCs w:val="22"/>
        </w:rPr>
        <w:t>ÜNİTELENDİRİLMİŞ YILLIK PLANIDIR.</w:t>
      </w: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DD778E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15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2"/>
        <w:gridCol w:w="852"/>
        <w:gridCol w:w="993"/>
        <w:gridCol w:w="850"/>
        <w:gridCol w:w="2977"/>
        <w:gridCol w:w="9549"/>
      </w:tblGrid>
      <w:tr w:rsidR="005C1A0D" w:rsidRPr="00EA700E">
        <w:trPr>
          <w:jc w:val="center"/>
        </w:trPr>
        <w:tc>
          <w:tcPr>
            <w:tcW w:w="462" w:type="dxa"/>
            <w:vMerge w:val="restart"/>
            <w:shd w:val="clear" w:color="auto" w:fill="FFC000"/>
            <w:textDirection w:val="btLr"/>
          </w:tcPr>
          <w:p w:rsidR="005C1A0D" w:rsidRPr="00EA700E" w:rsidRDefault="005C1A0D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EYLÜL</w:t>
            </w:r>
          </w:p>
          <w:p w:rsidR="005C1A0D" w:rsidRPr="00EA700E" w:rsidRDefault="005C1A0D" w:rsidP="00AE4184">
            <w:pPr>
              <w:ind w:left="77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5" w:type="dxa"/>
            <w:gridSpan w:val="3"/>
            <w:shd w:val="clear" w:color="auto" w:fill="4F81BD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1</w:t>
            </w: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26" w:type="dxa"/>
            <w:gridSpan w:val="2"/>
            <w:shd w:val="clear" w:color="auto" w:fill="C6D9F1"/>
            <w:vAlign w:val="center"/>
          </w:tcPr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TARİH İÇİNDE TÜRK EDEBİYATI</w:t>
            </w: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76923C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549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2" w:type="dx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 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F74C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17-21 Eylül 2012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Edebiyat Tarihi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49" w:type="dxa"/>
          </w:tcPr>
          <w:p w:rsidR="005C1A0D" w:rsidRPr="00EA700E" w:rsidRDefault="005C1A0D" w:rsidP="00DB4BC9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:rsidR="005C1A0D" w:rsidRPr="00EA700E" w:rsidRDefault="005C1A0D" w:rsidP="00DB4BC9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1. Edebiyat tarihinin uygarlık tarihi içindeki yerini açıklar.</w:t>
            </w:r>
          </w:p>
          <w:p w:rsidR="005C1A0D" w:rsidRPr="00EA700E" w:rsidRDefault="005C1A0D" w:rsidP="00DB4BC9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2. Edebiyat tarihinin incelediği konuları açıklar.</w:t>
            </w:r>
          </w:p>
          <w:p w:rsidR="005C1A0D" w:rsidRPr="00EA700E" w:rsidRDefault="005C1A0D" w:rsidP="00DB4BC9">
            <w:pPr>
              <w:pStyle w:val="BodyText2"/>
              <w:tabs>
                <w:tab w:val="left" w:pos="470"/>
              </w:tabs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3. Edebî eserlerin yazıldığı dönemi temsil eden belge olma niteliğini sorgular.</w:t>
            </w: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D705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2" w:type="dxa"/>
            <w:vAlign w:val="center"/>
          </w:tcPr>
          <w:p w:rsidR="005C1A0D" w:rsidRPr="00EA700E" w:rsidRDefault="005C1A0D" w:rsidP="00D705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IV. 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D705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24-28 Eylül 2012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2. Türk Edebiyatının Dönemlere Ayrılmasındaki Ölçütler</w:t>
            </w:r>
          </w:p>
        </w:tc>
        <w:tc>
          <w:tcPr>
            <w:tcW w:w="9549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Uygarlık tarihiyle edebiyat tarihi arasındaki ilişkileri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Türk edebiyatının dönemlere ayrılmasının sebeplerini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Edebî dönemlerin zihniyetle ilişkisini sorgular.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Edebî dönemleri belirleyen hâkim zihniyeti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Türk edebiyatındaki dönemlerin ayırıcı özelliklerini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Türk edebiyatının dönemlerini şema hâlinde gösterir.</w:t>
            </w: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5" w:type="dxa"/>
            <w:gridSpan w:val="3"/>
            <w:shd w:val="clear" w:color="auto" w:fill="8DB3E2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52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değerlendirme-analiz+ tüme varım+ sentez+ değerlendirme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5" w:type="dxa"/>
            <w:gridSpan w:val="3"/>
            <w:shd w:val="clear" w:color="auto" w:fill="B2A1C7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2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462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5" w:type="dxa"/>
            <w:gridSpan w:val="3"/>
            <w:shd w:val="clear" w:color="auto" w:fill="FF0000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526" w:type="dxa"/>
            <w:gridSpan w:val="2"/>
          </w:tcPr>
          <w:p w:rsidR="005C1A0D" w:rsidRPr="00EA700E" w:rsidRDefault="005C1A0D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2012-2013 Eğitim-öğretim yılı başlangıcı: 17 Eylül 2012 Pazartesi</w:t>
            </w: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Dil Bayramı: 26 Eylül Çarşamba</w:t>
            </w:r>
          </w:p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52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50"/>
        <w:gridCol w:w="992"/>
        <w:gridCol w:w="851"/>
        <w:gridCol w:w="2977"/>
        <w:gridCol w:w="9639"/>
      </w:tblGrid>
      <w:tr w:rsidR="005C1A0D" w:rsidRPr="00EA700E">
        <w:tc>
          <w:tcPr>
            <w:tcW w:w="534" w:type="dxa"/>
            <w:vMerge w:val="restart"/>
            <w:shd w:val="clear" w:color="auto" w:fill="FFC000"/>
            <w:textDirection w:val="btLr"/>
          </w:tcPr>
          <w:p w:rsidR="005C1A0D" w:rsidRPr="00EA700E" w:rsidRDefault="005C1A0D" w:rsidP="00AE4184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EKİM</w:t>
            </w:r>
          </w:p>
          <w:p w:rsidR="005C1A0D" w:rsidRPr="00EA700E" w:rsidRDefault="005C1A0D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2</w:t>
            </w:r>
          </w:p>
        </w:tc>
        <w:tc>
          <w:tcPr>
            <w:tcW w:w="12616" w:type="dxa"/>
            <w:gridSpan w:val="2"/>
            <w:shd w:val="clear" w:color="auto" w:fill="B8CCE4"/>
            <w:vAlign w:val="center"/>
          </w:tcPr>
          <w:p w:rsidR="005C1A0D" w:rsidRPr="00EA700E" w:rsidRDefault="005C1A0D" w:rsidP="00FD67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AE41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DESTAN DÖNEMİ TÜRK EDEBİYATI</w:t>
            </w:r>
          </w:p>
          <w:p w:rsidR="005C1A0D" w:rsidRPr="00EA700E" w:rsidRDefault="005C1A0D" w:rsidP="00AE41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76923C"/>
            <w:vAlign w:val="center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639" w:type="dxa"/>
            <w:shd w:val="clear" w:color="auto" w:fill="00B0F0"/>
            <w:vAlign w:val="center"/>
          </w:tcPr>
          <w:p w:rsidR="005C1A0D" w:rsidRPr="00EA700E" w:rsidRDefault="005C1A0D" w:rsidP="001D4F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I.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1-5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Ekim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  Destan Dönemi</w:t>
            </w:r>
          </w:p>
        </w:tc>
        <w:tc>
          <w:tcPr>
            <w:tcW w:w="9639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Destan dönemini belirleyen zihniyet ve beğeninin özelliklerini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Mitlerin doğuşunu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Her kavmin destan dönemi yaşayıp yaşamadığını sorgular.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08-12 Ekim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  Destan Dönemi</w:t>
            </w:r>
          </w:p>
        </w:tc>
        <w:tc>
          <w:tcPr>
            <w:tcW w:w="9639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Mitolojik ögelerin o dönemin sanatı ve dilini zenginleştirdiğine örnek verir.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Sözlü edebiyat ürünlerinin toplumun ortak değerleriyle ilişkisini belirler.</w:t>
            </w: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15-19 Ekim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1.a. Coşku ve Heyecanı Dile Getiren Metinler/ Şiir (Sagu, Koşuk)</w:t>
            </w:r>
          </w:p>
        </w:tc>
        <w:tc>
          <w:tcPr>
            <w:tcW w:w="9639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Destan Dönemi şiirinden hareketle şiirin oluşmasına imkân sağlayan zihniyeti belirler.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İncelediği Destan Dönemi şiirini yapısı bakımından çözümler.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İncelediği Destan Dönemi şiirinin temasını bulur.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IV.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22-26 Ekim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1.a. Coşku ve Heyecanı Dile Getiren Metinler/ Şiir (Sagu, Koşuk)</w:t>
            </w:r>
          </w:p>
        </w:tc>
        <w:tc>
          <w:tcPr>
            <w:tcW w:w="9639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İncelediği sagu ve koşuğun dil ve anlatım özelliklerini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İncelediği destan dönemi şiirinin ahenk ögelerini belirler.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Destan döneminde sürdürülen hayatla şiir arasındaki ilişkiyi yorumlar.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Eski Türklerde şairlerin görev ve işlevini açıklar.</w:t>
            </w: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shd w:val="clear" w:color="auto" w:fill="8DB3E2"/>
            <w:vAlign w:val="center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616" w:type="dxa"/>
            <w:gridSpan w:val="2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varım-tümden gelim+ analiz+tüme varım+sentez+ değerlendirme,analiz+ tüme varım+ sentez+ değerlendirme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shd w:val="clear" w:color="auto" w:fill="B2A1C7"/>
            <w:vAlign w:val="center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616" w:type="dxa"/>
            <w:gridSpan w:val="2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Türk Edebiyatı Ders Kitabı-MEB,Türkçe Sözlük-TDK., Yazım Kılavuzu-TDK., Türk Şiir Bilgisi-Cem DİLÇİN, Resimli Türk Edebiyatı Tarihi-Nihat Sami BANARLI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</w:tr>
      <w:tr w:rsidR="005C1A0D" w:rsidRPr="00EA700E">
        <w:tc>
          <w:tcPr>
            <w:tcW w:w="534" w:type="dxa"/>
            <w:vMerge/>
            <w:shd w:val="clear" w:color="auto" w:fill="FFC000"/>
          </w:tcPr>
          <w:p w:rsidR="005C1A0D" w:rsidRPr="00EA700E" w:rsidRDefault="005C1A0D" w:rsidP="00A012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shd w:val="clear" w:color="auto" w:fill="FF0000"/>
            <w:vAlign w:val="center"/>
          </w:tcPr>
          <w:p w:rsidR="005C1A0D" w:rsidRPr="00EA700E" w:rsidRDefault="005C1A0D" w:rsidP="00A012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A012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  <w:p w:rsidR="005C1A0D" w:rsidRPr="00EA700E" w:rsidRDefault="005C1A0D" w:rsidP="00A012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616" w:type="dxa"/>
            <w:gridSpan w:val="2"/>
          </w:tcPr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Kurban Bayramı: 25 Ekim Perşembe başlar; 28 Ekim Pazar akşam biter.</w:t>
            </w: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Cumhuriyet Bayramı: 29 Ekim 2012 Cumartesi</w:t>
            </w: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C3E8D">
      <w:pPr>
        <w:rPr>
          <w:rFonts w:ascii="Tahoma" w:hAnsi="Tahoma" w:cs="Tahoma"/>
          <w:b/>
          <w:bCs/>
          <w:sz w:val="16"/>
          <w:szCs w:val="16"/>
        </w:rPr>
      </w:pPr>
    </w:p>
    <w:tbl>
      <w:tblPr>
        <w:tblW w:w="15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901"/>
        <w:gridCol w:w="993"/>
        <w:gridCol w:w="850"/>
        <w:gridCol w:w="2977"/>
        <w:gridCol w:w="9704"/>
      </w:tblGrid>
      <w:tr w:rsidR="005C1A0D" w:rsidRPr="00EA700E">
        <w:trPr>
          <w:jc w:val="center"/>
        </w:trPr>
        <w:tc>
          <w:tcPr>
            <w:tcW w:w="568" w:type="dxa"/>
            <w:vMerge w:val="restart"/>
            <w:shd w:val="clear" w:color="auto" w:fill="FFC000"/>
            <w:textDirection w:val="btLr"/>
          </w:tcPr>
          <w:p w:rsidR="005C1A0D" w:rsidRPr="00EA700E" w:rsidRDefault="005C1A0D" w:rsidP="00AE4184">
            <w:pPr>
              <w:ind w:left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KASIM</w:t>
            </w:r>
          </w:p>
          <w:p w:rsidR="005C1A0D" w:rsidRPr="00EA700E" w:rsidRDefault="005C1A0D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44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2</w:t>
            </w:r>
          </w:p>
        </w:tc>
        <w:tc>
          <w:tcPr>
            <w:tcW w:w="12681" w:type="dxa"/>
            <w:gridSpan w:val="2"/>
            <w:shd w:val="clear" w:color="auto" w:fill="B8CCE4"/>
            <w:vAlign w:val="center"/>
          </w:tcPr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DESTAN DÖNEMİ TÜRK EDEBİYATI</w:t>
            </w:r>
          </w:p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shd w:val="clear" w:color="auto" w:fill="76923C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704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I. </w:t>
            </w:r>
          </w:p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4C510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29 Ekim-2 Kasım 2012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94507">
            <w:pP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 xml:space="preserve">CUMHURİYET BAYRAMI: 29 EKİM 2012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b.   Olay Çevresinde Oluşan Metinler (Destan)</w:t>
            </w:r>
          </w:p>
        </w:tc>
        <w:tc>
          <w:tcPr>
            <w:tcW w:w="9704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Destanın oluşumuyla ilgili açıklamalar yapar.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Destanın yapısını çözümler.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Destanın temasını bulur.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Destanın dil ve anlatım özelliklerini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Türk destanlarını gruplandırır.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A14D9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05-09 Kasım 2012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94507">
            <w:pPr>
              <w:numPr>
                <w:ilvl w:val="0"/>
                <w:numId w:val="14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b.   Olay Çevresinde Oluşan Metinler (Destan)</w:t>
            </w:r>
          </w:p>
          <w:p w:rsidR="005C1A0D" w:rsidRPr="00EA700E" w:rsidRDefault="005C1A0D" w:rsidP="00594507">
            <w:pP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ATATÜRK’Ü ANMA GÜNÜ: 10 KASIM 2012 ATATÜRK’ÜN HAYATI</w:t>
            </w:r>
          </w:p>
        </w:tc>
        <w:tc>
          <w:tcPr>
            <w:tcW w:w="9704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Destanın işleviyle ilgili sonuçlar çıkarır.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Destanın,  dönemin tarihî,  siyasi ve kültürel yapısıyla ilişkisini sorgular.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Destanları karşılaştırır.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Destanları bugünkü olay esasına bağlı diğer metinlerle karşılaştırır.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İncelenen destanlardan hareketle destanların özellikleriyle ilgili genellemeler yapar.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III. </w:t>
            </w:r>
          </w:p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12-16 Kasım 2012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94507">
            <w:pPr>
              <w:numPr>
                <w:ilvl w:val="0"/>
                <w:numId w:val="15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:rsidR="005C1A0D" w:rsidRPr="00EA700E" w:rsidRDefault="005C1A0D" w:rsidP="00594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2.Yazılı Edebiyat (Köktürk Yazıtları, Uygur Metinleri)</w:t>
            </w:r>
          </w:p>
          <w:p w:rsidR="005C1A0D" w:rsidRPr="00EA700E" w:rsidRDefault="005C1A0D" w:rsidP="00594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1. Dönem 1. Yazılı Yoklama Sınavı</w:t>
            </w:r>
          </w:p>
        </w:tc>
        <w:tc>
          <w:tcPr>
            <w:tcW w:w="9704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Destan Dönemine özgü özelliklerin yazılı eserlere nasıl yansıdığını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Yazılı dönem eserlerini gruplandırır.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Yazılı belgelerin bulundukları yerleri ve yazıların özelliklerini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Köktürk Yazıtları’nın yazıldığı dönemle ilişkisini sorgular.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trHeight w:val="1289"/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19-23 Kasım 2012</w:t>
            </w:r>
          </w:p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2.   Yazılı Edebiyat (Köktürk Yazıtları, Uygur Metinleri)</w:t>
            </w:r>
          </w:p>
        </w:tc>
        <w:tc>
          <w:tcPr>
            <w:tcW w:w="9704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Köktürk Yazıtları’nın yazılı Türk edebiyatındaki önemini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Köktürk Yazıtları’nın dil ve anlatım özelliklerini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Uygurlar dönemine ait yazılı metinlerin özelliklerini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Yazılı metinlerden hareketle dönemle ilgili çıkarımlarda bulunur.</w:t>
            </w:r>
          </w:p>
        </w:tc>
      </w:tr>
      <w:tr w:rsidR="005C1A0D" w:rsidRPr="00EA700E">
        <w:trPr>
          <w:trHeight w:val="776"/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V. </w:t>
            </w:r>
          </w:p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26-30 Kasım 2012</w:t>
            </w:r>
          </w:p>
          <w:p w:rsidR="005C1A0D" w:rsidRPr="00EA700E" w:rsidRDefault="005C1A0D" w:rsidP="00D317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b.   Olay Çevresinde Oluşan Metinler (Destan)</w:t>
            </w:r>
          </w:p>
        </w:tc>
        <w:tc>
          <w:tcPr>
            <w:tcW w:w="9704" w:type="dxa"/>
            <w:tcBorders>
              <w:top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Destanın oluşumuyla ilgili açıklamalar yapar.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Destanın yapısını çözümler.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Destanın temasını bulur.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Destanın dil ve anlatım özelliklerini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Türk destanlarını gruplandırır.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44" w:type="dxa"/>
            <w:gridSpan w:val="3"/>
            <w:shd w:val="clear" w:color="auto" w:fill="8DB3E2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681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44" w:type="dxa"/>
            <w:gridSpan w:val="3"/>
            <w:shd w:val="clear" w:color="auto" w:fill="B2A1C7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681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44" w:type="dxa"/>
            <w:gridSpan w:val="3"/>
            <w:shd w:val="clear" w:color="auto" w:fill="FF0000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681" w:type="dxa"/>
            <w:gridSpan w:val="2"/>
          </w:tcPr>
          <w:p w:rsidR="005C1A0D" w:rsidRPr="00EA700E" w:rsidRDefault="005C1A0D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Atatürk’ü Anma Günü: 10 Kasım 2012 Cumartesi</w:t>
            </w:r>
          </w:p>
          <w:p w:rsidR="005C1A0D" w:rsidRPr="00EA700E" w:rsidRDefault="005C1A0D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Öğretmenler Günü: 24 Kasım 2012 Cumartesi</w:t>
            </w:r>
          </w:p>
          <w:p w:rsidR="005C1A0D" w:rsidRPr="00EA700E" w:rsidRDefault="005C1A0D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12-16 Kasım haftası 1. Dönem 1. Yazılı Yoklama Sınavı yapılacaktır.</w:t>
            </w:r>
          </w:p>
          <w:p w:rsidR="005C1A0D" w:rsidRPr="00EA700E" w:rsidRDefault="005C1A0D" w:rsidP="00C07C94">
            <w:pPr>
              <w:ind w:left="7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5C1A0D" w:rsidRPr="00EA700E" w:rsidRDefault="005C1A0D" w:rsidP="00DD778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146"/>
        <w:tblW w:w="16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959"/>
        <w:gridCol w:w="992"/>
        <w:gridCol w:w="851"/>
        <w:gridCol w:w="2976"/>
        <w:gridCol w:w="9815"/>
      </w:tblGrid>
      <w:tr w:rsidR="005C1A0D" w:rsidRPr="00EA700E">
        <w:tc>
          <w:tcPr>
            <w:tcW w:w="567" w:type="dxa"/>
            <w:vMerge w:val="restart"/>
            <w:shd w:val="clear" w:color="auto" w:fill="FFC000"/>
            <w:textDirection w:val="btLr"/>
          </w:tcPr>
          <w:p w:rsidR="005C1A0D" w:rsidRPr="00EA700E" w:rsidRDefault="005C1A0D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ARALIK</w:t>
            </w:r>
          </w:p>
          <w:p w:rsidR="005C1A0D" w:rsidRPr="00EA700E" w:rsidRDefault="005C1A0D" w:rsidP="00AE418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</w:tc>
        <w:tc>
          <w:tcPr>
            <w:tcW w:w="12791" w:type="dxa"/>
            <w:gridSpan w:val="2"/>
            <w:shd w:val="clear" w:color="auto" w:fill="B8CCE4"/>
            <w:vAlign w:val="center"/>
          </w:tcPr>
          <w:p w:rsidR="005C1A0D" w:rsidRPr="00EA700E" w:rsidRDefault="005C1A0D" w:rsidP="007F53E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7F53E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  <w:p w:rsidR="005C1A0D" w:rsidRPr="00EA700E" w:rsidRDefault="005C1A0D" w:rsidP="007F53E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76923C"/>
            <w:vAlign w:val="center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6" w:type="dxa"/>
            <w:shd w:val="clear" w:color="auto" w:fill="FFFF00"/>
            <w:vAlign w:val="center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815" w:type="dxa"/>
            <w:shd w:val="clear" w:color="auto" w:fill="00B0F0"/>
            <w:vAlign w:val="center"/>
          </w:tcPr>
          <w:p w:rsidR="005C1A0D" w:rsidRPr="00EA700E" w:rsidRDefault="005C1A0D" w:rsidP="00947A1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I.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03-07 Aralık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XI.-XII. Yüzyıllarda İslamiyet ve Türk Kültürü</w:t>
            </w:r>
          </w:p>
        </w:tc>
        <w:tc>
          <w:tcPr>
            <w:tcW w:w="9815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İslamiyet öncesi Türk kültürü ile İslam uygarlığı arasındaki etkileşimi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10-14 Aralık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1. XI.-XII. Yüzyıllarda İslamiyet ve Türk Kültürü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II. Yazılı Yoklama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15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İslamiyet’in kabulüyle Türklerin sosyal,  siyasi ve kültürel hayatındaki değişimi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XI ve XII. yy.da dildeki değişimin nedenlerini açıklar.</w:t>
            </w: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17-21 Aralık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</w:tc>
        <w:tc>
          <w:tcPr>
            <w:tcW w:w="2976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2. İslamî Dönemde İlk Dil ve Edebiyat Ürünleri (XI.-XII. yy.)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 Türkçenin yaşayan ve zengin bir dil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olma özelliği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 Millî kültürümüzün korunmasında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dilin önemi</w:t>
            </w:r>
          </w:p>
        </w:tc>
        <w:tc>
          <w:tcPr>
            <w:tcW w:w="9815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İslami Dönem ilk dil ve edebiyat ürünlerini dönemin tarihî, siyasi ve sosyal yapısıyla ilişkilendirir.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İslami Dönem ilk dil ve edebiyat ürünlerinin edebiyat ve kültür tarihimizdeki yeri ve değerini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İslami Dönem ilk dil ve edebiyat ürünlerindeki kültürel farklılaşmayı örneklerle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İslami Dönem ilk dil ve edebiyat ürünlerinde kullanılan lehçeyi belirler.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İslami Dönem ilk dil ve edebiyat metinlerinin dil, söyleyiş ve kültür özelliklerini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24-28 Aralık 2012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603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603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2. İslamî Dönemde İlk Dil ve Edebiyat Ürünleri (XI.-XII. yy.)</w:t>
            </w:r>
          </w:p>
        </w:tc>
        <w:tc>
          <w:tcPr>
            <w:tcW w:w="9815" w:type="dxa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İslami Dönem ilk dil ve edebiyat metinlerinin bağlı olduğu geleneği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Metinlerden hareketle dönem eserlerinin yazılış amacını belirler.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Kutadgu Bilig’in yapı özelliklerini çözümler.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Divanü Lügâti’t-Türk’ün edebiyatımızdaki yeri ve değerini açıklar.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Günümüz şartlarını düşünerek İslami dönemdeki ilk eserler hakkında çıkarımlarda bulunur.</w:t>
            </w: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shd w:val="clear" w:color="auto" w:fill="8DB3E2"/>
            <w:vAlign w:val="center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791" w:type="dxa"/>
            <w:gridSpan w:val="2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shd w:val="clear" w:color="auto" w:fill="B2A1C7"/>
            <w:vAlign w:val="center"/>
          </w:tcPr>
          <w:p w:rsidR="005C1A0D" w:rsidRPr="00EA700E" w:rsidRDefault="005C1A0D" w:rsidP="005603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791" w:type="dxa"/>
            <w:gridSpan w:val="2"/>
          </w:tcPr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Türk Edebiyatı Ders Kitabı-MEB,Türkçe Sözlük-TDK., Yazım Kılavuzu-TDK., Türk Şiir Bilgisi-Cem DİLÇİN, Resimli Türk Edebiyatı Tarihi-Nihat Sami BANARLI</w:t>
            </w:r>
          </w:p>
          <w:p w:rsidR="005C1A0D" w:rsidRPr="00EA700E" w:rsidRDefault="005C1A0D" w:rsidP="005603E1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</w:tr>
      <w:tr w:rsidR="005C1A0D" w:rsidRPr="00EA700E">
        <w:trPr>
          <w:trHeight w:val="358"/>
        </w:trPr>
        <w:tc>
          <w:tcPr>
            <w:tcW w:w="567" w:type="dxa"/>
            <w:vMerge/>
            <w:shd w:val="clear" w:color="auto" w:fill="FFC000"/>
          </w:tcPr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shd w:val="clear" w:color="auto" w:fill="FF0000"/>
            <w:vAlign w:val="center"/>
          </w:tcPr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3E58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91" w:type="dxa"/>
            <w:gridSpan w:val="2"/>
          </w:tcPr>
          <w:p w:rsidR="005C1A0D" w:rsidRPr="00EA700E" w:rsidRDefault="005C1A0D" w:rsidP="004F207D">
            <w:pPr>
              <w:ind w:left="7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17-21 Aralık haftası 1. Dönem 2. Yazılı Yoklama Sınavı yapılacaktır.</w:t>
            </w:r>
          </w:p>
        </w:tc>
      </w:tr>
    </w:tbl>
    <w:p w:rsidR="005C1A0D" w:rsidRPr="00EA700E" w:rsidRDefault="005C1A0D" w:rsidP="00947A1F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4F207D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237315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237315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237315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237315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237315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tbl>
      <w:tblPr>
        <w:tblW w:w="163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1"/>
        <w:gridCol w:w="992"/>
        <w:gridCol w:w="993"/>
        <w:gridCol w:w="850"/>
        <w:gridCol w:w="2977"/>
        <w:gridCol w:w="9859"/>
      </w:tblGrid>
      <w:tr w:rsidR="005C1A0D" w:rsidRPr="00EA700E">
        <w:trPr>
          <w:jc w:val="center"/>
        </w:trPr>
        <w:tc>
          <w:tcPr>
            <w:tcW w:w="631" w:type="dxa"/>
            <w:vMerge w:val="restart"/>
            <w:shd w:val="clear" w:color="auto" w:fill="FFC000"/>
            <w:textDirection w:val="btLr"/>
          </w:tcPr>
          <w:p w:rsidR="005C1A0D" w:rsidRPr="00EA700E" w:rsidRDefault="005C1A0D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OCAK</w:t>
            </w:r>
          </w:p>
          <w:p w:rsidR="005C1A0D" w:rsidRPr="00EA700E" w:rsidRDefault="005C1A0D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</w:tc>
        <w:tc>
          <w:tcPr>
            <w:tcW w:w="12836" w:type="dxa"/>
            <w:gridSpan w:val="2"/>
            <w:shd w:val="clear" w:color="auto" w:fill="B8CCE4"/>
            <w:vAlign w:val="center"/>
          </w:tcPr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  <w:p w:rsidR="005C1A0D" w:rsidRPr="00EA700E" w:rsidRDefault="005C1A0D" w:rsidP="00A0120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76923C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859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I. </w:t>
            </w:r>
          </w:p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A90B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31 Aralık</w:t>
            </w:r>
          </w:p>
          <w:p w:rsidR="005C1A0D" w:rsidRPr="00EA700E" w:rsidRDefault="005C1A0D" w:rsidP="00A90B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 Ocak 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(XIII-XIV. yy.)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3.1. Coşku ve Heyecanı Dile Getiren Metinler ( Şiir; İlâhi, Nefes, Gazel)</w:t>
            </w:r>
          </w:p>
        </w:tc>
        <w:tc>
          <w:tcPr>
            <w:tcW w:w="9859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Oğuz Türkçesinin Anadolu’da yazılmış ilk metinlerden hareketle şiirin oluşmasına imkân sağlayan zihniyeti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İslamiyet’in kabulüyle Türk toplumunda görülen kültür farklılığını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İslam kültürünün etkisiyle oluşan tasavvufun şiire yansıma tarzını sorgular.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Oğuz Türkçesinin Anadolu’da yazılmış ilk şiirlerinin yapı özelliklerini çözümler.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Oğuz Türkçesinin Anadolu’da yazılmış ilk şiirlerin temasını bulur.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7-11 Ocak 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(XIII-XIV. yy.)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3.1. Coşku ve Heyecanı Dile Getiren Metinler ( Şiir; İlâhi, Nefes, Gazel)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 Yazılı Yoklama</w:t>
            </w:r>
          </w:p>
        </w:tc>
        <w:tc>
          <w:tcPr>
            <w:tcW w:w="9859" w:type="dxa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Oğuz Türkçesinin Anadolu’da yazılmış ilk şiirlerinin dil ve anlatım özelliklerini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Oğuz Türkçesinin Anadolu’da yazılmış ilk şiirlerinde ahengi sağlayan ögeleri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Oğuz Türkçesinin Anadolu’da yazılmış ilk şiirlerini yorumlar.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trHeight w:val="1465"/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III. 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14-18 Ocak 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(XIII-XIV. yy.)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3.1. Coşku ve Heyecanı Dile Getiren Metinler ( Şiir; İlâhi, Nefes, Gazel)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1. Dönem 3. Yazılı Yoklama Sınavı</w:t>
            </w:r>
          </w:p>
        </w:tc>
        <w:tc>
          <w:tcPr>
            <w:tcW w:w="9859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Oğuz Türkçesiyle yeni bir şiir anlayışının oluşmaya başladığını örneklerle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Şairin fikrî ve edebî yönü hakkında çıkarımlarda bulunur.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11. Eserle şair arasındaki ilişkiyi belirler.</w:t>
            </w:r>
          </w:p>
        </w:tc>
      </w:tr>
      <w:tr w:rsidR="005C1A0D" w:rsidRPr="00EA700E">
        <w:trPr>
          <w:trHeight w:val="1465"/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210B0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210B0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21-25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Ocak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(XIII.-XIV. yy.)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3.2. Olay Çevresinde Oluşan Edebî Metinler (Battalnâme, Dede Korkut Hikâyeleri, Dânişmentnâme, Mesneviler)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59" w:type="dxa"/>
            <w:tcBorders>
              <w:bottom w:val="single" w:sz="4" w:space="0" w:color="auto"/>
            </w:tcBorders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Bu döneme ait olay çevresinde oluşan edebî metinlerden hareketle metnin oluşmasına imkân veren zihniyetini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Bu döneme ait olay çevresinde oluşan edebî metinlerin yapısını çözümler.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Bu döneme ait olay çevresinde oluşan edebî metinlerin temasını bulur.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Bu döneme ait incelediği metinlerin dil ve anlatım özelliklerini açıklar.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8DB3E2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83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B2A1C7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83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5C1A0D" w:rsidRPr="00EA700E">
        <w:trPr>
          <w:jc w:val="center"/>
        </w:trPr>
        <w:tc>
          <w:tcPr>
            <w:tcW w:w="631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FF0000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836" w:type="dxa"/>
            <w:gridSpan w:val="2"/>
          </w:tcPr>
          <w:p w:rsidR="005C1A0D" w:rsidRPr="00EA700E" w:rsidRDefault="005C1A0D" w:rsidP="004F207D">
            <w:pPr>
              <w:numPr>
                <w:ilvl w:val="0"/>
                <w:numId w:val="5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14-18 Ocak haftası 1. Dönem 3. Yazılı Yoklama Sınavı yapılacaktır.</w:t>
            </w: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Yılbaşı: 01 Ocak 2013 Salı</w:t>
            </w:r>
          </w:p>
          <w:p w:rsidR="005C1A0D" w:rsidRPr="00EA700E" w:rsidRDefault="005C1A0D" w:rsidP="004F207D">
            <w:pPr>
              <w:framePr w:hSpace="141" w:wrap="auto" w:vAnchor="text" w:hAnchor="margin" w:y="170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Birinci dönemin sona ermesi: 25 Ocak 2013 Cuma</w:t>
            </w:r>
          </w:p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544BA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tbl>
      <w:tblPr>
        <w:tblW w:w="15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865"/>
        <w:gridCol w:w="993"/>
        <w:gridCol w:w="850"/>
        <w:gridCol w:w="2977"/>
        <w:gridCol w:w="9669"/>
      </w:tblGrid>
      <w:tr w:rsidR="005C1A0D" w:rsidRPr="00EA700E">
        <w:trPr>
          <w:jc w:val="center"/>
        </w:trPr>
        <w:tc>
          <w:tcPr>
            <w:tcW w:w="568" w:type="dxa"/>
            <w:vMerge w:val="restart"/>
            <w:shd w:val="clear" w:color="auto" w:fill="FFC000"/>
            <w:textDirection w:val="btLr"/>
          </w:tcPr>
          <w:p w:rsidR="005C1A0D" w:rsidRPr="00EA700E" w:rsidRDefault="005C1A0D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ŞUBAT</w:t>
            </w:r>
          </w:p>
          <w:p w:rsidR="005C1A0D" w:rsidRPr="00EA700E" w:rsidRDefault="005C1A0D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08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646" w:type="dxa"/>
            <w:gridSpan w:val="2"/>
            <w:shd w:val="clear" w:color="auto" w:fill="B8CCE4"/>
            <w:vAlign w:val="center"/>
          </w:tcPr>
          <w:p w:rsidR="005C1A0D" w:rsidRPr="00EA700E" w:rsidRDefault="005C1A0D" w:rsidP="001C55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76923C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shd w:val="clear" w:color="auto" w:fill="E36C0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669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11-15 Şubat 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(XIII.-XIV. yy.)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3.2. Olay Çevresinde Oluşan Edebî Metinler (Battalnâme, Dede Korkut Hikâyeleri, Dânişmentnâme, Mesneviler)</w:t>
            </w:r>
          </w:p>
          <w:p w:rsidR="005C1A0D" w:rsidRPr="00EA700E" w:rsidRDefault="005C1A0D" w:rsidP="00CE3080">
            <w:pPr>
              <w:rPr>
                <w:rFonts w:ascii="Tahoma" w:hAnsi="Tahoma" w:cs="Tahoma"/>
                <w:b/>
                <w:bCs/>
                <w:color w:val="1F497D"/>
                <w:sz w:val="16"/>
                <w:szCs w:val="16"/>
              </w:rPr>
            </w:pPr>
          </w:p>
        </w:tc>
        <w:tc>
          <w:tcPr>
            <w:tcW w:w="9669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Okuduğu metni dönemin gerçekliğiyle ilişkilendirir.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Metni kendinden önceki metinlerle ve günümüzdeki benzer metinlerle karşılaştırır.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Yazar ve şairin fikrî ve edebî yönü hakkında çıkarımlarda bulunur.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Eserle yazar arasındaki ilişkiyi belirler.</w:t>
            </w:r>
          </w:p>
        </w:tc>
      </w:tr>
      <w:tr w:rsidR="005C1A0D" w:rsidRPr="00EA700E">
        <w:trPr>
          <w:trHeight w:val="1327"/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III. 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18-22 Şubat 2013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(XIII.-XIV. yy.)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3.3. Öğretici Metinler (Tasavvufi Metinler, Nasreddin Hoca Fıkraları)</w:t>
            </w:r>
          </w:p>
        </w:tc>
        <w:tc>
          <w:tcPr>
            <w:tcW w:w="9669" w:type="dxa"/>
            <w:tcBorders>
              <w:bottom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Bu döneme ait incelediği öğretici metinleri anlatım biçimleri bakımından gruplandırır.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İncelediği metinden hareketle öğretici metnin oluşmasına imkâ veren zihniyetini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Bu döneme ait incelediği ilk öğretici metinlerin yapı özellikleri çözümler.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trHeight w:val="451"/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25 Şubat-</w:t>
            </w:r>
          </w:p>
          <w:p w:rsidR="005C1A0D" w:rsidRPr="00EA700E" w:rsidRDefault="005C1A0D" w:rsidP="00CE30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1Mart 2013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Oğuz Türkçesinin Anadolu’daki İlk Ürünleri (XIII.-XIV. yy.)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3.3. Öğretici Metinler (Tasavvufi Metinler, Nasreddin Hoca Fıkraları)</w:t>
            </w:r>
          </w:p>
        </w:tc>
        <w:tc>
          <w:tcPr>
            <w:tcW w:w="9669" w:type="dxa"/>
            <w:tcBorders>
              <w:top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Öğretici metinlerin dil ve anlatım özelliklerini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Metnin hangi geleneğe bağlı kalınarak yazıldığını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Metnin yazılış amacını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Öğretici metinleri birbirinden ayıran özellikleri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14. yy. nesrinin özelliklerini belirler.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08" w:type="dxa"/>
            <w:gridSpan w:val="3"/>
            <w:shd w:val="clear" w:color="auto" w:fill="8DB3E2"/>
            <w:vAlign w:val="center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64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08" w:type="dxa"/>
            <w:gridSpan w:val="3"/>
            <w:shd w:val="clear" w:color="auto" w:fill="B2A1C7"/>
            <w:vAlign w:val="center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64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Türk Edebiyatı Ders Kitabı-MEB,Türkçe Sözlük-TDK., Yazım Kılavuzu-TDK., Türk Şiir Bilgisi-Cem DİLÇİN, Resimli Türk Edebiyatı Tarihi-Nihat Sami BANARLI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</w:tr>
      <w:tr w:rsidR="005C1A0D" w:rsidRPr="00EA700E">
        <w:trPr>
          <w:jc w:val="center"/>
        </w:trPr>
        <w:tc>
          <w:tcPr>
            <w:tcW w:w="568" w:type="dxa"/>
            <w:vMerge/>
            <w:shd w:val="clear" w:color="auto" w:fill="FFC000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708" w:type="dxa"/>
            <w:gridSpan w:val="3"/>
            <w:shd w:val="clear" w:color="auto" w:fill="FF0000"/>
            <w:vAlign w:val="center"/>
          </w:tcPr>
          <w:p w:rsidR="005C1A0D" w:rsidRPr="00EA700E" w:rsidRDefault="005C1A0D" w:rsidP="00514A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646" w:type="dxa"/>
            <w:gridSpan w:val="2"/>
          </w:tcPr>
          <w:p w:rsidR="005C1A0D" w:rsidRPr="00EA700E" w:rsidRDefault="005C1A0D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İkinci yarıyıl başlangıcı: 11 Şubat 2013 Pazartesi</w:t>
            </w:r>
          </w:p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5C1A0D" w:rsidRPr="00EA700E" w:rsidRDefault="005C1A0D" w:rsidP="00103B51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DD778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DD778E">
      <w:pPr>
        <w:rPr>
          <w:rFonts w:ascii="Tahoma" w:hAnsi="Tahoma" w:cs="Tahoma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146"/>
        <w:tblW w:w="16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851"/>
        <w:gridCol w:w="992"/>
        <w:gridCol w:w="851"/>
        <w:gridCol w:w="2976"/>
        <w:gridCol w:w="9782"/>
      </w:tblGrid>
      <w:tr w:rsidR="005C1A0D" w:rsidRPr="00EA700E">
        <w:tc>
          <w:tcPr>
            <w:tcW w:w="675" w:type="dxa"/>
            <w:vMerge w:val="restart"/>
            <w:shd w:val="clear" w:color="auto" w:fill="FFC000"/>
            <w:textDirection w:val="btLr"/>
          </w:tcPr>
          <w:p w:rsidR="005C1A0D" w:rsidRPr="00EA700E" w:rsidRDefault="005C1A0D" w:rsidP="00323CDE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MART</w:t>
            </w:r>
          </w:p>
          <w:p w:rsidR="005C1A0D" w:rsidRPr="00EA700E" w:rsidRDefault="005C1A0D" w:rsidP="00323CDE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58" w:type="dxa"/>
            <w:gridSpan w:val="2"/>
            <w:shd w:val="clear" w:color="auto" w:fill="B8CCE4"/>
            <w:vAlign w:val="center"/>
          </w:tcPr>
          <w:p w:rsidR="005C1A0D" w:rsidRPr="00EA700E" w:rsidRDefault="005C1A0D" w:rsidP="002626FD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76923C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E36C0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976" w:type="dxa"/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9782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I.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4-8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Mart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4.XIV. Yüzyıldan XIX. Yüzyıl Ortalarına Kadar Osmanlı Edebiyatı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4.1. Coşku ve Heyecanı Dile Getiren Metinler (Şiir)</w:t>
            </w:r>
          </w:p>
        </w:tc>
        <w:tc>
          <w:tcPr>
            <w:tcW w:w="9782" w:type="dxa"/>
          </w:tcPr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 divan  şiirinden  hareketle şiirin  oluşmasına imkân veren zihniyetini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Divan şiirinin yapı özelliklerini çözümler.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Divan şiirinin ahenk ögelerini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Divan şiirinin temasını bulur.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II.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11-15 Mart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</w:tc>
        <w:tc>
          <w:tcPr>
            <w:tcW w:w="2976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4.1.1. Divan Şiiri (Gazel, Kaside, Rubai, Musammatlar, Şarkı, Murabba, Terkib-i Bend...)</w:t>
            </w:r>
          </w:p>
        </w:tc>
        <w:tc>
          <w:tcPr>
            <w:tcW w:w="9782" w:type="dxa"/>
          </w:tcPr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Divan şiirinin dil ve anlatım özelliklerini açıklar.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Divan şiirinde ahengi sağlayan ögeleri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Mısra örgüsü,  kafiye düzeni ve temasına göre şiirleri gruplandırır.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Divan şiirinin hedef okuyucu kitlesini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Divan şiirinde temaların özelliklerini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Divan şiirinde Farsça ve Arapçadan kelime alınış sebeplerini sorgular.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 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18-22 Mart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9450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4.1.1. Divan Şiiri (Gazel, Kaside, Rubai, Musammatlar, Şarkı, Murabba, Terkib-i Bend...)</w:t>
            </w:r>
          </w:p>
          <w:p w:rsidR="005C1A0D" w:rsidRPr="00EA700E" w:rsidRDefault="005C1A0D" w:rsidP="00594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18 Mart Çanakkale Şehitlerini Anma Günü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782" w:type="dxa"/>
          </w:tcPr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11. Şiir metninin hangi gelenekte yazıldığını belirler.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12. Divan şiirlerini destan dönemi şiirleriyle karşılaştırır.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13. İncelediği şiiri yorumlar.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14. Şiirin hissettirdiklerini açıklar.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15. Şiirden hareketle şairin fikrî ve edebî yönü hakkında çıkarımlarda bulunur.</w:t>
            </w:r>
          </w:p>
          <w:p w:rsidR="005C1A0D" w:rsidRPr="00EA700E" w:rsidRDefault="005C1A0D" w:rsidP="005779BD">
            <w:pPr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16. Beyitlerde ve bentlerde dile getirilen duygu ve düşüncenin zamanımız şiirlerinde de ele alınıp alınmadığını belirler.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25-29 Mart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1. 2. Halk Şiiri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2. Dönem 1. Yazılı Yoklama Sınavı</w:t>
            </w:r>
          </w:p>
        </w:tc>
        <w:tc>
          <w:tcPr>
            <w:tcW w:w="9782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anonim halk şiirinden hareketle şiirin oluşmasına imkân sağlayan zihniyetini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Anonim şiirin yapısını çözümler.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Anonim şiirin temasını bulur.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Anonim şiirin dil ve anlatım özelliklerini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Anonim şiirinde ahenk ögelerini belirler.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8DB3E2"/>
            <w:vAlign w:val="center"/>
          </w:tcPr>
          <w:p w:rsidR="005C1A0D" w:rsidRPr="00EA700E" w:rsidRDefault="005C1A0D" w:rsidP="005779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758" w:type="dxa"/>
            <w:gridSpan w:val="2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B2A1C7"/>
            <w:vAlign w:val="center"/>
          </w:tcPr>
          <w:p w:rsidR="005C1A0D" w:rsidRPr="00EA700E" w:rsidRDefault="005C1A0D" w:rsidP="005779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758" w:type="dxa"/>
            <w:gridSpan w:val="2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Türk Edebiyatı Ders Kitabı-MEB,Türkçe Sözlük-TDK., Yazım Kılavuzu-TDK., Türk Şiir Bilgisi-Cem DİLÇİN, Resimli Türk Edebiyatı Tarihi-Nihat Sami BANARLI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993C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FF0000"/>
            <w:vAlign w:val="center"/>
          </w:tcPr>
          <w:p w:rsidR="005C1A0D" w:rsidRPr="00EA700E" w:rsidRDefault="005C1A0D" w:rsidP="00993C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758" w:type="dxa"/>
            <w:gridSpan w:val="2"/>
          </w:tcPr>
          <w:p w:rsidR="005C1A0D" w:rsidRPr="00EA700E" w:rsidRDefault="005C1A0D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Marşı’nın Kabulü ve Mehmet Akif Ersoy’u Anma Günü: 12 Mart 2013 Salı</w:t>
            </w:r>
          </w:p>
          <w:p w:rsidR="005C1A0D" w:rsidRPr="00EA700E" w:rsidRDefault="005C1A0D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Çanakkale Şehitlerini Anma Günü: 18 Mart 2013 Pazartesi</w:t>
            </w:r>
          </w:p>
          <w:p w:rsidR="005C1A0D" w:rsidRPr="00EA700E" w:rsidRDefault="005C1A0D" w:rsidP="004F207D">
            <w:pPr>
              <w:numPr>
                <w:ilvl w:val="0"/>
                <w:numId w:val="6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25-29 Mart haftası 2. Dönem 1. Yazılı Yoklama Sınavı yapılacaktır.</w:t>
            </w:r>
          </w:p>
        </w:tc>
      </w:tr>
    </w:tbl>
    <w:p w:rsidR="005C1A0D" w:rsidRPr="00EA700E" w:rsidRDefault="005C1A0D" w:rsidP="00323CD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323CD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323CD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323CD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323CDE">
      <w:pPr>
        <w:rPr>
          <w:rFonts w:ascii="Tahoma" w:hAnsi="Tahoma" w:cs="Tahoma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52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993"/>
        <w:gridCol w:w="851"/>
        <w:gridCol w:w="850"/>
        <w:gridCol w:w="2268"/>
        <w:gridCol w:w="10631"/>
      </w:tblGrid>
      <w:tr w:rsidR="005C1A0D" w:rsidRPr="00EA700E">
        <w:tc>
          <w:tcPr>
            <w:tcW w:w="675" w:type="dxa"/>
            <w:vMerge w:val="restart"/>
            <w:shd w:val="clear" w:color="auto" w:fill="FFC000"/>
            <w:textDirection w:val="btLr"/>
          </w:tcPr>
          <w:p w:rsidR="005C1A0D" w:rsidRPr="00EA700E" w:rsidRDefault="005C1A0D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NİSAN</w:t>
            </w:r>
          </w:p>
          <w:p w:rsidR="005C1A0D" w:rsidRPr="00EA700E" w:rsidRDefault="005C1A0D" w:rsidP="00756408">
            <w:pPr>
              <w:ind w:left="113" w:right="113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</w:tc>
        <w:tc>
          <w:tcPr>
            <w:tcW w:w="12899" w:type="dxa"/>
            <w:gridSpan w:val="2"/>
            <w:shd w:val="clear" w:color="auto" w:fill="B8CCE4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76923C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1" w:type="dxa"/>
            <w:shd w:val="clear" w:color="auto" w:fill="E36C0A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shd w:val="clear" w:color="auto" w:fill="B2A1C7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10631" w:type="dxa"/>
            <w:shd w:val="clear" w:color="auto" w:fill="00B0F0"/>
            <w:vAlign w:val="center"/>
          </w:tcPr>
          <w:p w:rsidR="005C1A0D" w:rsidRPr="00EA700E" w:rsidRDefault="005C1A0D" w:rsidP="00DD77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rPr>
          <w:trHeight w:val="1850"/>
        </w:trPr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I. HAFTA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1-5 Nisan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XIV. Yüzyıldan XIX. Yüzyıl Ortalarına Kadar Osmanlı Edebiyatı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1. 2. b. Âşık Tarzı Halk Şiiri (Koşma, Semaî)</w:t>
            </w:r>
          </w:p>
        </w:tc>
        <w:tc>
          <w:tcPr>
            <w:tcW w:w="10631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âşık tarzı halk şiirinden hareketle şiirin oluşmasına imkân veren zihniyeti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Âşık tarzı halk şiirlerinin yapı özelliklerini çözümler.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Mısra örgüsü, kafiye düzeni ve temasına göre âşık tarzı halk şiirlerini gruplandırır.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Âşık tarzı halk şiirinin temasını bulur.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Âşık tarzı halk şiirinin dil ve anlatım özelliklerini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Âşık tarzı halk şiirinin ahenk özelliklerini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Halk şairleriyle kalem şairlerinin okuyucu ve dinleyiciyle iletişim tarzındaki farklılıkları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II. HAFTA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8-12 Nisan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1. 2. b. Âşık Tarzı Halk Şiiri (Koşma, Semaî)</w:t>
            </w:r>
          </w:p>
        </w:tc>
        <w:tc>
          <w:tcPr>
            <w:tcW w:w="10631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Halk şiirinin temelindeki anlayışı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Halk şiirinde,  kişisel olanla soyut olanın birleşmesinde halk beğenisinin rolünü örneklerle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Halk şairlerinin sözlü edebiyat geleneği ile ilişkisini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11. Halk şairlerinin kendi eserleri yanında başka şairlerin eserlerini de naklettiklerini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12. Şiiri yorumlar.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13. Âşık tarzında söylenmiş şiirleri,  anonim,  divan ve okuduğu günümüz şiirleriyle karşılaştırır.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14. Şiirin hissettirdiklerini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15. Şairin fikrî ve edebî yönü hakkında çıkarımlarda bulunur.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 HAFTA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15-19 Nisan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1. 2. c. Dinî -Tasavvufi Türk Şiiri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II. Yazılı Yoklama</w:t>
            </w:r>
          </w:p>
        </w:tc>
        <w:tc>
          <w:tcPr>
            <w:tcW w:w="10631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İncelediği dinî-tasavvufi şiirden hareketle şiirin oluşmasına imkân veren zihniyeti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Dinî-tasavvuf şiirin yapısını çözümler.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Dinî-tasavvufi şiirin temasını bulur.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Dinî-tasavvufi şiirin dil ve anlatım özelliklerini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IV. HAFTA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22-26 Nisan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1. 2. c. Dinî -Tasavvufi Türk Şiiri</w:t>
            </w:r>
          </w:p>
          <w:p w:rsidR="005C1A0D" w:rsidRPr="00EA700E" w:rsidRDefault="005C1A0D" w:rsidP="005779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23 Nisan Ulusal Egemenlik ve Çocuk Bayramı</w:t>
            </w:r>
          </w:p>
        </w:tc>
        <w:tc>
          <w:tcPr>
            <w:tcW w:w="10631" w:type="dxa"/>
          </w:tcPr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Dinî-tasavvufi şiirin ahenk özelliklerini belirler.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Dinî-tasavvufi şiiri yorumlar.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Dinî-tasavvufi şiirin yazılış amacını açıklar.</w:t>
            </w:r>
          </w:p>
          <w:p w:rsidR="005C1A0D" w:rsidRPr="00EA700E" w:rsidRDefault="005C1A0D" w:rsidP="005779B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Dinî-tasavvufi şiirin kendinde hissettirdiklerini açıklar.</w:t>
            </w:r>
          </w:p>
          <w:p w:rsidR="005C1A0D" w:rsidRPr="00EA700E" w:rsidRDefault="005C1A0D" w:rsidP="005779BD">
            <w:pPr>
              <w:pStyle w:val="BodyText2"/>
              <w:tabs>
                <w:tab w:val="clear" w:pos="567"/>
                <w:tab w:val="clear" w:pos="992"/>
                <w:tab w:val="clear" w:pos="1418"/>
              </w:tabs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9. Şairin fikrî ve edebî yönü hakkında çıkarımlarda bulunur.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FD67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8DB3E2"/>
            <w:vAlign w:val="center"/>
          </w:tcPr>
          <w:p w:rsidR="005C1A0D" w:rsidRPr="00EA700E" w:rsidRDefault="005C1A0D" w:rsidP="00FD67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899" w:type="dxa"/>
            <w:gridSpan w:val="2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FD67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B2A1C7"/>
            <w:vAlign w:val="center"/>
          </w:tcPr>
          <w:p w:rsidR="005C1A0D" w:rsidRPr="00EA700E" w:rsidRDefault="005C1A0D" w:rsidP="00FD67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899" w:type="dxa"/>
            <w:gridSpan w:val="2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Türk Edebiyatı Ders Kitabı-MEB,Türkçe Sözlük-TDK., Yazım Kılavuzu-TDK., Türk Şiir Bilgisi-Cem DİLÇİN, Resimli Türk Edebiyatı Tarihi-Nihat Sami BANARLI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</w:tr>
      <w:tr w:rsidR="005C1A0D" w:rsidRPr="00EA700E">
        <w:tc>
          <w:tcPr>
            <w:tcW w:w="675" w:type="dxa"/>
            <w:vMerge/>
            <w:shd w:val="clear" w:color="auto" w:fill="FFC000"/>
          </w:tcPr>
          <w:p w:rsidR="005C1A0D" w:rsidRPr="00EA700E" w:rsidRDefault="005C1A0D" w:rsidP="00DD77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shd w:val="clear" w:color="auto" w:fill="FF0000"/>
            <w:vAlign w:val="center"/>
          </w:tcPr>
          <w:p w:rsidR="005C1A0D" w:rsidRPr="00EA700E" w:rsidRDefault="005C1A0D" w:rsidP="00DD77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DD77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  <w:p w:rsidR="005C1A0D" w:rsidRPr="00EA700E" w:rsidRDefault="005C1A0D" w:rsidP="00DD77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899" w:type="dxa"/>
            <w:gridSpan w:val="2"/>
          </w:tcPr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7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Ulusal Egemenlik ve Çocuk Bayramı: 23 Nisan 2013 Salı</w:t>
            </w:r>
          </w:p>
          <w:p w:rsidR="005C1A0D" w:rsidRPr="00EA700E" w:rsidRDefault="005C1A0D" w:rsidP="004F207D">
            <w:pPr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22-26 Nisan haftası 2. Dönem 2. Yazılı Yoklama Sınavı yapılacaktır.</w:t>
            </w:r>
          </w:p>
        </w:tc>
      </w:tr>
    </w:tbl>
    <w:p w:rsidR="005C1A0D" w:rsidRPr="00EA700E" w:rsidRDefault="005C1A0D" w:rsidP="006A1A87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52"/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816"/>
        <w:gridCol w:w="850"/>
        <w:gridCol w:w="851"/>
        <w:gridCol w:w="4004"/>
        <w:gridCol w:w="8788"/>
      </w:tblGrid>
      <w:tr w:rsidR="005C1A0D" w:rsidRPr="00EA700E">
        <w:tc>
          <w:tcPr>
            <w:tcW w:w="710" w:type="dxa"/>
            <w:vMerge w:val="restart"/>
            <w:shd w:val="clear" w:color="auto" w:fill="FFC000"/>
            <w:textDirection w:val="btLr"/>
          </w:tcPr>
          <w:p w:rsidR="005C1A0D" w:rsidRPr="00EA700E" w:rsidRDefault="005C1A0D" w:rsidP="00756408">
            <w:pPr>
              <w:ind w:left="708" w:firstLine="708"/>
              <w:jc w:val="center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MAYIS</w:t>
            </w:r>
          </w:p>
          <w:p w:rsidR="005C1A0D" w:rsidRPr="00EA700E" w:rsidRDefault="005C1A0D" w:rsidP="008A72B8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517" w:type="dxa"/>
            <w:gridSpan w:val="3"/>
            <w:shd w:val="clear" w:color="auto" w:fill="365F91"/>
            <w:vAlign w:val="center"/>
          </w:tcPr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</w:tc>
        <w:tc>
          <w:tcPr>
            <w:tcW w:w="12792" w:type="dxa"/>
            <w:gridSpan w:val="2"/>
            <w:shd w:val="clear" w:color="auto" w:fill="B8CCE4"/>
            <w:vAlign w:val="center"/>
          </w:tcPr>
          <w:p w:rsidR="005C1A0D" w:rsidRPr="00EA700E" w:rsidRDefault="005C1A0D" w:rsidP="00D705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shd w:val="clear" w:color="auto" w:fill="76923C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0" w:type="dxa"/>
            <w:shd w:val="clear" w:color="auto" w:fill="E36C0A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1" w:type="dxa"/>
            <w:shd w:val="clear" w:color="auto" w:fill="B2A1C7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4004" w:type="dxa"/>
            <w:shd w:val="clear" w:color="auto" w:fill="FFFF00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8788" w:type="dxa"/>
            <w:shd w:val="clear" w:color="auto" w:fill="00B0F0"/>
            <w:vAlign w:val="center"/>
          </w:tcPr>
          <w:p w:rsidR="005C1A0D" w:rsidRPr="00EA700E" w:rsidRDefault="005C1A0D" w:rsidP="000C42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I.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29 Nisan-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 Mayıs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04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XIV. Yüzyıldan XIX. Yüzyıl Ortalarına Kadar Osmanlı Edebiyatı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4. 2. Olay Çevresinde Oluşan Edebî Metinler</w:t>
            </w:r>
          </w:p>
        </w:tc>
        <w:tc>
          <w:tcPr>
            <w:tcW w:w="8788" w:type="dxa"/>
          </w:tcPr>
          <w:p w:rsidR="005C1A0D" w:rsidRPr="00EA700E" w:rsidRDefault="005C1A0D" w:rsidP="00FD6774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1. İncelediği anlatmaya bağlı edebî metinden hareketle metnin oluşmasına imkân sağlayan zihniyeti belirler.</w:t>
            </w:r>
          </w:p>
          <w:p w:rsidR="005C1A0D" w:rsidRPr="00EA700E" w:rsidRDefault="005C1A0D" w:rsidP="00FD6774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2. Metnin yapı özelliklerini çözümler.</w:t>
            </w:r>
          </w:p>
          <w:p w:rsidR="005C1A0D" w:rsidRPr="00EA700E" w:rsidRDefault="005C1A0D" w:rsidP="00FD6774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3. Metnin temasını bulur.</w:t>
            </w:r>
          </w:p>
          <w:p w:rsidR="005C1A0D" w:rsidRPr="00EA700E" w:rsidRDefault="005C1A0D" w:rsidP="00FD6774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4. Metnin dil ve anlatım özelliklerini açıklar.</w:t>
            </w:r>
          </w:p>
          <w:p w:rsidR="005C1A0D" w:rsidRPr="00EA700E" w:rsidRDefault="005C1A0D" w:rsidP="00FD6774">
            <w:pPr>
              <w:pStyle w:val="BodyText2"/>
              <w:spacing w:before="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A700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5. Metinde ahengi sağlayan ögeleri belirler.</w:t>
            </w: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II.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06-10 Mayıs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04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2. a. Anlatmaya Bağlı Edebî Metinler (Halk Hikâyeleri, Mesneviler)</w:t>
            </w:r>
          </w:p>
          <w:p w:rsidR="005C1A0D" w:rsidRPr="00EA700E" w:rsidRDefault="005C1A0D" w:rsidP="0039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88" w:type="dxa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i/>
                <w:iCs/>
                <w:sz w:val="16"/>
                <w:szCs w:val="16"/>
              </w:rPr>
              <w:t>6</w:t>
            </w:r>
            <w:r w:rsidRPr="00EA700E">
              <w:rPr>
                <w:rFonts w:ascii="Tahoma" w:hAnsi="Tahoma" w:cs="Tahoma"/>
                <w:sz w:val="16"/>
                <w:szCs w:val="16"/>
              </w:rPr>
              <w:t>. Metnin,  manzum veya düz yazıyla yazılmış olmasının sebeplerini sorgular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Metnin bağlı olduğu geleneği belirler.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Metni yorumlar.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Yaşayan halk hikâyecilik geleneğinin özelliklerini belirler.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Şair,  yazar veya anlatıcının fikrî ve edebî yönü hakkında çıkarımlarda bulunur.</w:t>
            </w: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III.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13-17 Mayıs 2013</w:t>
            </w:r>
          </w:p>
        </w:tc>
        <w:tc>
          <w:tcPr>
            <w:tcW w:w="851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04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2. b. Göstermeye Bağlı Edebî Metinler (Temaşa) Karagöz, Meddah, Orta Oyunu</w:t>
            </w:r>
          </w:p>
          <w:p w:rsidR="005C1A0D" w:rsidRPr="00EA700E" w:rsidRDefault="005C1A0D" w:rsidP="00392B1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19 MAYIS ATATÜRK’Ü ANMA VE GENÇLİK SPOR BAYRAMI</w:t>
            </w:r>
          </w:p>
          <w:p w:rsidR="005C1A0D" w:rsidRPr="00EA700E" w:rsidRDefault="005C1A0D" w:rsidP="00392B1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392B1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ATATÜRK’ÜN VECİZELERİ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88" w:type="dxa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Göstermeye bağlı edebî metinleri gruplandırır.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Metinlerin özelliklerini açıklar.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Metinlerin dil ve anlatım özelliklerini açıklar.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Metinlerin gelenekle ilişkisini kurar.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rPr>
          <w:trHeight w:val="1227"/>
        </w:trPr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IV.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20-24 Mayıs 2013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04" w:type="dxa"/>
            <w:tcBorders>
              <w:bottom w:val="single" w:sz="4" w:space="0" w:color="auto"/>
            </w:tcBorders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2. b. Göstermeye Bağlı Edebî Metinler (Temaşa) Karagöz, Meddah, Orta Oyunu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Metinlerin varlık sebebini açıklar.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Metinleri yorumlar.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Metinleri kendi dönemindeki metinlerle ve günümüz metinleriyle karşılaştırır.</w:t>
            </w:r>
          </w:p>
        </w:tc>
      </w:tr>
      <w:tr w:rsidR="005C1A0D" w:rsidRPr="00EA700E">
        <w:trPr>
          <w:trHeight w:val="551"/>
        </w:trPr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D315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315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V. </w:t>
            </w:r>
          </w:p>
          <w:p w:rsidR="005C1A0D" w:rsidRPr="00EA700E" w:rsidRDefault="005C1A0D" w:rsidP="00D315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315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27-31 Mayıs 2013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single" w:sz="4" w:space="0" w:color="auto"/>
            </w:tcBorders>
            <w:vAlign w:val="center"/>
          </w:tcPr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4.3. Öğretici Metinler (Tezkire, Tarih, Seyahatname, Mektup, İlmî Eserler, Dinî Eserler)</w:t>
            </w:r>
          </w:p>
          <w:p w:rsidR="005C1A0D" w:rsidRPr="00EA700E" w:rsidRDefault="005C1A0D" w:rsidP="00DB4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2. Dönem 3. Yazılı Yoklama Sınavı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1. Bu döneme ait öğretici metinleri anlatım biçimi bakımından gruplandırır.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2. Bu döneme ait incelediği metnin planını çıkarır.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3. Bu döneme ait sade ve sanatkârane üslûpla yazılmış nesir örneklerini karşılaştırır.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 İncelediği metinden hareketle metnin sade ve sanatkârane oluşunun arkasında bir kültür ve zevk farklılığının olduğunu açıklar.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5. Metinlerin yazılış amacını belirler.</w:t>
            </w:r>
          </w:p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517" w:type="dxa"/>
            <w:gridSpan w:val="3"/>
            <w:shd w:val="clear" w:color="auto" w:fill="8DB3E2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792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</w:tc>
      </w:tr>
      <w:tr w:rsidR="005C1A0D" w:rsidRPr="00EA700E">
        <w:trPr>
          <w:trHeight w:val="336"/>
        </w:trPr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517" w:type="dxa"/>
            <w:gridSpan w:val="3"/>
            <w:shd w:val="clear" w:color="auto" w:fill="B2A1C7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792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5C1A0D" w:rsidRPr="00EA700E">
        <w:tc>
          <w:tcPr>
            <w:tcW w:w="710" w:type="dxa"/>
            <w:vMerge/>
            <w:shd w:val="clear" w:color="auto" w:fill="FFC000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517" w:type="dxa"/>
            <w:gridSpan w:val="3"/>
            <w:shd w:val="clear" w:color="auto" w:fill="FF0000"/>
            <w:vAlign w:val="center"/>
          </w:tcPr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0C42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92" w:type="dxa"/>
            <w:gridSpan w:val="2"/>
          </w:tcPr>
          <w:p w:rsidR="005C1A0D" w:rsidRPr="00EA700E" w:rsidRDefault="005C1A0D" w:rsidP="004F207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A700E">
              <w:rPr>
                <w:rFonts w:ascii="Tahoma" w:hAnsi="Tahoma" w:cs="Tahoma"/>
                <w:b/>
                <w:bCs/>
                <w:sz w:val="20"/>
                <w:szCs w:val="20"/>
              </w:rPr>
              <w:t>28-31 Mayıs haftası 2. Dönem 3. Yazılı Yoklama Sınavı yapılacaktır.</w:t>
            </w:r>
          </w:p>
          <w:p w:rsidR="005C1A0D" w:rsidRPr="00EA700E" w:rsidRDefault="005C1A0D" w:rsidP="004F207D">
            <w:pPr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Atatürk’ü Anma ve Gençlik Spor Bayramı: 19 Mayıs 2013 Pazar</w:t>
            </w:r>
          </w:p>
        </w:tc>
      </w:tr>
    </w:tbl>
    <w:p w:rsidR="005C1A0D" w:rsidRPr="00EA700E" w:rsidRDefault="005C1A0D" w:rsidP="00695D9E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737D21">
      <w:pPr>
        <w:rPr>
          <w:rFonts w:ascii="Tahoma" w:hAnsi="Tahoma" w:cs="Tahoma"/>
          <w:b/>
          <w:bCs/>
          <w:sz w:val="16"/>
          <w:szCs w:val="16"/>
        </w:rPr>
      </w:pPr>
    </w:p>
    <w:p w:rsidR="005C1A0D" w:rsidRPr="00EA700E" w:rsidRDefault="005C1A0D" w:rsidP="006713F0">
      <w:pPr>
        <w:ind w:left="708" w:firstLine="708"/>
        <w:rPr>
          <w:rFonts w:ascii="Tahoma" w:hAnsi="Tahoma" w:cs="Tahoma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1"/>
        <w:gridCol w:w="780"/>
        <w:gridCol w:w="835"/>
        <w:gridCol w:w="843"/>
        <w:gridCol w:w="3720"/>
        <w:gridCol w:w="8585"/>
      </w:tblGrid>
      <w:tr w:rsidR="005C1A0D" w:rsidRPr="00EA700E">
        <w:trPr>
          <w:trHeight w:val="285"/>
          <w:jc w:val="center"/>
        </w:trPr>
        <w:tc>
          <w:tcPr>
            <w:tcW w:w="715" w:type="dxa"/>
            <w:vMerge w:val="restart"/>
            <w:shd w:val="clear" w:color="auto" w:fill="FFC000"/>
            <w:textDirection w:val="btLr"/>
          </w:tcPr>
          <w:p w:rsidR="005C1A0D" w:rsidRPr="00EA700E" w:rsidRDefault="005C1A0D" w:rsidP="004F207D">
            <w:pPr>
              <w:ind w:left="708"/>
              <w:rPr>
                <w:rFonts w:ascii="Tahoma" w:hAnsi="Tahoma" w:cs="Tahoma"/>
                <w:b/>
                <w:bCs/>
              </w:rPr>
            </w:pPr>
            <w:r w:rsidRPr="00EA700E">
              <w:rPr>
                <w:rFonts w:ascii="Tahoma" w:hAnsi="Tahoma" w:cs="Tahoma"/>
                <w:b/>
                <w:bCs/>
                <w:sz w:val="22"/>
                <w:szCs w:val="22"/>
              </w:rPr>
              <w:t>AY: HAZİRAN</w:t>
            </w:r>
          </w:p>
          <w:p w:rsidR="005C1A0D" w:rsidRPr="00EA700E" w:rsidRDefault="005C1A0D" w:rsidP="008A72B8">
            <w:pPr>
              <w:ind w:left="113" w:right="113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47" w:type="dxa"/>
            <w:gridSpan w:val="3"/>
            <w:shd w:val="clear" w:color="auto" w:fill="365F91"/>
          </w:tcPr>
          <w:p w:rsidR="005C1A0D" w:rsidRPr="00EA700E" w:rsidRDefault="005C1A0D" w:rsidP="006A1A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   </w:t>
            </w:r>
          </w:p>
          <w:p w:rsidR="005C1A0D" w:rsidRPr="00EA700E" w:rsidRDefault="005C1A0D" w:rsidP="006A1A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6A1A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ÜNİTE 3</w:t>
            </w:r>
          </w:p>
        </w:tc>
        <w:tc>
          <w:tcPr>
            <w:tcW w:w="12816" w:type="dxa"/>
            <w:gridSpan w:val="2"/>
            <w:shd w:val="clear" w:color="auto" w:fill="B8CCE4"/>
          </w:tcPr>
          <w:p w:rsidR="005C1A0D" w:rsidRPr="00EA700E" w:rsidRDefault="005C1A0D" w:rsidP="0035375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35375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İSLAM UYGARLIĞI ÇEVRESİNDE GELİŞEN TÜRK EDEBİYATI</w:t>
            </w: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76923C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shd w:val="clear" w:color="auto" w:fill="E36C0A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GÜN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2A1C7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SAATİ</w:t>
            </w:r>
          </w:p>
        </w:tc>
        <w:tc>
          <w:tcPr>
            <w:tcW w:w="3853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8963" w:type="dxa"/>
            <w:shd w:val="clear" w:color="auto" w:fill="00B0F0"/>
            <w:vAlign w:val="center"/>
          </w:tcPr>
          <w:p w:rsidR="005C1A0D" w:rsidRPr="00EA700E" w:rsidRDefault="005C1A0D" w:rsidP="000C47D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ÖĞRENCİLERİN KAZANACAĞI HEDEF VE DAVRANIŞLAR</w:t>
            </w: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I.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815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3-7 Haziran 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4.3. Öğretici Metinler (Tezkire, Tarih, Seyahatname, Mektup, İlmî Eserler, Dinî Eserler)</w:t>
            </w:r>
          </w:p>
        </w:tc>
        <w:tc>
          <w:tcPr>
            <w:tcW w:w="8963" w:type="dxa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6. Metinlerin dil ve anlatım özelliklerini açıklar.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7. Metinlerin ana düşünce ve yardımcı düşüncelerini bulur.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8. Metinle gelenek arasında ilişki kurar.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II.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HAFTA</w:t>
            </w:r>
          </w:p>
        </w:tc>
        <w:tc>
          <w:tcPr>
            <w:tcW w:w="815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10-14 Haziran 2013</w:t>
            </w:r>
          </w:p>
        </w:tc>
        <w:tc>
          <w:tcPr>
            <w:tcW w:w="850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TM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 (4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FEN 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(3 Saat)</w:t>
            </w:r>
          </w:p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:rsidR="005C1A0D" w:rsidRPr="00EA700E" w:rsidRDefault="005C1A0D" w:rsidP="00FD67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4.3. Öğretici Metinler (Tezkire, Tarih, Seyahatname, Mektup, İlmî Eserler, Dinî Eserler)</w:t>
            </w:r>
          </w:p>
        </w:tc>
        <w:tc>
          <w:tcPr>
            <w:tcW w:w="8963" w:type="dxa"/>
          </w:tcPr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9. Metinleri yorumlar.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10. Metinleri kendi dönemindeki diğer metinlerle karşılaştırır.</w:t>
            </w:r>
          </w:p>
          <w:p w:rsidR="005C1A0D" w:rsidRPr="00EA700E" w:rsidRDefault="005C1A0D" w:rsidP="00FD677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11. Yazarın fikrî ve edebî yönü hakkında çıkarımlarda bulunur.</w:t>
            </w: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47" w:type="dxa"/>
            <w:gridSpan w:val="3"/>
            <w:shd w:val="clear" w:color="auto" w:fill="8DB3E2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81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>Takrir, soru - cevap, dramatizasyon, beyin fırtınası, problem çözme, inceleme, uygulama gibi yöntemler aşağıda formüle edilen teknikler yardımıyla yıl boyunca uygulanacaktır: tümden gelim+ analiz+ sentez+ tüme varım- tümden gelim+ analiz+tüme varım+sentez+ değerlendirme- analiz+ tüme varım+ sentez+ değerlendirme</w:t>
            </w: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47" w:type="dxa"/>
            <w:gridSpan w:val="3"/>
            <w:shd w:val="clear" w:color="auto" w:fill="B2A1C7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KULLANILAN ARAÇ VE GEREÇLER</w:t>
            </w:r>
          </w:p>
        </w:tc>
        <w:tc>
          <w:tcPr>
            <w:tcW w:w="12816" w:type="dxa"/>
            <w:gridSpan w:val="2"/>
          </w:tcPr>
          <w:p w:rsidR="005C1A0D" w:rsidRPr="00EA700E" w:rsidRDefault="005C1A0D" w:rsidP="00DB4BC9">
            <w:pPr>
              <w:jc w:val="both"/>
              <w:rPr>
                <w:rFonts w:ascii="Tahoma" w:hAnsi="Tahoma" w:cs="Tahoma"/>
                <w:color w:val="1F497D"/>
                <w:sz w:val="16"/>
                <w:szCs w:val="16"/>
              </w:rPr>
            </w:pPr>
            <w:r w:rsidRPr="00EA700E">
              <w:rPr>
                <w:rFonts w:ascii="Tahoma" w:hAnsi="Tahoma" w:cs="Tahoma"/>
                <w:sz w:val="16"/>
                <w:szCs w:val="16"/>
              </w:rPr>
              <w:t xml:space="preserve">Türk Edebiyatı Ders Kitabı-MEB,Türkçe Sözlük-TDK., Yazım Kılavuzu-TDK., Türk Şiir Bilgisi-Cem DİLÇİN, Resimli Türk Edebiyatı Tarihi-Nihat Sami BANARLI  </w:t>
            </w:r>
          </w:p>
        </w:tc>
      </w:tr>
      <w:tr w:rsidR="005C1A0D" w:rsidRPr="00EA70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715" w:type="dxa"/>
            <w:vMerge/>
            <w:shd w:val="clear" w:color="auto" w:fill="FFC000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47" w:type="dxa"/>
            <w:gridSpan w:val="3"/>
            <w:shd w:val="clear" w:color="auto" w:fill="FF0000"/>
            <w:vAlign w:val="center"/>
          </w:tcPr>
          <w:p w:rsidR="005C1A0D" w:rsidRPr="00EA700E" w:rsidRDefault="005C1A0D" w:rsidP="000C47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DEĞERLENDİRME</w:t>
            </w:r>
          </w:p>
        </w:tc>
        <w:tc>
          <w:tcPr>
            <w:tcW w:w="12816" w:type="dxa"/>
            <w:gridSpan w:val="2"/>
          </w:tcPr>
          <w:p w:rsidR="005C1A0D" w:rsidRPr="00EA700E" w:rsidRDefault="005C1A0D" w:rsidP="004F207D">
            <w:pPr>
              <w:ind w:left="7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C1A0D" w:rsidRPr="00EA700E" w:rsidRDefault="005C1A0D" w:rsidP="004F207D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A700E">
              <w:rPr>
                <w:rFonts w:ascii="Tahoma" w:hAnsi="Tahoma" w:cs="Tahoma"/>
                <w:b/>
                <w:bCs/>
                <w:sz w:val="16"/>
                <w:szCs w:val="16"/>
              </w:rPr>
              <w:t>Ders Yılının Sona ermesi: 14 Haziran 2013 Cuma</w:t>
            </w:r>
          </w:p>
        </w:tc>
      </w:tr>
    </w:tbl>
    <w:p w:rsidR="005C1A0D" w:rsidRPr="00EA700E" w:rsidRDefault="005C1A0D" w:rsidP="00520C98">
      <w:pPr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695D9E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695D9E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DD778E">
      <w:pPr>
        <w:rPr>
          <w:rFonts w:ascii="Tahoma" w:hAnsi="Tahoma" w:cs="Tahoma"/>
          <w:sz w:val="16"/>
          <w:szCs w:val="16"/>
        </w:rPr>
      </w:pPr>
      <w:r w:rsidRPr="00EA700E">
        <w:rPr>
          <w:rFonts w:ascii="Tahoma" w:hAnsi="Tahoma" w:cs="Tahoma"/>
          <w:b/>
          <w:bCs/>
          <w:sz w:val="16"/>
          <w:szCs w:val="16"/>
        </w:rPr>
        <w:t>NOT:</w:t>
      </w:r>
      <w:r w:rsidRPr="00EA700E">
        <w:rPr>
          <w:rFonts w:ascii="Tahoma" w:hAnsi="Tahoma" w:cs="Tahoma"/>
          <w:sz w:val="16"/>
          <w:szCs w:val="16"/>
        </w:rPr>
        <w:t xml:space="preserve"> Bu plânın hazırlanmasında şu kaynaklar esas alınmıştır: </w:t>
      </w:r>
    </w:p>
    <w:p w:rsidR="005C1A0D" w:rsidRPr="00EA700E" w:rsidRDefault="005C1A0D" w:rsidP="00DD778E">
      <w:pPr>
        <w:numPr>
          <w:ilvl w:val="0"/>
          <w:numId w:val="13"/>
        </w:numPr>
        <w:rPr>
          <w:rFonts w:ascii="Tahoma" w:hAnsi="Tahoma" w:cs="Tahoma"/>
          <w:sz w:val="16"/>
          <w:szCs w:val="16"/>
        </w:rPr>
      </w:pPr>
      <w:r w:rsidRPr="00EA700E">
        <w:rPr>
          <w:rFonts w:ascii="Tahoma" w:hAnsi="Tahoma" w:cs="Tahoma"/>
          <w:sz w:val="16"/>
          <w:szCs w:val="16"/>
        </w:rPr>
        <w:t xml:space="preserve">Talim ve Terbiye Kurulunun 15.08.2012 tarih ve 114 sayılı kararı </w:t>
      </w:r>
    </w:p>
    <w:p w:rsidR="005C1A0D" w:rsidRPr="00EA700E" w:rsidRDefault="005C1A0D" w:rsidP="00DD778E">
      <w:pPr>
        <w:numPr>
          <w:ilvl w:val="0"/>
          <w:numId w:val="13"/>
        </w:numPr>
        <w:rPr>
          <w:rFonts w:ascii="Tahoma" w:hAnsi="Tahoma" w:cs="Tahoma"/>
          <w:sz w:val="16"/>
          <w:szCs w:val="16"/>
        </w:rPr>
      </w:pPr>
      <w:r w:rsidRPr="00EA700E">
        <w:rPr>
          <w:rFonts w:ascii="Tahoma" w:hAnsi="Tahoma" w:cs="Tahoma"/>
          <w:sz w:val="16"/>
          <w:szCs w:val="16"/>
        </w:rPr>
        <w:t xml:space="preserve">1739 sayılı Milli Eğitim Temel Kanunu, </w:t>
      </w:r>
    </w:p>
    <w:p w:rsidR="005C1A0D" w:rsidRPr="00EA700E" w:rsidRDefault="005C1A0D" w:rsidP="00DD778E">
      <w:pPr>
        <w:numPr>
          <w:ilvl w:val="0"/>
          <w:numId w:val="13"/>
        </w:numPr>
        <w:rPr>
          <w:rFonts w:ascii="Tahoma" w:hAnsi="Tahoma" w:cs="Tahoma"/>
          <w:sz w:val="16"/>
          <w:szCs w:val="16"/>
        </w:rPr>
      </w:pPr>
      <w:r w:rsidRPr="00EA700E">
        <w:rPr>
          <w:rFonts w:ascii="Tahoma" w:hAnsi="Tahoma" w:cs="Tahoma"/>
          <w:sz w:val="16"/>
          <w:szCs w:val="16"/>
        </w:rPr>
        <w:t>2551ve 2575 sayılı Tebliğler dergilerinde yayınlanan Millî Eğitim Bakanlığı Eğitim ve Öğretim Çalışmalarının Plânlı Yürütülmesine İlişkin Yönerge</w:t>
      </w:r>
    </w:p>
    <w:p w:rsidR="005C1A0D" w:rsidRPr="00EA700E" w:rsidRDefault="005C1A0D" w:rsidP="00DD778E">
      <w:pPr>
        <w:numPr>
          <w:ilvl w:val="0"/>
          <w:numId w:val="13"/>
        </w:numPr>
        <w:rPr>
          <w:rFonts w:ascii="Tahoma" w:hAnsi="Tahoma" w:cs="Tahoma"/>
          <w:sz w:val="16"/>
          <w:szCs w:val="16"/>
        </w:rPr>
      </w:pPr>
      <w:r w:rsidRPr="00EA700E">
        <w:rPr>
          <w:rFonts w:ascii="Tahoma" w:hAnsi="Tahoma" w:cs="Tahoma"/>
          <w:sz w:val="16"/>
          <w:szCs w:val="16"/>
        </w:rPr>
        <w:t xml:space="preserve">İl Milli Eğitim Müdürlüğü 2012-2013 Öğretim Yılı Çalışma Takvimi.       </w:t>
      </w:r>
    </w:p>
    <w:p w:rsidR="005C1A0D" w:rsidRPr="00EA700E" w:rsidRDefault="005C1A0D" w:rsidP="00DD778E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DD778E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5C1A0D" w:rsidRPr="00EA700E" w:rsidRDefault="005C1A0D" w:rsidP="0048297C">
      <w:pPr>
        <w:rPr>
          <w:rFonts w:ascii="Tahoma" w:hAnsi="Tahoma" w:cs="Tahoma"/>
          <w:b/>
          <w:bCs/>
          <w:sz w:val="20"/>
          <w:szCs w:val="20"/>
        </w:rPr>
      </w:pPr>
      <w:r w:rsidRPr="00EA700E">
        <w:rPr>
          <w:rFonts w:ascii="Tahoma" w:hAnsi="Tahoma" w:cs="Tahoma"/>
          <w:sz w:val="16"/>
          <w:szCs w:val="16"/>
        </w:rPr>
        <w:t>TDE ÖĞRETMENİ</w:t>
      </w:r>
      <w:r w:rsidRPr="00EA700E">
        <w:rPr>
          <w:rFonts w:ascii="Tahoma" w:hAnsi="Tahoma" w:cs="Tahoma"/>
          <w:sz w:val="16"/>
          <w:szCs w:val="16"/>
        </w:rPr>
        <w:tab/>
      </w:r>
      <w:r w:rsidRPr="00EA700E">
        <w:rPr>
          <w:rFonts w:ascii="Tahoma" w:hAnsi="Tahoma" w:cs="Tahoma"/>
          <w:sz w:val="16"/>
          <w:szCs w:val="16"/>
        </w:rPr>
        <w:tab/>
        <w:t xml:space="preserve">                  TDE ÖĞRETMENİ </w:t>
      </w:r>
      <w:r w:rsidRPr="00EA700E">
        <w:rPr>
          <w:rFonts w:ascii="Tahoma" w:hAnsi="Tahoma" w:cs="Tahoma"/>
          <w:sz w:val="16"/>
          <w:szCs w:val="16"/>
        </w:rPr>
        <w:tab/>
        <w:t xml:space="preserve">                          TDE ÖĞRETMENİ                                    TDE ÖĞRETMENİ                                          TDE ÖĞRETMENİ</w:t>
      </w:r>
    </w:p>
    <w:p w:rsidR="005C1A0D" w:rsidRPr="00EA700E" w:rsidRDefault="005C1A0D" w:rsidP="0048297C">
      <w:pPr>
        <w:rPr>
          <w:rFonts w:ascii="Tahoma" w:hAnsi="Tahoma" w:cs="Tahoma"/>
          <w:sz w:val="14"/>
          <w:szCs w:val="14"/>
        </w:rPr>
      </w:pPr>
      <w:r w:rsidRPr="00EA700E">
        <w:rPr>
          <w:rFonts w:ascii="Tahoma" w:hAnsi="Tahoma" w:cs="Tahoma"/>
          <w:sz w:val="16"/>
          <w:szCs w:val="16"/>
        </w:rPr>
        <w:t xml:space="preserve">   </w:t>
      </w:r>
      <w:r w:rsidRPr="00EA700E">
        <w:rPr>
          <w:rFonts w:ascii="Tahoma" w:hAnsi="Tahoma" w:cs="Tahoma"/>
          <w:sz w:val="14"/>
          <w:szCs w:val="14"/>
        </w:rPr>
        <w:t>ZÜMRE BAŞKANI</w:t>
      </w:r>
    </w:p>
    <w:p w:rsidR="005C1A0D" w:rsidRPr="00EA700E" w:rsidRDefault="005C1A0D" w:rsidP="0048297C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48297C">
      <w:pPr>
        <w:rPr>
          <w:rFonts w:ascii="Tahoma" w:hAnsi="Tahoma" w:cs="Tahoma"/>
          <w:sz w:val="16"/>
          <w:szCs w:val="16"/>
        </w:rPr>
      </w:pPr>
    </w:p>
    <w:p w:rsidR="005C1A0D" w:rsidRPr="00EA700E" w:rsidRDefault="005C1A0D" w:rsidP="0048297C">
      <w:pPr>
        <w:jc w:val="center"/>
        <w:rPr>
          <w:rFonts w:ascii="Tahoma" w:hAnsi="Tahoma" w:cs="Tahoma"/>
          <w:b/>
          <w:sz w:val="20"/>
          <w:szCs w:val="20"/>
        </w:rPr>
      </w:pPr>
      <w:r w:rsidRPr="00EA700E">
        <w:rPr>
          <w:rFonts w:ascii="Tahoma" w:hAnsi="Tahoma" w:cs="Tahoma"/>
          <w:sz w:val="16"/>
          <w:szCs w:val="16"/>
        </w:rPr>
        <w:t xml:space="preserve">   </w:t>
      </w:r>
      <w:r w:rsidRPr="00EA700E">
        <w:rPr>
          <w:rFonts w:ascii="Tahoma" w:hAnsi="Tahoma" w:cs="Tahoma"/>
          <w:b/>
          <w:sz w:val="20"/>
          <w:szCs w:val="20"/>
        </w:rPr>
        <w:t>Uygundur</w:t>
      </w:r>
    </w:p>
    <w:p w:rsidR="005C1A0D" w:rsidRPr="00EA700E" w:rsidRDefault="005C1A0D" w:rsidP="0048297C">
      <w:pPr>
        <w:jc w:val="center"/>
        <w:rPr>
          <w:rFonts w:ascii="Tahoma" w:hAnsi="Tahoma" w:cs="Tahoma"/>
          <w:b/>
          <w:sz w:val="20"/>
          <w:szCs w:val="20"/>
        </w:rPr>
      </w:pPr>
      <w:r w:rsidRPr="00EA700E">
        <w:rPr>
          <w:rFonts w:ascii="Tahoma" w:hAnsi="Tahoma" w:cs="Tahoma"/>
          <w:b/>
          <w:sz w:val="20"/>
          <w:szCs w:val="20"/>
        </w:rPr>
        <w:t xml:space="preserve">  …...09.2012</w:t>
      </w:r>
    </w:p>
    <w:p w:rsidR="005C1A0D" w:rsidRPr="00EA700E" w:rsidRDefault="005C1A0D" w:rsidP="0048297C">
      <w:pPr>
        <w:jc w:val="center"/>
        <w:rPr>
          <w:rFonts w:ascii="Tahoma" w:hAnsi="Tahoma" w:cs="Tahoma"/>
          <w:b/>
          <w:sz w:val="20"/>
          <w:szCs w:val="20"/>
        </w:rPr>
      </w:pPr>
      <w:r w:rsidRPr="00EA700E">
        <w:rPr>
          <w:rFonts w:ascii="Tahoma" w:hAnsi="Tahoma" w:cs="Tahoma"/>
          <w:b/>
          <w:bCs/>
          <w:sz w:val="20"/>
          <w:szCs w:val="20"/>
        </w:rPr>
        <w:t xml:space="preserve">   </w:t>
      </w:r>
      <w:r w:rsidRPr="00EA700E">
        <w:rPr>
          <w:rFonts w:ascii="Tahoma" w:hAnsi="Tahoma" w:cs="Tahoma"/>
          <w:b/>
          <w:sz w:val="20"/>
          <w:szCs w:val="20"/>
        </w:rPr>
        <w:t xml:space="preserve">   Okul Müdürü         </w:t>
      </w:r>
    </w:p>
    <w:p w:rsidR="005C1A0D" w:rsidRPr="00EA700E" w:rsidRDefault="005C1A0D" w:rsidP="0048297C">
      <w:pPr>
        <w:ind w:firstLine="708"/>
        <w:rPr>
          <w:rFonts w:ascii="Tahoma" w:hAnsi="Tahoma" w:cs="Tahoma"/>
          <w:b/>
          <w:bCs/>
          <w:sz w:val="18"/>
          <w:szCs w:val="18"/>
        </w:rPr>
      </w:pPr>
    </w:p>
    <w:p w:rsidR="005C1A0D" w:rsidRPr="00EA700E" w:rsidRDefault="005C1A0D" w:rsidP="0048297C">
      <w:pPr>
        <w:rPr>
          <w:rFonts w:ascii="Tahoma" w:hAnsi="Tahoma" w:cs="Tahoma"/>
          <w:sz w:val="18"/>
          <w:szCs w:val="18"/>
        </w:rPr>
      </w:pPr>
    </w:p>
    <w:p w:rsidR="005C1A0D" w:rsidRPr="00EA700E" w:rsidRDefault="005C1A0D" w:rsidP="0048297C">
      <w:pPr>
        <w:rPr>
          <w:rFonts w:ascii="Tahoma" w:hAnsi="Tahoma" w:cs="Tahoma"/>
        </w:rPr>
      </w:pPr>
    </w:p>
    <w:sectPr w:rsidR="005C1A0D" w:rsidRPr="00EA700E" w:rsidSect="008503F4">
      <w:pgSz w:w="16838" w:h="11906" w:orient="landscape" w:code="9"/>
      <w:pgMar w:top="284" w:right="663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36D2"/>
    <w:multiLevelType w:val="hybridMultilevel"/>
    <w:tmpl w:val="88F0D854"/>
    <w:lvl w:ilvl="0" w:tplc="041F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D191F49"/>
    <w:multiLevelType w:val="hybridMultilevel"/>
    <w:tmpl w:val="6F326EE4"/>
    <w:lvl w:ilvl="0" w:tplc="B860D626">
      <w:start w:val="1"/>
      <w:numFmt w:val="decimal"/>
      <w:lvlText w:val="%1."/>
      <w:lvlJc w:val="left"/>
      <w:pPr>
        <w:ind w:left="1428" w:hanging="360"/>
      </w:pPr>
      <w:rPr>
        <w:rFonts w:cs="Times New Roman"/>
        <w:b w:val="0"/>
        <w:bCs w:val="0"/>
      </w:rPr>
    </w:lvl>
    <w:lvl w:ilvl="1" w:tplc="041F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FE874F1"/>
    <w:multiLevelType w:val="hybridMultilevel"/>
    <w:tmpl w:val="82160D5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57553B"/>
    <w:multiLevelType w:val="hybridMultilevel"/>
    <w:tmpl w:val="1312E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871E5"/>
    <w:multiLevelType w:val="hybridMultilevel"/>
    <w:tmpl w:val="58D423C2"/>
    <w:lvl w:ilvl="0" w:tplc="041F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1D0D3694"/>
    <w:multiLevelType w:val="hybridMultilevel"/>
    <w:tmpl w:val="0A8618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760CB"/>
    <w:multiLevelType w:val="hybridMultilevel"/>
    <w:tmpl w:val="798A126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D4B99"/>
    <w:multiLevelType w:val="hybridMultilevel"/>
    <w:tmpl w:val="4360310E"/>
    <w:lvl w:ilvl="0" w:tplc="838C024A">
      <w:start w:val="3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115C5B"/>
    <w:multiLevelType w:val="hybridMultilevel"/>
    <w:tmpl w:val="95AEC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85EA6"/>
    <w:multiLevelType w:val="hybridMultilevel"/>
    <w:tmpl w:val="74AC6C1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054885"/>
    <w:multiLevelType w:val="hybridMultilevel"/>
    <w:tmpl w:val="D25C8A8E"/>
    <w:lvl w:ilvl="0" w:tplc="A050A1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26F115E"/>
    <w:multiLevelType w:val="hybridMultilevel"/>
    <w:tmpl w:val="2EE8051A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7F2D90"/>
    <w:multiLevelType w:val="hybridMultilevel"/>
    <w:tmpl w:val="58C04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D3437"/>
    <w:multiLevelType w:val="hybridMultilevel"/>
    <w:tmpl w:val="A7584E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C0FBD"/>
    <w:multiLevelType w:val="hybridMultilevel"/>
    <w:tmpl w:val="D4E8768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5"/>
  </w:num>
  <w:num w:numId="8">
    <w:abstractNumId w:val="12"/>
  </w:num>
  <w:num w:numId="9">
    <w:abstractNumId w:val="0"/>
  </w:num>
  <w:num w:numId="10">
    <w:abstractNumId w:val="10"/>
  </w:num>
  <w:num w:numId="11">
    <w:abstractNumId w:val="4"/>
  </w:num>
  <w:num w:numId="12">
    <w:abstractNumId w:val="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1D2"/>
    <w:rsid w:val="00001268"/>
    <w:rsid w:val="00003CCF"/>
    <w:rsid w:val="00016C92"/>
    <w:rsid w:val="00020127"/>
    <w:rsid w:val="00031D53"/>
    <w:rsid w:val="00042F53"/>
    <w:rsid w:val="00044E31"/>
    <w:rsid w:val="00046669"/>
    <w:rsid w:val="0005493A"/>
    <w:rsid w:val="00055FD5"/>
    <w:rsid w:val="000602D2"/>
    <w:rsid w:val="00061069"/>
    <w:rsid w:val="00076678"/>
    <w:rsid w:val="0008427C"/>
    <w:rsid w:val="00095460"/>
    <w:rsid w:val="00097783"/>
    <w:rsid w:val="000A0B15"/>
    <w:rsid w:val="000A625D"/>
    <w:rsid w:val="000C42FA"/>
    <w:rsid w:val="000C47D4"/>
    <w:rsid w:val="000E6806"/>
    <w:rsid w:val="000F205B"/>
    <w:rsid w:val="000F4D95"/>
    <w:rsid w:val="00103B51"/>
    <w:rsid w:val="001040CF"/>
    <w:rsid w:val="00104277"/>
    <w:rsid w:val="001235F8"/>
    <w:rsid w:val="00134ABA"/>
    <w:rsid w:val="00137CD3"/>
    <w:rsid w:val="0014096E"/>
    <w:rsid w:val="001571D2"/>
    <w:rsid w:val="00197059"/>
    <w:rsid w:val="001A0C19"/>
    <w:rsid w:val="001A2829"/>
    <w:rsid w:val="001A668F"/>
    <w:rsid w:val="001C04B9"/>
    <w:rsid w:val="001C2022"/>
    <w:rsid w:val="001C55D7"/>
    <w:rsid w:val="001D1165"/>
    <w:rsid w:val="001D4F76"/>
    <w:rsid w:val="001E08BB"/>
    <w:rsid w:val="001F344E"/>
    <w:rsid w:val="001F5410"/>
    <w:rsid w:val="002054FB"/>
    <w:rsid w:val="00210B04"/>
    <w:rsid w:val="00210BC4"/>
    <w:rsid w:val="00211124"/>
    <w:rsid w:val="00213B7F"/>
    <w:rsid w:val="0021509B"/>
    <w:rsid w:val="00215246"/>
    <w:rsid w:val="002323C1"/>
    <w:rsid w:val="00236136"/>
    <w:rsid w:val="00237315"/>
    <w:rsid w:val="00240E45"/>
    <w:rsid w:val="00252612"/>
    <w:rsid w:val="002626FD"/>
    <w:rsid w:val="00264EA6"/>
    <w:rsid w:val="002706EA"/>
    <w:rsid w:val="002713F7"/>
    <w:rsid w:val="00285C07"/>
    <w:rsid w:val="00285CA5"/>
    <w:rsid w:val="0029253D"/>
    <w:rsid w:val="00294BE1"/>
    <w:rsid w:val="002B4733"/>
    <w:rsid w:val="002C55D6"/>
    <w:rsid w:val="002D2A71"/>
    <w:rsid w:val="002D2F9E"/>
    <w:rsid w:val="002E4282"/>
    <w:rsid w:val="00323CDE"/>
    <w:rsid w:val="00332A98"/>
    <w:rsid w:val="0033312C"/>
    <w:rsid w:val="00353753"/>
    <w:rsid w:val="003543E6"/>
    <w:rsid w:val="00363E56"/>
    <w:rsid w:val="003849C2"/>
    <w:rsid w:val="00390AC6"/>
    <w:rsid w:val="00392B1A"/>
    <w:rsid w:val="003B6299"/>
    <w:rsid w:val="003C3639"/>
    <w:rsid w:val="003C57DC"/>
    <w:rsid w:val="003E56E7"/>
    <w:rsid w:val="003E58DF"/>
    <w:rsid w:val="003E5F4E"/>
    <w:rsid w:val="003F2BE3"/>
    <w:rsid w:val="0043344C"/>
    <w:rsid w:val="00435378"/>
    <w:rsid w:val="0044153C"/>
    <w:rsid w:val="00442376"/>
    <w:rsid w:val="004564C8"/>
    <w:rsid w:val="0048297C"/>
    <w:rsid w:val="00486AA8"/>
    <w:rsid w:val="00492963"/>
    <w:rsid w:val="004A6380"/>
    <w:rsid w:val="004B1D0C"/>
    <w:rsid w:val="004B5B58"/>
    <w:rsid w:val="004C5103"/>
    <w:rsid w:val="004E5250"/>
    <w:rsid w:val="004F207D"/>
    <w:rsid w:val="004F7E52"/>
    <w:rsid w:val="00503806"/>
    <w:rsid w:val="00514A3A"/>
    <w:rsid w:val="00517AE6"/>
    <w:rsid w:val="00520C98"/>
    <w:rsid w:val="005215EA"/>
    <w:rsid w:val="005228E7"/>
    <w:rsid w:val="00522C3A"/>
    <w:rsid w:val="005267F4"/>
    <w:rsid w:val="00544BA0"/>
    <w:rsid w:val="005453DA"/>
    <w:rsid w:val="00552DEF"/>
    <w:rsid w:val="005603E1"/>
    <w:rsid w:val="00561F67"/>
    <w:rsid w:val="00572F07"/>
    <w:rsid w:val="005779BD"/>
    <w:rsid w:val="005922FC"/>
    <w:rsid w:val="00593EB2"/>
    <w:rsid w:val="00594507"/>
    <w:rsid w:val="005A10A4"/>
    <w:rsid w:val="005B27FB"/>
    <w:rsid w:val="005C1A0D"/>
    <w:rsid w:val="005C35C9"/>
    <w:rsid w:val="005C3E8D"/>
    <w:rsid w:val="005C5222"/>
    <w:rsid w:val="0060036C"/>
    <w:rsid w:val="00600CBA"/>
    <w:rsid w:val="00606242"/>
    <w:rsid w:val="00644F2B"/>
    <w:rsid w:val="00646583"/>
    <w:rsid w:val="00662C93"/>
    <w:rsid w:val="00667C6E"/>
    <w:rsid w:val="006713F0"/>
    <w:rsid w:val="00677A0A"/>
    <w:rsid w:val="00694BA7"/>
    <w:rsid w:val="00695D9E"/>
    <w:rsid w:val="006A1A87"/>
    <w:rsid w:val="006A7191"/>
    <w:rsid w:val="006B2194"/>
    <w:rsid w:val="006C4F9F"/>
    <w:rsid w:val="006D470B"/>
    <w:rsid w:val="006D7384"/>
    <w:rsid w:val="006E1516"/>
    <w:rsid w:val="0073427A"/>
    <w:rsid w:val="00737D21"/>
    <w:rsid w:val="00743B79"/>
    <w:rsid w:val="0074773C"/>
    <w:rsid w:val="00756408"/>
    <w:rsid w:val="007676CC"/>
    <w:rsid w:val="00781922"/>
    <w:rsid w:val="00785383"/>
    <w:rsid w:val="0079433F"/>
    <w:rsid w:val="007953B4"/>
    <w:rsid w:val="00797064"/>
    <w:rsid w:val="007B1DC9"/>
    <w:rsid w:val="007C014B"/>
    <w:rsid w:val="007C3B96"/>
    <w:rsid w:val="007D38C5"/>
    <w:rsid w:val="007D3B18"/>
    <w:rsid w:val="007D6FCB"/>
    <w:rsid w:val="007F3C2A"/>
    <w:rsid w:val="007F53E6"/>
    <w:rsid w:val="0081410D"/>
    <w:rsid w:val="008214A7"/>
    <w:rsid w:val="008503F4"/>
    <w:rsid w:val="00857150"/>
    <w:rsid w:val="0086387E"/>
    <w:rsid w:val="00866BFE"/>
    <w:rsid w:val="008A72B8"/>
    <w:rsid w:val="008F3A6D"/>
    <w:rsid w:val="00901067"/>
    <w:rsid w:val="00913941"/>
    <w:rsid w:val="00941CB7"/>
    <w:rsid w:val="009420FB"/>
    <w:rsid w:val="00947A1F"/>
    <w:rsid w:val="00952516"/>
    <w:rsid w:val="009536EE"/>
    <w:rsid w:val="00971527"/>
    <w:rsid w:val="00985058"/>
    <w:rsid w:val="00992EEF"/>
    <w:rsid w:val="00993CF8"/>
    <w:rsid w:val="00994DAD"/>
    <w:rsid w:val="00995D00"/>
    <w:rsid w:val="009A0878"/>
    <w:rsid w:val="009B71A2"/>
    <w:rsid w:val="009C5055"/>
    <w:rsid w:val="009C711A"/>
    <w:rsid w:val="009F089F"/>
    <w:rsid w:val="009F16F8"/>
    <w:rsid w:val="00A00C21"/>
    <w:rsid w:val="00A0120F"/>
    <w:rsid w:val="00A0265A"/>
    <w:rsid w:val="00A14D9E"/>
    <w:rsid w:val="00A15188"/>
    <w:rsid w:val="00A16567"/>
    <w:rsid w:val="00A3704A"/>
    <w:rsid w:val="00A37E5A"/>
    <w:rsid w:val="00A61A6E"/>
    <w:rsid w:val="00A65466"/>
    <w:rsid w:val="00A72865"/>
    <w:rsid w:val="00A90B23"/>
    <w:rsid w:val="00AA306A"/>
    <w:rsid w:val="00AA5DCA"/>
    <w:rsid w:val="00AA740E"/>
    <w:rsid w:val="00AB340E"/>
    <w:rsid w:val="00AC13F0"/>
    <w:rsid w:val="00AC57D8"/>
    <w:rsid w:val="00AD70D8"/>
    <w:rsid w:val="00AE140F"/>
    <w:rsid w:val="00AE40C2"/>
    <w:rsid w:val="00AE4184"/>
    <w:rsid w:val="00B03680"/>
    <w:rsid w:val="00B06CFB"/>
    <w:rsid w:val="00B07271"/>
    <w:rsid w:val="00B32120"/>
    <w:rsid w:val="00B41A21"/>
    <w:rsid w:val="00B65A10"/>
    <w:rsid w:val="00B71AF6"/>
    <w:rsid w:val="00B7307E"/>
    <w:rsid w:val="00B77687"/>
    <w:rsid w:val="00BB5F7F"/>
    <w:rsid w:val="00BC1174"/>
    <w:rsid w:val="00BC63C9"/>
    <w:rsid w:val="00BD19DC"/>
    <w:rsid w:val="00BF3291"/>
    <w:rsid w:val="00C05FA2"/>
    <w:rsid w:val="00C07C94"/>
    <w:rsid w:val="00C20EE6"/>
    <w:rsid w:val="00C23DD1"/>
    <w:rsid w:val="00C53C97"/>
    <w:rsid w:val="00C624A8"/>
    <w:rsid w:val="00C742C4"/>
    <w:rsid w:val="00C9329A"/>
    <w:rsid w:val="00C934B2"/>
    <w:rsid w:val="00CB29C4"/>
    <w:rsid w:val="00CE3080"/>
    <w:rsid w:val="00CE71F7"/>
    <w:rsid w:val="00D3158E"/>
    <w:rsid w:val="00D31720"/>
    <w:rsid w:val="00D410BA"/>
    <w:rsid w:val="00D7052A"/>
    <w:rsid w:val="00D7095A"/>
    <w:rsid w:val="00DA07F0"/>
    <w:rsid w:val="00DA0D48"/>
    <w:rsid w:val="00DB0FB2"/>
    <w:rsid w:val="00DB4BC9"/>
    <w:rsid w:val="00DD5FB4"/>
    <w:rsid w:val="00DD63F4"/>
    <w:rsid w:val="00DD778E"/>
    <w:rsid w:val="00DE130E"/>
    <w:rsid w:val="00DE27D0"/>
    <w:rsid w:val="00DE2CED"/>
    <w:rsid w:val="00DF2E7A"/>
    <w:rsid w:val="00DF70AC"/>
    <w:rsid w:val="00E0381C"/>
    <w:rsid w:val="00E0497E"/>
    <w:rsid w:val="00E164D9"/>
    <w:rsid w:val="00E351C3"/>
    <w:rsid w:val="00E56735"/>
    <w:rsid w:val="00E56841"/>
    <w:rsid w:val="00E57221"/>
    <w:rsid w:val="00E70309"/>
    <w:rsid w:val="00E7717D"/>
    <w:rsid w:val="00E815A4"/>
    <w:rsid w:val="00E82B6B"/>
    <w:rsid w:val="00E86EFC"/>
    <w:rsid w:val="00EA4C11"/>
    <w:rsid w:val="00EA700E"/>
    <w:rsid w:val="00EA7809"/>
    <w:rsid w:val="00EB0E3E"/>
    <w:rsid w:val="00EE4E69"/>
    <w:rsid w:val="00EF7898"/>
    <w:rsid w:val="00F0618E"/>
    <w:rsid w:val="00F2719C"/>
    <w:rsid w:val="00F318EB"/>
    <w:rsid w:val="00F5002C"/>
    <w:rsid w:val="00F600E0"/>
    <w:rsid w:val="00F64EBC"/>
    <w:rsid w:val="00F65A66"/>
    <w:rsid w:val="00F70F30"/>
    <w:rsid w:val="00F744E4"/>
    <w:rsid w:val="00F74CC6"/>
    <w:rsid w:val="00F8214B"/>
    <w:rsid w:val="00F858B7"/>
    <w:rsid w:val="00F86AE1"/>
    <w:rsid w:val="00FB3DCE"/>
    <w:rsid w:val="00FC61FF"/>
    <w:rsid w:val="00FD6774"/>
    <w:rsid w:val="00FE6F5A"/>
    <w:rsid w:val="00FF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8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4282"/>
    <w:pPr>
      <w:keepNext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4282"/>
    <w:pPr>
      <w:keepNext/>
      <w:framePr w:hSpace="141" w:wrap="notBeside" w:hAnchor="margin" w:y="366"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4282"/>
    <w:pPr>
      <w:keepNext/>
      <w:outlineLvl w:val="2"/>
    </w:pPr>
    <w:rPr>
      <w:rFonts w:ascii="Verdana" w:hAnsi="Verdana" w:cs="Verdana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44E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26FD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B71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B71A2"/>
    <w:rPr>
      <w:rFonts w:ascii="Cambria" w:hAnsi="Cambria" w:cs="Cambria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B71A2"/>
    <w:rPr>
      <w:rFonts w:ascii="Calibri" w:hAnsi="Calibri" w:cs="Calibri"/>
      <w:b/>
      <w:bCs/>
      <w:i/>
      <w:iCs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03B51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DF2E7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4282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52DEF"/>
    <w:rPr>
      <w:rFonts w:ascii="Arial" w:hAnsi="Arial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EE4E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B629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F2E7A"/>
    <w:rPr>
      <w:rFonts w:cs="Times New Roman"/>
    </w:rPr>
  </w:style>
  <w:style w:type="paragraph" w:styleId="NoSpacing">
    <w:name w:val="No Spacing"/>
    <w:uiPriority w:val="99"/>
    <w:qFormat/>
    <w:rsid w:val="00B7307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92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2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8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3681</Words>
  <Characters>20982</Characters>
  <Application>Microsoft Office Outlook</Application>
  <DocSecurity>0</DocSecurity>
  <Lines>0</Lines>
  <Paragraphs>0</Paragraphs>
  <ScaleCrop>false</ScaleCrop>
  <Manager>www.edebiyatogretmeni.org</Manager>
  <Company>www.edebiyatogretmeni.org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snf yıllık plan</dc:title>
  <dc:subject/>
  <dc:creator>baskın</dc:creator>
  <cp:keywords/>
  <dc:description/>
  <cp:lastModifiedBy>osmanesat</cp:lastModifiedBy>
  <cp:revision>2</cp:revision>
  <cp:lastPrinted>2012-09-14T11:59:00Z</cp:lastPrinted>
  <dcterms:created xsi:type="dcterms:W3CDTF">2012-09-18T21:34:00Z</dcterms:created>
  <dcterms:modified xsi:type="dcterms:W3CDTF">2012-09-18T21:34:00Z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üzenleyen">
    <vt:lpwstr>www.edebiyatogretmeni.org</vt:lpwstr>
  </property>
</Properties>
</file>