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2F5" w:rsidRPr="0090661C" w:rsidRDefault="00896F4D" w:rsidP="0090661C">
      <w:pPr>
        <w:jc w:val="center"/>
        <w:rPr>
          <w:rFonts w:ascii="Times New Roman" w:hAnsi="Times New Roman" w:cs="Times New Roman"/>
          <w:b/>
          <w:color w:val="FF0000"/>
          <w:sz w:val="28"/>
          <w:szCs w:val="28"/>
        </w:rPr>
      </w:pPr>
      <w:r>
        <w:rPr>
          <w:rFonts w:ascii="Times New Roman" w:hAnsi="Times New Roman" w:cs="Times New Roman"/>
          <w:b/>
          <w:color w:val="FF0000"/>
          <w:sz w:val="28"/>
          <w:szCs w:val="28"/>
        </w:rPr>
        <w:t xml:space="preserve">EDEBİ ESERLERDE </w:t>
      </w:r>
      <w:r w:rsidR="0090661C" w:rsidRPr="0090661C">
        <w:rPr>
          <w:rFonts w:ascii="Times New Roman" w:hAnsi="Times New Roman" w:cs="Times New Roman"/>
          <w:b/>
          <w:color w:val="FF0000"/>
          <w:sz w:val="28"/>
          <w:szCs w:val="28"/>
        </w:rPr>
        <w:t>ANLATICI ve BAKIŞ AÇISI</w:t>
      </w:r>
    </w:p>
    <w:p w:rsidR="006F32F5" w:rsidRPr="0090661C" w:rsidRDefault="006F32F5" w:rsidP="006F32F5">
      <w:pPr>
        <w:rPr>
          <w:rFonts w:ascii="Times New Roman" w:hAnsi="Times New Roman" w:cs="Times New Roman"/>
          <w:sz w:val="24"/>
          <w:szCs w:val="24"/>
        </w:rPr>
      </w:pPr>
      <w:r w:rsidRPr="0090661C">
        <w:rPr>
          <w:rFonts w:ascii="Times New Roman" w:hAnsi="Times New Roman" w:cs="Times New Roman"/>
          <w:b/>
          <w:color w:val="FF0000"/>
          <w:sz w:val="24"/>
          <w:szCs w:val="24"/>
          <w:u w:val="single"/>
        </w:rPr>
        <w:t>Anlatıcı:</w:t>
      </w:r>
      <w:r w:rsidRPr="0090661C">
        <w:rPr>
          <w:rFonts w:ascii="Times New Roman" w:hAnsi="Times New Roman" w:cs="Times New Roman"/>
          <w:sz w:val="24"/>
          <w:szCs w:val="24"/>
        </w:rPr>
        <w:t xml:space="preserve"> Masalı, efsaneyi, hikayeyi, romanı okuyucu/dinleyici durumundaki bizlere anlatan varlıktır. Adı geçen eserlerin iç dünyalarında olup biten her şeyi (olaylar, meseleler, kahramanlar, mekanlar, zamanlar) gören, bilen, duyan, idrak eden; kendine has imkan, tercih, dil ve üslubuyla biz okuyucu/dinleyicilere anlatan varlıktır anlatıcı. Anlatıcının değişim süreci ikiye ayrılır: "Sözlü dönem anlatıcısı" ve "yazılı dönem anlatıcısı".</w:t>
      </w:r>
    </w:p>
    <w:p w:rsidR="006F32F5" w:rsidRPr="0090661C" w:rsidRDefault="006F32F5" w:rsidP="006F32F5">
      <w:pPr>
        <w:rPr>
          <w:rFonts w:ascii="Times New Roman" w:hAnsi="Times New Roman" w:cs="Times New Roman"/>
          <w:sz w:val="24"/>
          <w:szCs w:val="24"/>
        </w:rPr>
      </w:pPr>
      <w:r w:rsidRPr="0090661C">
        <w:rPr>
          <w:rFonts w:ascii="Times New Roman" w:hAnsi="Times New Roman" w:cs="Times New Roman"/>
          <w:b/>
          <w:color w:val="FF0000"/>
          <w:sz w:val="24"/>
          <w:szCs w:val="24"/>
          <w:u w:val="single"/>
        </w:rPr>
        <w:t>Bakış Açısı:</w:t>
      </w:r>
      <w:r w:rsidRPr="0090661C">
        <w:rPr>
          <w:rFonts w:ascii="Times New Roman" w:hAnsi="Times New Roman" w:cs="Times New Roman"/>
          <w:color w:val="FF0000"/>
          <w:sz w:val="24"/>
          <w:szCs w:val="24"/>
        </w:rPr>
        <w:t xml:space="preserve"> </w:t>
      </w:r>
      <w:r w:rsidRPr="0090661C">
        <w:rPr>
          <w:rFonts w:ascii="Times New Roman" w:hAnsi="Times New Roman" w:cs="Times New Roman"/>
          <w:sz w:val="24"/>
          <w:szCs w:val="24"/>
        </w:rPr>
        <w:t>Bakış açısını şöyle tarif edebiliriz: Herhangi bir varlık, olay ve insan karşısında, sahip olduğumuz dünya görüşü, hayat tecrübesi, kültür, yaş, meslek, cinsiyet, ruh hali ve yere göre aldığımız algılama, idrak etme ve yargılama tavrıdır.</w:t>
      </w:r>
    </w:p>
    <w:p w:rsidR="006F32F5" w:rsidRPr="00770C9C" w:rsidRDefault="006F32F5" w:rsidP="006F32F5">
      <w:pPr>
        <w:rPr>
          <w:rFonts w:ascii="Times New Roman" w:hAnsi="Times New Roman" w:cs="Times New Roman"/>
          <w:b/>
          <w:sz w:val="24"/>
          <w:szCs w:val="24"/>
          <w:u w:val="single"/>
        </w:rPr>
      </w:pPr>
      <w:r w:rsidRPr="00770C9C">
        <w:rPr>
          <w:rFonts w:ascii="Times New Roman" w:hAnsi="Times New Roman" w:cs="Times New Roman"/>
          <w:b/>
          <w:sz w:val="24"/>
          <w:szCs w:val="24"/>
          <w:u w:val="single"/>
        </w:rPr>
        <w:t>Anlatımda Bakış Açıları Şunlardır:</w:t>
      </w:r>
    </w:p>
    <w:p w:rsidR="006F32F5" w:rsidRPr="00770C9C" w:rsidRDefault="006F32F5" w:rsidP="006F32F5">
      <w:pPr>
        <w:rPr>
          <w:rFonts w:ascii="Times New Roman" w:hAnsi="Times New Roman" w:cs="Times New Roman"/>
          <w:b/>
          <w:color w:val="FF0000"/>
          <w:sz w:val="24"/>
          <w:szCs w:val="24"/>
        </w:rPr>
      </w:pPr>
      <w:r w:rsidRPr="00770C9C">
        <w:rPr>
          <w:rFonts w:ascii="Times New Roman" w:hAnsi="Times New Roman" w:cs="Times New Roman"/>
          <w:b/>
          <w:color w:val="FF0000"/>
          <w:sz w:val="24"/>
          <w:szCs w:val="24"/>
        </w:rPr>
        <w:t>1) Hakim Bakış Açılı Üçüncü Tekil (O) Anlatıcı (İlahi/Tanrısal</w:t>
      </w:r>
      <w:r w:rsidR="00625D2D">
        <w:rPr>
          <w:rFonts w:ascii="Times New Roman" w:hAnsi="Times New Roman" w:cs="Times New Roman"/>
          <w:b/>
          <w:color w:val="FF0000"/>
          <w:sz w:val="24"/>
          <w:szCs w:val="24"/>
        </w:rPr>
        <w:t>/Olimpik</w:t>
      </w:r>
      <w:r w:rsidRPr="00770C9C">
        <w:rPr>
          <w:rFonts w:ascii="Times New Roman" w:hAnsi="Times New Roman" w:cs="Times New Roman"/>
          <w:b/>
          <w:color w:val="FF0000"/>
          <w:sz w:val="24"/>
          <w:szCs w:val="24"/>
        </w:rPr>
        <w:t xml:space="preserve"> bakış açısı):</w:t>
      </w:r>
    </w:p>
    <w:p w:rsidR="006F32F5" w:rsidRPr="0090661C" w:rsidRDefault="006F32F5" w:rsidP="006F32F5">
      <w:pPr>
        <w:rPr>
          <w:rFonts w:ascii="Times New Roman" w:hAnsi="Times New Roman" w:cs="Times New Roman"/>
          <w:sz w:val="24"/>
          <w:szCs w:val="24"/>
        </w:rPr>
      </w:pPr>
      <w:r w:rsidRPr="0090661C">
        <w:rPr>
          <w:rFonts w:ascii="Times New Roman" w:hAnsi="Times New Roman" w:cs="Times New Roman"/>
          <w:sz w:val="24"/>
          <w:szCs w:val="24"/>
        </w:rPr>
        <w:t>Yaşanmış, yaşanan ve yaşanacak olan her şeyi bilir, görür ve duyar. Kahramanların gönlü veya kafasından geçenleri okumaya kadar uzanır. Anlatıcı, anlattığı olayların dışında durur, gören durumundadır. Üçüncü tekil şahıs ağzıyla konuşur. Yazarın dilini kullanır ve bu sebeple ona "yazar-anlatıcı" da denilir.</w:t>
      </w:r>
    </w:p>
    <w:p w:rsidR="006F32F5" w:rsidRDefault="006F32F5" w:rsidP="006F32F5">
      <w:pPr>
        <w:rPr>
          <w:rFonts w:ascii="Times New Roman" w:hAnsi="Times New Roman" w:cs="Times New Roman"/>
          <w:sz w:val="24"/>
          <w:szCs w:val="24"/>
        </w:rPr>
      </w:pPr>
      <w:r w:rsidRPr="0090661C">
        <w:rPr>
          <w:rFonts w:ascii="Times New Roman" w:hAnsi="Times New Roman" w:cs="Times New Roman"/>
          <w:sz w:val="24"/>
          <w:szCs w:val="24"/>
        </w:rPr>
        <w:t>Zaman zaman okuyucu ile diyaloga girmekten, onlarla sohbet etmekten ve onlara yol göstermekten geri durmazlar.</w:t>
      </w:r>
      <w:r w:rsidR="00770C9C">
        <w:rPr>
          <w:rFonts w:ascii="Times New Roman" w:hAnsi="Times New Roman" w:cs="Times New Roman"/>
          <w:sz w:val="24"/>
          <w:szCs w:val="24"/>
        </w:rPr>
        <w:t xml:space="preserve"> </w:t>
      </w:r>
    </w:p>
    <w:p w:rsidR="00FF0FC3" w:rsidRPr="00FF0FC3" w:rsidRDefault="00FF0FC3" w:rsidP="00FF0FC3">
      <w:pPr>
        <w:rPr>
          <w:rFonts w:ascii="Times New Roman" w:hAnsi="Times New Roman" w:cs="Times New Roman"/>
          <w:sz w:val="24"/>
          <w:szCs w:val="24"/>
        </w:rPr>
      </w:pPr>
      <w:r w:rsidRPr="00FF0FC3">
        <w:rPr>
          <w:rFonts w:ascii="Times New Roman" w:hAnsi="Times New Roman" w:cs="Times New Roman"/>
          <w:b/>
          <w:color w:val="FF0000"/>
          <w:sz w:val="24"/>
          <w:szCs w:val="24"/>
          <w:u w:val="single"/>
        </w:rPr>
        <w:t>Örnek :</w:t>
      </w:r>
      <w:r>
        <w:rPr>
          <w:rFonts w:ascii="Times New Roman" w:hAnsi="Times New Roman" w:cs="Times New Roman"/>
          <w:sz w:val="24"/>
          <w:szCs w:val="24"/>
        </w:rPr>
        <w:t xml:space="preserve"> "Sermet Bey, bir hafta son</w:t>
      </w:r>
      <w:r w:rsidRPr="00FF0FC3">
        <w:rPr>
          <w:rFonts w:ascii="Times New Roman" w:hAnsi="Times New Roman" w:cs="Times New Roman"/>
          <w:sz w:val="24"/>
          <w:szCs w:val="24"/>
        </w:rPr>
        <w:t>ra kalabalık ailesiyle köşke taşındı. Halis bir zevk ehliydi. Her gece çalgı, yemek, içmek, keyif, sofa gırla giderdi. Daima kadın akrabalarından kadın erkek 4-5 misafiri bulunuyordu. Sermet Türkiyeliydi fakat Avrupalıların "gündüz cefa gece sefa " düsturumu kabul etmişti. Çocukları mektebe giderdi. Kızlarını büyük ticarethanelere katip diye yetiştirmişti.</w:t>
      </w:r>
    </w:p>
    <w:p w:rsidR="006F32F5" w:rsidRPr="00770C9C" w:rsidRDefault="006F32F5" w:rsidP="006F32F5">
      <w:pPr>
        <w:rPr>
          <w:rFonts w:ascii="Times New Roman" w:hAnsi="Times New Roman" w:cs="Times New Roman"/>
          <w:b/>
          <w:color w:val="FF0000"/>
          <w:sz w:val="24"/>
          <w:szCs w:val="24"/>
        </w:rPr>
      </w:pPr>
      <w:r w:rsidRPr="00770C9C">
        <w:rPr>
          <w:rFonts w:ascii="Times New Roman" w:hAnsi="Times New Roman" w:cs="Times New Roman"/>
          <w:b/>
          <w:color w:val="FF0000"/>
          <w:sz w:val="24"/>
          <w:szCs w:val="24"/>
        </w:rPr>
        <w:t>2) Kahraman Bakış Açılı Birinci Tekil (Ben) Anlatıcı:</w:t>
      </w:r>
    </w:p>
    <w:p w:rsidR="002C5893" w:rsidRPr="002C5893" w:rsidRDefault="002C5893" w:rsidP="006F32F5">
      <w:pPr>
        <w:rPr>
          <w:rFonts w:ascii="Times New Roman" w:hAnsi="Times New Roman" w:cs="Times New Roman"/>
          <w:sz w:val="24"/>
          <w:szCs w:val="24"/>
        </w:rPr>
      </w:pPr>
      <w:r w:rsidRPr="002C5893">
        <w:rPr>
          <w:rFonts w:ascii="Times New Roman" w:hAnsi="Times New Roman" w:cs="Times New Roman"/>
          <w:sz w:val="24"/>
          <w:szCs w:val="24"/>
        </w:rPr>
        <w:t>Hikaye veya romanlardaki olaylar, eserdeki kahramanlardan birinin bakış açısıyla anlatılıyorsa birinci kişi (ben-biz) ağzından anlatım söz konusudur.</w:t>
      </w:r>
    </w:p>
    <w:p w:rsidR="002C5893" w:rsidRPr="002C5893" w:rsidRDefault="002C5893" w:rsidP="002C5893">
      <w:pPr>
        <w:rPr>
          <w:rFonts w:ascii="Times New Roman" w:hAnsi="Times New Roman" w:cs="Times New Roman"/>
          <w:sz w:val="24"/>
          <w:szCs w:val="24"/>
        </w:rPr>
      </w:pPr>
      <w:r w:rsidRPr="002C5893">
        <w:rPr>
          <w:rFonts w:ascii="Times New Roman" w:hAnsi="Times New Roman" w:cs="Times New Roman"/>
          <w:b/>
          <w:color w:val="FF0000"/>
          <w:sz w:val="24"/>
          <w:szCs w:val="24"/>
          <w:u w:val="single"/>
        </w:rPr>
        <w:t>Örnek :</w:t>
      </w:r>
      <w:r w:rsidRPr="002C5893">
        <w:rPr>
          <w:rFonts w:ascii="Times New Roman" w:hAnsi="Times New Roman" w:cs="Times New Roman"/>
          <w:sz w:val="24"/>
          <w:szCs w:val="24"/>
        </w:rPr>
        <w:t xml:space="preserve"> Babam her sabah biz uyan</w:t>
      </w:r>
      <w:r w:rsidR="00A12470">
        <w:rPr>
          <w:rFonts w:ascii="Times New Roman" w:hAnsi="Times New Roman" w:cs="Times New Roman"/>
          <w:sz w:val="24"/>
          <w:szCs w:val="24"/>
        </w:rPr>
        <w:t>madan, karanlıkta kalkıyor, hiç</w:t>
      </w:r>
      <w:r w:rsidRPr="002C5893">
        <w:rPr>
          <w:rFonts w:ascii="Times New Roman" w:hAnsi="Times New Roman" w:cs="Times New Roman"/>
          <w:sz w:val="24"/>
          <w:szCs w:val="24"/>
        </w:rPr>
        <w:t>bir şey yemeden ekmeğini alıp yola çıkıyordu. Akşam hava kararırken yalıdan dönen toplayıcılarla o</w:t>
      </w:r>
      <w:r w:rsidR="00A12470">
        <w:rPr>
          <w:rFonts w:ascii="Times New Roman" w:hAnsi="Times New Roman" w:cs="Times New Roman"/>
          <w:sz w:val="24"/>
          <w:szCs w:val="24"/>
        </w:rPr>
        <w:t xml:space="preserve"> </w:t>
      </w:r>
      <w:r w:rsidRPr="002C5893">
        <w:rPr>
          <w:rFonts w:ascii="Times New Roman" w:hAnsi="Times New Roman" w:cs="Times New Roman"/>
          <w:sz w:val="24"/>
          <w:szCs w:val="24"/>
        </w:rPr>
        <w:t>da dönerdi. Her gün altı liraya kadar gündelik alıyordu galiba. O parayla köyün bakkalından yiyecek öteberi alırdık.</w:t>
      </w:r>
    </w:p>
    <w:p w:rsidR="006F32F5" w:rsidRPr="00770C9C" w:rsidRDefault="006F32F5" w:rsidP="006F32F5">
      <w:pPr>
        <w:rPr>
          <w:rFonts w:ascii="Times New Roman" w:hAnsi="Times New Roman" w:cs="Times New Roman"/>
          <w:b/>
          <w:color w:val="FF0000"/>
          <w:sz w:val="24"/>
          <w:szCs w:val="24"/>
        </w:rPr>
      </w:pPr>
      <w:r w:rsidRPr="00770C9C">
        <w:rPr>
          <w:rFonts w:ascii="Times New Roman" w:hAnsi="Times New Roman" w:cs="Times New Roman"/>
          <w:b/>
          <w:color w:val="FF0000"/>
          <w:sz w:val="24"/>
          <w:szCs w:val="24"/>
        </w:rPr>
        <w:t>3) Gözlemci Bakış Açılı (Ben veya O</w:t>
      </w:r>
      <w:r w:rsidR="00181EF6">
        <w:rPr>
          <w:rFonts w:ascii="Times New Roman" w:hAnsi="Times New Roman" w:cs="Times New Roman"/>
          <w:b/>
          <w:color w:val="FF0000"/>
          <w:sz w:val="24"/>
          <w:szCs w:val="24"/>
        </w:rPr>
        <w:t>/Müşahit</w:t>
      </w:r>
      <w:r w:rsidRPr="00770C9C">
        <w:rPr>
          <w:rFonts w:ascii="Times New Roman" w:hAnsi="Times New Roman" w:cs="Times New Roman"/>
          <w:b/>
          <w:color w:val="FF0000"/>
          <w:sz w:val="24"/>
          <w:szCs w:val="24"/>
        </w:rPr>
        <w:t>) Anlatıcı:</w:t>
      </w:r>
    </w:p>
    <w:p w:rsidR="002D2DDB" w:rsidRPr="002D2DDB" w:rsidRDefault="002D2DDB" w:rsidP="002D2DDB">
      <w:pPr>
        <w:rPr>
          <w:rFonts w:ascii="Times New Roman" w:hAnsi="Times New Roman" w:cs="Times New Roman"/>
          <w:sz w:val="24"/>
          <w:szCs w:val="24"/>
        </w:rPr>
      </w:pPr>
      <w:r w:rsidRPr="002D2DDB">
        <w:rPr>
          <w:rFonts w:ascii="Times New Roman" w:hAnsi="Times New Roman" w:cs="Times New Roman"/>
          <w:sz w:val="24"/>
          <w:szCs w:val="24"/>
        </w:rPr>
        <w:t>Gözlemci kişinin  bakış açısıyla yapılan anlatımda anlatıcı , gördüklerini anlatan bir şahit konumundadır. Bu yöntemde anlatıcı, öykü kahramanından daha az şey bilir. Anlatıcı, hikayedeki kişilerin aklından geçenleri bilmez, nesnel bir tavır takınır. Olan bitenler okuyucuya kamera sessizliğiyle aktarır.</w:t>
      </w:r>
    </w:p>
    <w:p w:rsidR="002D2DDB" w:rsidRPr="002D2DDB" w:rsidRDefault="002D2DDB" w:rsidP="002D2DDB">
      <w:pPr>
        <w:rPr>
          <w:rFonts w:ascii="Times New Roman" w:hAnsi="Times New Roman" w:cs="Times New Roman"/>
          <w:sz w:val="24"/>
          <w:szCs w:val="24"/>
        </w:rPr>
      </w:pPr>
      <w:r w:rsidRPr="002D2DDB">
        <w:rPr>
          <w:rFonts w:ascii="Times New Roman" w:hAnsi="Times New Roman" w:cs="Times New Roman"/>
          <w:b/>
          <w:color w:val="FF0000"/>
          <w:sz w:val="24"/>
          <w:szCs w:val="24"/>
          <w:u w:val="single"/>
        </w:rPr>
        <w:lastRenderedPageBreak/>
        <w:t>Örnek :</w:t>
      </w:r>
      <w:r w:rsidRPr="002D2DDB">
        <w:rPr>
          <w:rFonts w:ascii="Times New Roman" w:hAnsi="Times New Roman" w:cs="Times New Roman"/>
          <w:color w:val="FF0000"/>
          <w:sz w:val="24"/>
          <w:szCs w:val="24"/>
        </w:rPr>
        <w:t xml:space="preserve"> </w:t>
      </w:r>
      <w:r w:rsidR="001A2752">
        <w:rPr>
          <w:rFonts w:ascii="Times New Roman" w:hAnsi="Times New Roman" w:cs="Times New Roman"/>
          <w:color w:val="FF0000"/>
          <w:sz w:val="24"/>
          <w:szCs w:val="24"/>
        </w:rPr>
        <w:t xml:space="preserve"> </w:t>
      </w:r>
      <w:r w:rsidRPr="002D2DDB">
        <w:rPr>
          <w:rFonts w:ascii="Times New Roman" w:hAnsi="Times New Roman" w:cs="Times New Roman"/>
          <w:sz w:val="24"/>
          <w:szCs w:val="24"/>
        </w:rPr>
        <w:t>Erkekler düğün evindeki bir odaya t</w:t>
      </w:r>
      <w:r w:rsidR="00403429">
        <w:rPr>
          <w:rFonts w:ascii="Times New Roman" w:hAnsi="Times New Roman" w:cs="Times New Roman"/>
          <w:sz w:val="24"/>
          <w:szCs w:val="24"/>
        </w:rPr>
        <w:t>ıkılmışlardı. Kapıdan başka hiç</w:t>
      </w:r>
      <w:r w:rsidRPr="002D2DDB">
        <w:rPr>
          <w:rFonts w:ascii="Times New Roman" w:hAnsi="Times New Roman" w:cs="Times New Roman"/>
          <w:sz w:val="24"/>
          <w:szCs w:val="24"/>
        </w:rPr>
        <w:t xml:space="preserve">bir yerden ışık almayan , toprak tabanlı odanın kenarında alçak bir sekinin üstünde şehirden getirdiği iki misafiriyle hancı Yakup Ağa oturmuştu. Düğün </w:t>
      </w:r>
      <w:r w:rsidR="00403429">
        <w:rPr>
          <w:rFonts w:ascii="Times New Roman" w:hAnsi="Times New Roman" w:cs="Times New Roman"/>
          <w:sz w:val="24"/>
          <w:szCs w:val="24"/>
        </w:rPr>
        <w:t>sahibi güveyinin büyük kardeşi</w:t>
      </w:r>
      <w:r w:rsidRPr="002D2DDB">
        <w:rPr>
          <w:rFonts w:ascii="Times New Roman" w:hAnsi="Times New Roman" w:cs="Times New Roman"/>
          <w:sz w:val="24"/>
          <w:szCs w:val="24"/>
        </w:rPr>
        <w:t xml:space="preserve"> dört yana koşup ortalığı idare, misafirlere ikram ediyor, kapıya yakın bir yerde panikleyip duran ihtiyar bir aşığa :" Ne duruyorsun çalsana ! " diye sesleniyordu. Yirmi beş otuz kişi küçük odanın kenarlarına sıkışıp oturmuşlar ve ortada ancak bir buçuk a</w:t>
      </w:r>
      <w:r w:rsidR="00403429">
        <w:rPr>
          <w:rFonts w:ascii="Times New Roman" w:hAnsi="Times New Roman" w:cs="Times New Roman"/>
          <w:sz w:val="24"/>
          <w:szCs w:val="24"/>
        </w:rPr>
        <w:t xml:space="preserve">dım eninde ve boyunda bir yer </w:t>
      </w:r>
      <w:r w:rsidRPr="002D2DDB">
        <w:rPr>
          <w:rFonts w:ascii="Times New Roman" w:hAnsi="Times New Roman" w:cs="Times New Roman"/>
          <w:sz w:val="24"/>
          <w:szCs w:val="24"/>
        </w:rPr>
        <w:t>açık bırakmışlardı.</w:t>
      </w:r>
    </w:p>
    <w:p w:rsidR="006F32F5" w:rsidRPr="00770C9C" w:rsidRDefault="006F32F5" w:rsidP="006F32F5">
      <w:pPr>
        <w:rPr>
          <w:rFonts w:ascii="Times New Roman" w:hAnsi="Times New Roman" w:cs="Times New Roman"/>
          <w:b/>
          <w:color w:val="FF0000"/>
          <w:sz w:val="24"/>
          <w:szCs w:val="24"/>
        </w:rPr>
      </w:pPr>
      <w:r w:rsidRPr="00770C9C">
        <w:rPr>
          <w:rFonts w:ascii="Times New Roman" w:hAnsi="Times New Roman" w:cs="Times New Roman"/>
          <w:b/>
          <w:color w:val="FF0000"/>
          <w:sz w:val="24"/>
          <w:szCs w:val="24"/>
        </w:rPr>
        <w:t>4) Çoğulcu Bakış Açısı ve Anlatıcıları:</w:t>
      </w:r>
    </w:p>
    <w:p w:rsidR="00896F4D" w:rsidRDefault="006F32F5" w:rsidP="006F32F5">
      <w:pPr>
        <w:rPr>
          <w:rFonts w:ascii="Times New Roman" w:hAnsi="Times New Roman" w:cs="Times New Roman"/>
          <w:sz w:val="24"/>
          <w:szCs w:val="24"/>
        </w:rPr>
      </w:pPr>
      <w:r w:rsidRPr="0090661C">
        <w:rPr>
          <w:rFonts w:ascii="Times New Roman" w:hAnsi="Times New Roman" w:cs="Times New Roman"/>
          <w:sz w:val="24"/>
          <w:szCs w:val="24"/>
        </w:rPr>
        <w:t>Anlatıcılardan iki veya daha fazlasının aynı eserde kullanılması tarzıdır. Asıl çoğulcu bakış açısı, tek bir anlatıcının esas olduğu eserde, olay örgüsünde yer alan kahramanlardan birkaçının da bakış açılarına yer verilmesi biçiminde gerçekleştirilir. Bu tür bir tavır, (X) olayının okuyucuya takdimini daha çok inandırıcı hale getirecek ve okuyucuyu tek bir anlatıcının esiri olmaktan kurtaracaktır.</w:t>
      </w:r>
    </w:p>
    <w:p w:rsidR="006F32F5" w:rsidRPr="0090661C" w:rsidRDefault="006F32F5" w:rsidP="006F32F5">
      <w:pPr>
        <w:rPr>
          <w:rFonts w:ascii="Times New Roman" w:hAnsi="Times New Roman" w:cs="Times New Roman"/>
          <w:sz w:val="24"/>
          <w:szCs w:val="24"/>
        </w:rPr>
      </w:pPr>
      <w:r w:rsidRPr="0090661C">
        <w:rPr>
          <w:rFonts w:ascii="Times New Roman" w:hAnsi="Times New Roman" w:cs="Times New Roman"/>
          <w:sz w:val="24"/>
          <w:szCs w:val="24"/>
        </w:rPr>
        <w:t xml:space="preserve"> Oğuz Atay'ın </w:t>
      </w:r>
      <w:r w:rsidR="00896F4D">
        <w:rPr>
          <w:rFonts w:ascii="Times New Roman" w:hAnsi="Times New Roman" w:cs="Times New Roman"/>
          <w:sz w:val="24"/>
          <w:szCs w:val="24"/>
        </w:rPr>
        <w:t>‘’</w:t>
      </w:r>
      <w:r w:rsidRPr="0090661C">
        <w:rPr>
          <w:rFonts w:ascii="Times New Roman" w:hAnsi="Times New Roman" w:cs="Times New Roman"/>
          <w:sz w:val="24"/>
          <w:szCs w:val="24"/>
        </w:rPr>
        <w:t>Bir Bilim Adamının Romanı'</w:t>
      </w:r>
      <w:r w:rsidR="00896F4D">
        <w:rPr>
          <w:rFonts w:ascii="Times New Roman" w:hAnsi="Times New Roman" w:cs="Times New Roman"/>
          <w:sz w:val="24"/>
          <w:szCs w:val="24"/>
        </w:rPr>
        <w:t>’</w:t>
      </w:r>
      <w:r w:rsidRPr="0090661C">
        <w:rPr>
          <w:rFonts w:ascii="Times New Roman" w:hAnsi="Times New Roman" w:cs="Times New Roman"/>
          <w:sz w:val="24"/>
          <w:szCs w:val="24"/>
        </w:rPr>
        <w:t>nda çoğulcu bakış açısı yöntemi kullanılmıştır.</w:t>
      </w:r>
    </w:p>
    <w:p w:rsidR="006F32F5" w:rsidRPr="00FA07FD" w:rsidRDefault="006F32F5" w:rsidP="009B2C8F">
      <w:pPr>
        <w:rPr>
          <w:rFonts w:ascii="Times New Roman" w:hAnsi="Times New Roman" w:cs="Times New Roman"/>
          <w:sz w:val="24"/>
          <w:szCs w:val="24"/>
        </w:rPr>
      </w:pPr>
    </w:p>
    <w:p w:rsidR="006F32F5" w:rsidRPr="00FA07FD" w:rsidRDefault="006F32F5" w:rsidP="009B2C8F">
      <w:pPr>
        <w:rPr>
          <w:rFonts w:ascii="Times New Roman" w:hAnsi="Times New Roman" w:cs="Times New Roman"/>
          <w:sz w:val="24"/>
          <w:szCs w:val="24"/>
        </w:rPr>
      </w:pPr>
    </w:p>
    <w:p w:rsidR="006F32F5" w:rsidRPr="00FA07FD" w:rsidRDefault="006F32F5" w:rsidP="009B2C8F">
      <w:pPr>
        <w:rPr>
          <w:rFonts w:ascii="Times New Roman" w:hAnsi="Times New Roman" w:cs="Times New Roman"/>
          <w:sz w:val="24"/>
          <w:szCs w:val="24"/>
        </w:rPr>
      </w:pPr>
    </w:p>
    <w:p w:rsidR="006F32F5" w:rsidRPr="00FA07FD" w:rsidRDefault="006F32F5" w:rsidP="009B2C8F">
      <w:pPr>
        <w:rPr>
          <w:rFonts w:ascii="Times New Roman" w:hAnsi="Times New Roman" w:cs="Times New Roman"/>
          <w:sz w:val="24"/>
          <w:szCs w:val="24"/>
        </w:rPr>
      </w:pPr>
    </w:p>
    <w:p w:rsidR="006F32F5" w:rsidRPr="00FA07FD" w:rsidRDefault="006F32F5" w:rsidP="009B2C8F">
      <w:pPr>
        <w:rPr>
          <w:rFonts w:ascii="Times New Roman" w:hAnsi="Times New Roman" w:cs="Times New Roman"/>
          <w:sz w:val="24"/>
          <w:szCs w:val="24"/>
        </w:rPr>
      </w:pPr>
    </w:p>
    <w:p w:rsidR="006F32F5" w:rsidRPr="00FA07FD" w:rsidRDefault="006F32F5" w:rsidP="009B2C8F">
      <w:pPr>
        <w:rPr>
          <w:rFonts w:ascii="Times New Roman" w:hAnsi="Times New Roman" w:cs="Times New Roman"/>
          <w:sz w:val="24"/>
          <w:szCs w:val="24"/>
        </w:rPr>
      </w:pPr>
    </w:p>
    <w:p w:rsidR="006F32F5" w:rsidRPr="00FA07FD" w:rsidRDefault="006F32F5" w:rsidP="009B2C8F">
      <w:pPr>
        <w:rPr>
          <w:rFonts w:ascii="Times New Roman" w:hAnsi="Times New Roman" w:cs="Times New Roman"/>
          <w:sz w:val="24"/>
          <w:szCs w:val="24"/>
        </w:rPr>
      </w:pPr>
      <w:bookmarkStart w:id="0" w:name="_GoBack"/>
      <w:bookmarkEnd w:id="0"/>
    </w:p>
    <w:sectPr w:rsidR="006F32F5" w:rsidRPr="00FA07FD" w:rsidSect="00A143E9">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11C" w:rsidRDefault="000C111C" w:rsidP="00477C25">
      <w:pPr>
        <w:spacing w:after="0" w:line="240" w:lineRule="auto"/>
      </w:pPr>
      <w:r>
        <w:separator/>
      </w:r>
    </w:p>
  </w:endnote>
  <w:endnote w:type="continuationSeparator" w:id="0">
    <w:p w:rsidR="000C111C" w:rsidRDefault="000C111C" w:rsidP="00477C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C25" w:rsidRDefault="00477C25">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C25" w:rsidRDefault="00477C25">
    <w:pPr>
      <w:pStyle w:val="Altbilgi"/>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İsmail Şekeroğlu       Türk Edebiyatı/Dil ve Anlatım Öğretmeni</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Sayfa </w:t>
    </w:r>
    <w:r w:rsidR="00A143E9" w:rsidRPr="00A143E9">
      <w:rPr>
        <w:rFonts w:eastAsiaTheme="minorEastAsia"/>
      </w:rPr>
      <w:fldChar w:fldCharType="begin"/>
    </w:r>
    <w:r>
      <w:instrText>PAGE   \* MERGEFORMAT</w:instrText>
    </w:r>
    <w:r w:rsidR="00A143E9" w:rsidRPr="00A143E9">
      <w:rPr>
        <w:rFonts w:eastAsiaTheme="minorEastAsia"/>
      </w:rPr>
      <w:fldChar w:fldCharType="separate"/>
    </w:r>
    <w:r w:rsidR="005056F3" w:rsidRPr="005056F3">
      <w:rPr>
        <w:rFonts w:asciiTheme="majorHAnsi" w:eastAsiaTheme="majorEastAsia" w:hAnsiTheme="majorHAnsi" w:cstheme="majorBidi"/>
        <w:noProof/>
      </w:rPr>
      <w:t>1</w:t>
    </w:r>
    <w:r w:rsidR="00A143E9">
      <w:rPr>
        <w:rFonts w:asciiTheme="majorHAnsi" w:eastAsiaTheme="majorEastAsia" w:hAnsiTheme="majorHAnsi" w:cstheme="majorBidi"/>
      </w:rPr>
      <w:fldChar w:fldCharType="end"/>
    </w:r>
  </w:p>
  <w:p w:rsidR="00477C25" w:rsidRDefault="00477C25">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C25" w:rsidRDefault="00477C25">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11C" w:rsidRDefault="000C111C" w:rsidP="00477C25">
      <w:pPr>
        <w:spacing w:after="0" w:line="240" w:lineRule="auto"/>
      </w:pPr>
      <w:r>
        <w:separator/>
      </w:r>
    </w:p>
  </w:footnote>
  <w:footnote w:type="continuationSeparator" w:id="0">
    <w:p w:rsidR="000C111C" w:rsidRDefault="000C111C" w:rsidP="00477C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C25" w:rsidRDefault="00A143E9">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355823" o:spid="_x0000_s2050" type="#_x0000_t136" style="position:absolute;margin-left:0;margin-top:0;width:572.2pt;height:67.3pt;rotation:315;z-index:-251655168;mso-position-horizontal:center;mso-position-horizontal-relative:margin;mso-position-vertical:center;mso-position-vertical-relative:margin" o:allowincell="f" fillcolor="silver" stroked="f">
          <v:fill opacity=".5"/>
          <v:textpath style="font-family:&quot;Times New Roman&quot;;font-size:1pt" string="İsmail Şekeroğlu"/>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C25" w:rsidRDefault="00A143E9">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355824" o:spid="_x0000_s2051" type="#_x0000_t136" style="position:absolute;margin-left:0;margin-top:0;width:572.2pt;height:67.3pt;rotation:315;z-index:-251653120;mso-position-horizontal:center;mso-position-horizontal-relative:margin;mso-position-vertical:center;mso-position-vertical-relative:margin" o:allowincell="f" fillcolor="silver" stroked="f">
          <v:fill opacity=".5"/>
          <v:textpath style="font-family:&quot;Times New Roman&quot;;font-size:1pt" string="İsmail Şekeroğlu"/>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C25" w:rsidRDefault="00A143E9">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355822" o:spid="_x0000_s2049" type="#_x0000_t136" style="position:absolute;margin-left:0;margin-top:0;width:572.2pt;height:67.3pt;rotation:315;z-index:-251657216;mso-position-horizontal:center;mso-position-horizontal-relative:margin;mso-position-vertical:center;mso-position-vertical-relative:margin" o:allowincell="f" fillcolor="silver" stroked="f">
          <v:fill opacity=".5"/>
          <v:textpath style="font-family:&quot;Times New Roman&quot;;font-size:1pt" string="İsmail Şekeroğlu"/>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D34106"/>
    <w:rsid w:val="00007D71"/>
    <w:rsid w:val="00052058"/>
    <w:rsid w:val="00052FF9"/>
    <w:rsid w:val="00067B13"/>
    <w:rsid w:val="0009445A"/>
    <w:rsid w:val="00094ECE"/>
    <w:rsid w:val="000B4999"/>
    <w:rsid w:val="000C111C"/>
    <w:rsid w:val="000C6BF0"/>
    <w:rsid w:val="000F4090"/>
    <w:rsid w:val="000F770B"/>
    <w:rsid w:val="00100DAD"/>
    <w:rsid w:val="00105764"/>
    <w:rsid w:val="00106A39"/>
    <w:rsid w:val="001311B2"/>
    <w:rsid w:val="0013529B"/>
    <w:rsid w:val="00140D61"/>
    <w:rsid w:val="00147F13"/>
    <w:rsid w:val="00151AA5"/>
    <w:rsid w:val="0015216F"/>
    <w:rsid w:val="00152ECB"/>
    <w:rsid w:val="00167322"/>
    <w:rsid w:val="001818F5"/>
    <w:rsid w:val="00181EF6"/>
    <w:rsid w:val="00184568"/>
    <w:rsid w:val="001A2752"/>
    <w:rsid w:val="001B4B05"/>
    <w:rsid w:val="001C703E"/>
    <w:rsid w:val="001D6C3C"/>
    <w:rsid w:val="001E4004"/>
    <w:rsid w:val="001E7E6C"/>
    <w:rsid w:val="001F3540"/>
    <w:rsid w:val="00203A00"/>
    <w:rsid w:val="00204FC7"/>
    <w:rsid w:val="0020632F"/>
    <w:rsid w:val="002108A3"/>
    <w:rsid w:val="002235C9"/>
    <w:rsid w:val="00227E01"/>
    <w:rsid w:val="00241F8A"/>
    <w:rsid w:val="00245F9F"/>
    <w:rsid w:val="0025589D"/>
    <w:rsid w:val="00295713"/>
    <w:rsid w:val="002B230F"/>
    <w:rsid w:val="002C5893"/>
    <w:rsid w:val="002D2DDB"/>
    <w:rsid w:val="002F0135"/>
    <w:rsid w:val="00314BDD"/>
    <w:rsid w:val="0032279B"/>
    <w:rsid w:val="0036488A"/>
    <w:rsid w:val="003658DD"/>
    <w:rsid w:val="003701EB"/>
    <w:rsid w:val="00373B74"/>
    <w:rsid w:val="0039354F"/>
    <w:rsid w:val="00393620"/>
    <w:rsid w:val="003A0569"/>
    <w:rsid w:val="003A2777"/>
    <w:rsid w:val="003B7935"/>
    <w:rsid w:val="003E5EF2"/>
    <w:rsid w:val="003F4AEC"/>
    <w:rsid w:val="003F65C7"/>
    <w:rsid w:val="003F6847"/>
    <w:rsid w:val="00403429"/>
    <w:rsid w:val="004067B6"/>
    <w:rsid w:val="00442E93"/>
    <w:rsid w:val="004661B4"/>
    <w:rsid w:val="0047428F"/>
    <w:rsid w:val="00476FFD"/>
    <w:rsid w:val="00477C25"/>
    <w:rsid w:val="00481EDB"/>
    <w:rsid w:val="0048701E"/>
    <w:rsid w:val="00493B30"/>
    <w:rsid w:val="0049572B"/>
    <w:rsid w:val="004A615A"/>
    <w:rsid w:val="004B1CB3"/>
    <w:rsid w:val="004B21F1"/>
    <w:rsid w:val="004B4682"/>
    <w:rsid w:val="004C1521"/>
    <w:rsid w:val="004C71A7"/>
    <w:rsid w:val="004D318B"/>
    <w:rsid w:val="004E6238"/>
    <w:rsid w:val="004F7FBA"/>
    <w:rsid w:val="0050503F"/>
    <w:rsid w:val="005056F3"/>
    <w:rsid w:val="00533696"/>
    <w:rsid w:val="00542881"/>
    <w:rsid w:val="00552133"/>
    <w:rsid w:val="00563EA7"/>
    <w:rsid w:val="00566F10"/>
    <w:rsid w:val="005743E4"/>
    <w:rsid w:val="00585ACB"/>
    <w:rsid w:val="005915CE"/>
    <w:rsid w:val="005A6187"/>
    <w:rsid w:val="005C03EA"/>
    <w:rsid w:val="005C4E07"/>
    <w:rsid w:val="005C538C"/>
    <w:rsid w:val="005D55F6"/>
    <w:rsid w:val="005E7963"/>
    <w:rsid w:val="006003EA"/>
    <w:rsid w:val="0060234D"/>
    <w:rsid w:val="006068FF"/>
    <w:rsid w:val="00611D2C"/>
    <w:rsid w:val="00611F5F"/>
    <w:rsid w:val="00625D2D"/>
    <w:rsid w:val="00662606"/>
    <w:rsid w:val="00666F88"/>
    <w:rsid w:val="00670787"/>
    <w:rsid w:val="006721E0"/>
    <w:rsid w:val="00694CD9"/>
    <w:rsid w:val="006974BD"/>
    <w:rsid w:val="006B624A"/>
    <w:rsid w:val="006B7608"/>
    <w:rsid w:val="006C1893"/>
    <w:rsid w:val="006C3380"/>
    <w:rsid w:val="006D1760"/>
    <w:rsid w:val="006E588E"/>
    <w:rsid w:val="006E70F3"/>
    <w:rsid w:val="006F28A8"/>
    <w:rsid w:val="006F32F5"/>
    <w:rsid w:val="006F385C"/>
    <w:rsid w:val="00717337"/>
    <w:rsid w:val="00717525"/>
    <w:rsid w:val="00731E39"/>
    <w:rsid w:val="0074680B"/>
    <w:rsid w:val="00757BC2"/>
    <w:rsid w:val="00770C9C"/>
    <w:rsid w:val="007A7F6B"/>
    <w:rsid w:val="007B5053"/>
    <w:rsid w:val="007C39E3"/>
    <w:rsid w:val="007D04D8"/>
    <w:rsid w:val="007D3CF4"/>
    <w:rsid w:val="007E3498"/>
    <w:rsid w:val="007F2F7D"/>
    <w:rsid w:val="007F5176"/>
    <w:rsid w:val="007F7732"/>
    <w:rsid w:val="008029B5"/>
    <w:rsid w:val="0081744F"/>
    <w:rsid w:val="00830151"/>
    <w:rsid w:val="00835010"/>
    <w:rsid w:val="00837275"/>
    <w:rsid w:val="00837BF7"/>
    <w:rsid w:val="00855619"/>
    <w:rsid w:val="00872524"/>
    <w:rsid w:val="00872553"/>
    <w:rsid w:val="0088045A"/>
    <w:rsid w:val="00894DEA"/>
    <w:rsid w:val="00896F4D"/>
    <w:rsid w:val="008A1599"/>
    <w:rsid w:val="008A19DB"/>
    <w:rsid w:val="008A5897"/>
    <w:rsid w:val="008C782D"/>
    <w:rsid w:val="008F74C6"/>
    <w:rsid w:val="0090475C"/>
    <w:rsid w:val="00905AC6"/>
    <w:rsid w:val="0090661C"/>
    <w:rsid w:val="00920A01"/>
    <w:rsid w:val="00953364"/>
    <w:rsid w:val="00973837"/>
    <w:rsid w:val="009A51B0"/>
    <w:rsid w:val="009B2C8F"/>
    <w:rsid w:val="009C129F"/>
    <w:rsid w:val="009C462B"/>
    <w:rsid w:val="009D2C70"/>
    <w:rsid w:val="009D3FE0"/>
    <w:rsid w:val="009E174B"/>
    <w:rsid w:val="009F268A"/>
    <w:rsid w:val="009F3105"/>
    <w:rsid w:val="00A046C8"/>
    <w:rsid w:val="00A12470"/>
    <w:rsid w:val="00A143E9"/>
    <w:rsid w:val="00A15CE9"/>
    <w:rsid w:val="00A22336"/>
    <w:rsid w:val="00A31295"/>
    <w:rsid w:val="00A31E2D"/>
    <w:rsid w:val="00A370D6"/>
    <w:rsid w:val="00A57B06"/>
    <w:rsid w:val="00A6146D"/>
    <w:rsid w:val="00A618D1"/>
    <w:rsid w:val="00A65A88"/>
    <w:rsid w:val="00A81574"/>
    <w:rsid w:val="00A83D06"/>
    <w:rsid w:val="00A85EF8"/>
    <w:rsid w:val="00AA154D"/>
    <w:rsid w:val="00AA24DF"/>
    <w:rsid w:val="00AB7CC5"/>
    <w:rsid w:val="00AC4F3F"/>
    <w:rsid w:val="00B01ED8"/>
    <w:rsid w:val="00B02ABF"/>
    <w:rsid w:val="00B10151"/>
    <w:rsid w:val="00B23CDD"/>
    <w:rsid w:val="00B439AD"/>
    <w:rsid w:val="00B43CE7"/>
    <w:rsid w:val="00B75A22"/>
    <w:rsid w:val="00B81D55"/>
    <w:rsid w:val="00BA19B3"/>
    <w:rsid w:val="00BB0D7B"/>
    <w:rsid w:val="00BD5C11"/>
    <w:rsid w:val="00BF293A"/>
    <w:rsid w:val="00C10F9B"/>
    <w:rsid w:val="00C24C3A"/>
    <w:rsid w:val="00C250C0"/>
    <w:rsid w:val="00C322FA"/>
    <w:rsid w:val="00C52DE9"/>
    <w:rsid w:val="00C70EDC"/>
    <w:rsid w:val="00C74B35"/>
    <w:rsid w:val="00C8019E"/>
    <w:rsid w:val="00C83A8A"/>
    <w:rsid w:val="00C83B23"/>
    <w:rsid w:val="00C85017"/>
    <w:rsid w:val="00C905D2"/>
    <w:rsid w:val="00C97323"/>
    <w:rsid w:val="00CA64EB"/>
    <w:rsid w:val="00CB2F87"/>
    <w:rsid w:val="00CC1DA1"/>
    <w:rsid w:val="00CC7842"/>
    <w:rsid w:val="00CD5055"/>
    <w:rsid w:val="00CF0F75"/>
    <w:rsid w:val="00D06CEA"/>
    <w:rsid w:val="00D101A3"/>
    <w:rsid w:val="00D26323"/>
    <w:rsid w:val="00D331F5"/>
    <w:rsid w:val="00D34106"/>
    <w:rsid w:val="00D4758A"/>
    <w:rsid w:val="00D559E5"/>
    <w:rsid w:val="00D5647C"/>
    <w:rsid w:val="00D72D69"/>
    <w:rsid w:val="00D7582A"/>
    <w:rsid w:val="00D91AB2"/>
    <w:rsid w:val="00DA50E2"/>
    <w:rsid w:val="00DA6CF4"/>
    <w:rsid w:val="00DB1087"/>
    <w:rsid w:val="00DC3446"/>
    <w:rsid w:val="00DD30A0"/>
    <w:rsid w:val="00DF3B68"/>
    <w:rsid w:val="00DF7390"/>
    <w:rsid w:val="00E028A2"/>
    <w:rsid w:val="00E172D9"/>
    <w:rsid w:val="00E27C75"/>
    <w:rsid w:val="00E44482"/>
    <w:rsid w:val="00E44EBD"/>
    <w:rsid w:val="00E6313B"/>
    <w:rsid w:val="00E72F92"/>
    <w:rsid w:val="00E73183"/>
    <w:rsid w:val="00E7469B"/>
    <w:rsid w:val="00E75D65"/>
    <w:rsid w:val="00EA3438"/>
    <w:rsid w:val="00EF3E3F"/>
    <w:rsid w:val="00F000DA"/>
    <w:rsid w:val="00F15676"/>
    <w:rsid w:val="00F23E64"/>
    <w:rsid w:val="00F36597"/>
    <w:rsid w:val="00F53765"/>
    <w:rsid w:val="00F62B59"/>
    <w:rsid w:val="00F70E84"/>
    <w:rsid w:val="00F713E9"/>
    <w:rsid w:val="00F86BD7"/>
    <w:rsid w:val="00F9344D"/>
    <w:rsid w:val="00F96E42"/>
    <w:rsid w:val="00FA07FD"/>
    <w:rsid w:val="00FB2A59"/>
    <w:rsid w:val="00FC2B92"/>
    <w:rsid w:val="00FD0596"/>
    <w:rsid w:val="00FD4A8D"/>
    <w:rsid w:val="00FF0FC3"/>
    <w:rsid w:val="00FF18E6"/>
    <w:rsid w:val="00FF66F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3E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77C2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77C25"/>
  </w:style>
  <w:style w:type="paragraph" w:styleId="Altbilgi">
    <w:name w:val="footer"/>
    <w:basedOn w:val="Normal"/>
    <w:link w:val="AltbilgiChar"/>
    <w:uiPriority w:val="99"/>
    <w:unhideWhenUsed/>
    <w:rsid w:val="00477C2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77C25"/>
  </w:style>
  <w:style w:type="paragraph" w:styleId="BalonMetni">
    <w:name w:val="Balloon Text"/>
    <w:basedOn w:val="Normal"/>
    <w:link w:val="BalonMetniChar"/>
    <w:uiPriority w:val="99"/>
    <w:semiHidden/>
    <w:unhideWhenUsed/>
    <w:rsid w:val="00477C2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77C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77C2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77C25"/>
  </w:style>
  <w:style w:type="paragraph" w:styleId="Altbilgi">
    <w:name w:val="footer"/>
    <w:basedOn w:val="Normal"/>
    <w:link w:val="AltbilgiChar"/>
    <w:uiPriority w:val="99"/>
    <w:unhideWhenUsed/>
    <w:rsid w:val="00477C2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77C25"/>
  </w:style>
  <w:style w:type="paragraph" w:styleId="BalonMetni">
    <w:name w:val="Balloon Text"/>
    <w:basedOn w:val="Normal"/>
    <w:link w:val="BalonMetniChar"/>
    <w:uiPriority w:val="99"/>
    <w:semiHidden/>
    <w:unhideWhenUsed/>
    <w:rsid w:val="00477C2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77C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538</Words>
  <Characters>3072</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TURBO A.Ş.</Company>
  <LinksUpToDate>false</LinksUpToDate>
  <CharactersWithSpaces>3603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yusuf</cp:lastModifiedBy>
  <cp:revision>2</cp:revision>
  <dcterms:created xsi:type="dcterms:W3CDTF">2012-11-04T21:15:00Z</dcterms:created>
  <dcterms:modified xsi:type="dcterms:W3CDTF">2012-11-04T21:15:00Z</dcterms:modified>
</cp:coreProperties>
</file>