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13A" w:rsidRPr="000B013A" w:rsidRDefault="000B013A" w:rsidP="000B013A">
      <w:pPr>
        <w:shd w:val="clear" w:color="auto" w:fill="000000"/>
        <w:jc w:val="center"/>
        <w:rPr>
          <w:b/>
          <w:sz w:val="48"/>
          <w:szCs w:val="48"/>
        </w:rPr>
      </w:pPr>
      <w:r w:rsidRPr="000B013A">
        <w:rPr>
          <w:b/>
          <w:sz w:val="48"/>
          <w:szCs w:val="48"/>
        </w:rPr>
        <w:t>TC</w:t>
      </w:r>
    </w:p>
    <w:p w:rsidR="000B013A" w:rsidRPr="000B013A" w:rsidRDefault="000B013A" w:rsidP="000B013A">
      <w:pPr>
        <w:shd w:val="clear" w:color="auto" w:fill="000000"/>
        <w:jc w:val="center"/>
        <w:rPr>
          <w:b/>
          <w:sz w:val="44"/>
          <w:szCs w:val="44"/>
        </w:rPr>
      </w:pPr>
      <w:r w:rsidRPr="000B013A">
        <w:rPr>
          <w:b/>
          <w:sz w:val="44"/>
          <w:szCs w:val="44"/>
        </w:rPr>
        <w:t>TOKAT VALİLİĞİ</w:t>
      </w:r>
    </w:p>
    <w:p w:rsidR="000B013A" w:rsidRPr="000B013A" w:rsidRDefault="000B013A" w:rsidP="000B013A">
      <w:pPr>
        <w:shd w:val="clear" w:color="auto" w:fill="000000"/>
        <w:jc w:val="center"/>
        <w:rPr>
          <w:b/>
          <w:sz w:val="36"/>
          <w:szCs w:val="36"/>
        </w:rPr>
      </w:pPr>
      <w:r>
        <w:rPr>
          <w:b/>
          <w:sz w:val="36"/>
          <w:szCs w:val="36"/>
        </w:rPr>
        <w:t>MİLLİ PİYANGO İHYA BALAK FEN</w:t>
      </w:r>
      <w:r w:rsidRPr="000B013A">
        <w:rPr>
          <w:b/>
          <w:sz w:val="36"/>
          <w:szCs w:val="36"/>
        </w:rPr>
        <w:t xml:space="preserve"> LİSESİ  MÜDÜRLÜĞÜ</w:t>
      </w:r>
    </w:p>
    <w:p w:rsidR="00ED3564" w:rsidRPr="00093CFF" w:rsidRDefault="00ED3564" w:rsidP="00ED3564">
      <w:pPr>
        <w:jc w:val="center"/>
        <w:rPr>
          <w:rFonts w:asciiTheme="minorHAnsi" w:eastAsiaTheme="minorHAnsi" w:hAnsiTheme="minorHAnsi" w:cstheme="minorBidi"/>
          <w:b/>
          <w:sz w:val="22"/>
          <w:szCs w:val="22"/>
          <w:lang w:eastAsia="en-US" w:bidi="en-US"/>
        </w:rPr>
      </w:pPr>
      <w:bookmarkStart w:id="0" w:name="_GoBack"/>
      <w:bookmarkEnd w:id="0"/>
      <w:r w:rsidRPr="00093CFF">
        <w:rPr>
          <w:rFonts w:asciiTheme="minorHAnsi" w:eastAsiaTheme="minorHAnsi" w:hAnsiTheme="minorHAnsi" w:cstheme="minorBidi"/>
          <w:b/>
          <w:sz w:val="22"/>
          <w:szCs w:val="22"/>
          <w:lang w:eastAsia="en-US" w:bidi="en-US"/>
        </w:rPr>
        <w:t>2014-2015 EĞİTİM-ÖĞRETİM YILI</w:t>
      </w:r>
    </w:p>
    <w:p w:rsidR="00ED3564" w:rsidRPr="00093CFF" w:rsidRDefault="00ED3564" w:rsidP="00ED3564">
      <w:pPr>
        <w:jc w:val="center"/>
        <w:rPr>
          <w:rFonts w:asciiTheme="minorHAnsi" w:eastAsiaTheme="minorHAnsi" w:hAnsiTheme="minorHAnsi" w:cstheme="minorBidi"/>
          <w:b/>
          <w:sz w:val="22"/>
          <w:szCs w:val="22"/>
          <w:lang w:eastAsia="en-US" w:bidi="en-US"/>
        </w:rPr>
      </w:pPr>
      <w:r w:rsidRPr="00093CFF">
        <w:rPr>
          <w:rFonts w:asciiTheme="minorHAnsi" w:eastAsiaTheme="minorHAnsi" w:hAnsiTheme="minorHAnsi" w:cstheme="minorBidi"/>
          <w:b/>
          <w:sz w:val="22"/>
          <w:szCs w:val="22"/>
          <w:lang w:eastAsia="en-US" w:bidi="en-US"/>
        </w:rPr>
        <w:t>SENE BAŞI EDEBİYAT GRUBU DERSLERİ 1. ZÜMRE ÖĞRETMENLERİ TOPLANTI TUTANAĞI</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9"/>
        <w:gridCol w:w="2599"/>
        <w:gridCol w:w="2362"/>
        <w:gridCol w:w="1984"/>
        <w:gridCol w:w="1525"/>
      </w:tblGrid>
      <w:tr w:rsidR="00ED3564" w:rsidRPr="00093CFF" w:rsidTr="008A0F41">
        <w:trPr>
          <w:trHeight w:val="357"/>
        </w:trPr>
        <w:tc>
          <w:tcPr>
            <w:tcW w:w="2269" w:type="dxa"/>
            <w:tcBorders>
              <w:top w:val="single" w:sz="18" w:space="0" w:color="auto"/>
              <w:left w:val="single" w:sz="18" w:space="0" w:color="auto"/>
              <w:bottom w:val="single" w:sz="18" w:space="0" w:color="auto"/>
              <w:right w:val="single" w:sz="18" w:space="0" w:color="auto"/>
            </w:tcBorders>
            <w:shd w:val="clear" w:color="auto" w:fill="D9D9D9"/>
            <w:vAlign w:val="center"/>
          </w:tcPr>
          <w:p w:rsidR="00ED3564" w:rsidRPr="00093CFF" w:rsidRDefault="00ED3564" w:rsidP="00ED3564">
            <w:pPr>
              <w:rPr>
                <w:b/>
                <w:bCs/>
                <w:lang w:eastAsia="en-US" w:bidi="en-US"/>
              </w:rPr>
            </w:pPr>
            <w:r w:rsidRPr="00093CFF">
              <w:rPr>
                <w:b/>
                <w:bCs/>
                <w:sz w:val="22"/>
                <w:szCs w:val="22"/>
                <w:lang w:eastAsia="en-US" w:bidi="en-US"/>
              </w:rPr>
              <w:t>Dersin Adı  :</w:t>
            </w:r>
          </w:p>
        </w:tc>
        <w:tc>
          <w:tcPr>
            <w:tcW w:w="4961" w:type="dxa"/>
            <w:gridSpan w:val="2"/>
            <w:tcBorders>
              <w:top w:val="single" w:sz="18" w:space="0" w:color="auto"/>
              <w:left w:val="single" w:sz="18" w:space="0" w:color="auto"/>
              <w:bottom w:val="single" w:sz="18" w:space="0" w:color="auto"/>
              <w:right w:val="single" w:sz="18" w:space="0" w:color="auto"/>
            </w:tcBorders>
            <w:shd w:val="clear" w:color="auto" w:fill="D9D9D9"/>
            <w:vAlign w:val="center"/>
          </w:tcPr>
          <w:p w:rsidR="00ED3564" w:rsidRPr="00093CFF" w:rsidRDefault="00ED3564" w:rsidP="00ED3564">
            <w:pPr>
              <w:ind w:firstLine="33"/>
              <w:jc w:val="both"/>
              <w:rPr>
                <w:b/>
                <w:bCs/>
                <w:lang w:eastAsia="en-US" w:bidi="en-US"/>
              </w:rPr>
            </w:pPr>
            <w:r w:rsidRPr="00093CFF">
              <w:rPr>
                <w:b/>
                <w:bCs/>
                <w:sz w:val="22"/>
                <w:szCs w:val="22"/>
                <w:lang w:eastAsia="en-US" w:bidi="en-US"/>
              </w:rPr>
              <w:t xml:space="preserve">Türk Edebiyatı, Dil ve Anlatım, </w:t>
            </w:r>
          </w:p>
        </w:tc>
        <w:tc>
          <w:tcPr>
            <w:tcW w:w="1984" w:type="dxa"/>
            <w:tcBorders>
              <w:top w:val="single" w:sz="18" w:space="0" w:color="auto"/>
              <w:left w:val="single" w:sz="18" w:space="0" w:color="auto"/>
              <w:bottom w:val="single" w:sz="18" w:space="0" w:color="auto"/>
              <w:right w:val="single" w:sz="18" w:space="0" w:color="auto"/>
            </w:tcBorders>
            <w:shd w:val="clear" w:color="auto" w:fill="D9D9D9"/>
            <w:vAlign w:val="center"/>
          </w:tcPr>
          <w:p w:rsidR="00ED3564" w:rsidRPr="00093CFF" w:rsidRDefault="00ED3564" w:rsidP="00ED3564">
            <w:pPr>
              <w:ind w:firstLine="34"/>
              <w:jc w:val="both"/>
              <w:rPr>
                <w:b/>
                <w:bCs/>
                <w:lang w:eastAsia="en-US" w:bidi="en-US"/>
              </w:rPr>
            </w:pPr>
            <w:r w:rsidRPr="00093CFF">
              <w:rPr>
                <w:b/>
                <w:bCs/>
                <w:sz w:val="22"/>
                <w:szCs w:val="22"/>
                <w:lang w:eastAsia="en-US" w:bidi="en-US"/>
              </w:rPr>
              <w:t>Zümre No   :</w:t>
            </w:r>
          </w:p>
        </w:tc>
        <w:tc>
          <w:tcPr>
            <w:tcW w:w="1525" w:type="dxa"/>
            <w:tcBorders>
              <w:top w:val="single" w:sz="18" w:space="0" w:color="auto"/>
              <w:left w:val="single" w:sz="18" w:space="0" w:color="auto"/>
              <w:bottom w:val="single" w:sz="18" w:space="0" w:color="auto"/>
              <w:right w:val="single" w:sz="18" w:space="0" w:color="auto"/>
            </w:tcBorders>
            <w:shd w:val="clear" w:color="auto" w:fill="D9D9D9"/>
            <w:vAlign w:val="center"/>
          </w:tcPr>
          <w:p w:rsidR="00ED3564" w:rsidRPr="00093CFF" w:rsidRDefault="00ED3564" w:rsidP="00ED3564">
            <w:pPr>
              <w:ind w:firstLine="360"/>
              <w:jc w:val="both"/>
              <w:rPr>
                <w:b/>
                <w:bCs/>
                <w:lang w:eastAsia="en-US" w:bidi="en-US"/>
              </w:rPr>
            </w:pPr>
            <w:r w:rsidRPr="00093CFF">
              <w:rPr>
                <w:b/>
                <w:bCs/>
                <w:sz w:val="22"/>
                <w:szCs w:val="22"/>
                <w:lang w:eastAsia="en-US" w:bidi="en-US"/>
              </w:rPr>
              <w:t xml:space="preserve"> 1</w:t>
            </w:r>
          </w:p>
        </w:tc>
      </w:tr>
      <w:tr w:rsidR="00ED3564" w:rsidRPr="00093CFF" w:rsidTr="008A0F41">
        <w:trPr>
          <w:trHeight w:val="354"/>
        </w:trPr>
        <w:tc>
          <w:tcPr>
            <w:tcW w:w="2269" w:type="dxa"/>
            <w:tcBorders>
              <w:top w:val="single" w:sz="18" w:space="0" w:color="auto"/>
              <w:left w:val="single" w:sz="18" w:space="0" w:color="auto"/>
              <w:bottom w:val="single" w:sz="18" w:space="0" w:color="auto"/>
              <w:right w:val="single" w:sz="18" w:space="0" w:color="auto"/>
            </w:tcBorders>
            <w:shd w:val="clear" w:color="auto" w:fill="D9D9D9"/>
          </w:tcPr>
          <w:p w:rsidR="00ED3564" w:rsidRPr="00093CFF" w:rsidRDefault="00ED3564" w:rsidP="00ED3564">
            <w:pPr>
              <w:rPr>
                <w:b/>
                <w:bCs/>
                <w:lang w:eastAsia="en-US" w:bidi="en-US"/>
              </w:rPr>
            </w:pPr>
            <w:r w:rsidRPr="00093CFF">
              <w:rPr>
                <w:b/>
                <w:bCs/>
                <w:sz w:val="22"/>
                <w:szCs w:val="22"/>
                <w:lang w:eastAsia="en-US" w:bidi="en-US"/>
              </w:rPr>
              <w:t>Zümre Başkanı:</w:t>
            </w:r>
          </w:p>
        </w:tc>
        <w:tc>
          <w:tcPr>
            <w:tcW w:w="2599" w:type="dxa"/>
            <w:tcBorders>
              <w:top w:val="single" w:sz="18" w:space="0" w:color="auto"/>
              <w:left w:val="single" w:sz="18" w:space="0" w:color="auto"/>
              <w:bottom w:val="single" w:sz="18" w:space="0" w:color="auto"/>
              <w:right w:val="single" w:sz="18" w:space="0" w:color="auto"/>
            </w:tcBorders>
            <w:shd w:val="clear" w:color="auto" w:fill="D9D9D9"/>
          </w:tcPr>
          <w:p w:rsidR="00ED3564" w:rsidRPr="00093CFF" w:rsidRDefault="00ED3564" w:rsidP="00ED3564">
            <w:pPr>
              <w:ind w:firstLine="33"/>
              <w:jc w:val="both"/>
              <w:rPr>
                <w:b/>
                <w:bCs/>
                <w:lang w:eastAsia="en-US" w:bidi="en-US"/>
              </w:rPr>
            </w:pPr>
            <w:r w:rsidRPr="00093CFF">
              <w:rPr>
                <w:b/>
                <w:bCs/>
                <w:sz w:val="22"/>
                <w:szCs w:val="22"/>
                <w:lang w:eastAsia="en-US" w:bidi="en-US"/>
              </w:rPr>
              <w:t>Murathan BAKAN</w:t>
            </w:r>
          </w:p>
        </w:tc>
        <w:tc>
          <w:tcPr>
            <w:tcW w:w="2362" w:type="dxa"/>
            <w:tcBorders>
              <w:top w:val="single" w:sz="18" w:space="0" w:color="auto"/>
              <w:left w:val="single" w:sz="18" w:space="0" w:color="auto"/>
              <w:bottom w:val="single" w:sz="18" w:space="0" w:color="auto"/>
              <w:right w:val="single" w:sz="18" w:space="0" w:color="auto"/>
            </w:tcBorders>
            <w:shd w:val="clear" w:color="auto" w:fill="D9D9D9"/>
          </w:tcPr>
          <w:p w:rsidR="00ED3564" w:rsidRPr="00093CFF" w:rsidRDefault="00ED3564" w:rsidP="00ED3564">
            <w:pPr>
              <w:jc w:val="both"/>
              <w:rPr>
                <w:b/>
                <w:bCs/>
                <w:lang w:eastAsia="en-US" w:bidi="en-US"/>
              </w:rPr>
            </w:pPr>
            <w:r w:rsidRPr="00093CFF">
              <w:rPr>
                <w:b/>
                <w:bCs/>
                <w:sz w:val="22"/>
                <w:szCs w:val="22"/>
                <w:lang w:eastAsia="en-US" w:bidi="en-US"/>
              </w:rPr>
              <w:t>Toplantı Yeri  :</w:t>
            </w:r>
          </w:p>
        </w:tc>
        <w:tc>
          <w:tcPr>
            <w:tcW w:w="3509" w:type="dxa"/>
            <w:gridSpan w:val="2"/>
            <w:tcBorders>
              <w:top w:val="single" w:sz="18" w:space="0" w:color="auto"/>
              <w:left w:val="single" w:sz="18" w:space="0" w:color="auto"/>
              <w:bottom w:val="single" w:sz="18" w:space="0" w:color="auto"/>
              <w:right w:val="single" w:sz="18" w:space="0" w:color="auto"/>
            </w:tcBorders>
            <w:shd w:val="clear" w:color="auto" w:fill="D9D9D9"/>
            <w:vAlign w:val="center"/>
          </w:tcPr>
          <w:p w:rsidR="00ED3564" w:rsidRPr="00093CFF" w:rsidRDefault="00ED3564" w:rsidP="00ED3564">
            <w:pPr>
              <w:ind w:firstLine="34"/>
              <w:jc w:val="both"/>
              <w:rPr>
                <w:b/>
                <w:bCs/>
                <w:lang w:eastAsia="en-US" w:bidi="en-US"/>
              </w:rPr>
            </w:pPr>
            <w:r w:rsidRPr="00093CFF">
              <w:rPr>
                <w:b/>
                <w:bCs/>
                <w:sz w:val="22"/>
                <w:szCs w:val="22"/>
                <w:lang w:eastAsia="en-US" w:bidi="en-US"/>
              </w:rPr>
              <w:t>Zümre Odası</w:t>
            </w:r>
          </w:p>
        </w:tc>
      </w:tr>
      <w:tr w:rsidR="00ED3564" w:rsidRPr="00093CFF" w:rsidTr="008A0F41">
        <w:tc>
          <w:tcPr>
            <w:tcW w:w="2269" w:type="dxa"/>
            <w:tcBorders>
              <w:top w:val="single" w:sz="18" w:space="0" w:color="auto"/>
              <w:left w:val="single" w:sz="18" w:space="0" w:color="auto"/>
              <w:bottom w:val="single" w:sz="18" w:space="0" w:color="auto"/>
              <w:right w:val="single" w:sz="18" w:space="0" w:color="auto"/>
            </w:tcBorders>
            <w:shd w:val="clear" w:color="auto" w:fill="D9D9D9"/>
          </w:tcPr>
          <w:p w:rsidR="00ED3564" w:rsidRPr="00093CFF" w:rsidRDefault="00ED3564" w:rsidP="00ED3564">
            <w:pPr>
              <w:rPr>
                <w:b/>
                <w:bCs/>
                <w:lang w:eastAsia="en-US" w:bidi="en-US"/>
              </w:rPr>
            </w:pPr>
            <w:r w:rsidRPr="00093CFF">
              <w:rPr>
                <w:b/>
                <w:bCs/>
                <w:sz w:val="22"/>
                <w:szCs w:val="22"/>
                <w:lang w:eastAsia="en-US" w:bidi="en-US"/>
              </w:rPr>
              <w:t>Toplantı Tarihi :</w:t>
            </w:r>
          </w:p>
        </w:tc>
        <w:tc>
          <w:tcPr>
            <w:tcW w:w="2599" w:type="dxa"/>
            <w:tcBorders>
              <w:top w:val="single" w:sz="18" w:space="0" w:color="auto"/>
              <w:left w:val="single" w:sz="18" w:space="0" w:color="auto"/>
              <w:bottom w:val="single" w:sz="18" w:space="0" w:color="auto"/>
              <w:right w:val="single" w:sz="18" w:space="0" w:color="auto"/>
            </w:tcBorders>
            <w:shd w:val="clear" w:color="auto" w:fill="D9D9D9"/>
          </w:tcPr>
          <w:p w:rsidR="00ED3564" w:rsidRPr="00093CFF" w:rsidRDefault="00ED3564" w:rsidP="00ED3564">
            <w:pPr>
              <w:ind w:firstLine="33"/>
              <w:jc w:val="both"/>
              <w:rPr>
                <w:b/>
                <w:bCs/>
                <w:lang w:eastAsia="en-US" w:bidi="en-US"/>
              </w:rPr>
            </w:pPr>
          </w:p>
        </w:tc>
        <w:tc>
          <w:tcPr>
            <w:tcW w:w="2362" w:type="dxa"/>
            <w:tcBorders>
              <w:top w:val="single" w:sz="18" w:space="0" w:color="auto"/>
              <w:left w:val="single" w:sz="18" w:space="0" w:color="auto"/>
              <w:bottom w:val="single" w:sz="18" w:space="0" w:color="auto"/>
              <w:right w:val="single" w:sz="18" w:space="0" w:color="auto"/>
            </w:tcBorders>
            <w:shd w:val="clear" w:color="auto" w:fill="D9D9D9"/>
          </w:tcPr>
          <w:p w:rsidR="00ED3564" w:rsidRPr="00093CFF" w:rsidRDefault="00ED3564" w:rsidP="00ED3564">
            <w:pPr>
              <w:jc w:val="both"/>
              <w:rPr>
                <w:b/>
                <w:bCs/>
                <w:lang w:eastAsia="en-US" w:bidi="en-US"/>
              </w:rPr>
            </w:pPr>
            <w:r w:rsidRPr="00093CFF">
              <w:rPr>
                <w:b/>
                <w:bCs/>
                <w:sz w:val="22"/>
                <w:szCs w:val="22"/>
                <w:lang w:eastAsia="en-US" w:bidi="en-US"/>
              </w:rPr>
              <w:t>Toplantı Saati  :</w:t>
            </w:r>
          </w:p>
        </w:tc>
        <w:tc>
          <w:tcPr>
            <w:tcW w:w="3509" w:type="dxa"/>
            <w:gridSpan w:val="2"/>
            <w:tcBorders>
              <w:top w:val="single" w:sz="18" w:space="0" w:color="auto"/>
              <w:left w:val="single" w:sz="18" w:space="0" w:color="auto"/>
              <w:bottom w:val="single" w:sz="18" w:space="0" w:color="auto"/>
              <w:right w:val="single" w:sz="18" w:space="0" w:color="auto"/>
            </w:tcBorders>
            <w:shd w:val="clear" w:color="auto" w:fill="D9D9D9"/>
          </w:tcPr>
          <w:p w:rsidR="00ED3564" w:rsidRPr="00093CFF" w:rsidRDefault="00ED3564" w:rsidP="00ED3564">
            <w:pPr>
              <w:jc w:val="both"/>
              <w:rPr>
                <w:b/>
                <w:bCs/>
                <w:lang w:eastAsia="en-US" w:bidi="en-US"/>
              </w:rPr>
            </w:pPr>
          </w:p>
        </w:tc>
      </w:tr>
    </w:tbl>
    <w:p w:rsidR="00ED3564" w:rsidRPr="00093CFF" w:rsidRDefault="00ED3564" w:rsidP="00ED3564">
      <w:pPr>
        <w:ind w:firstLine="360"/>
        <w:jc w:val="both"/>
        <w:rPr>
          <w:b/>
          <w:sz w:val="22"/>
          <w:szCs w:val="22"/>
          <w:lang w:eastAsia="en-US" w:bidi="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
        <w:gridCol w:w="5079"/>
        <w:gridCol w:w="348"/>
        <w:gridCol w:w="4886"/>
      </w:tblGrid>
      <w:tr w:rsidR="00ED3564" w:rsidRPr="00093CFF" w:rsidTr="008A0F41">
        <w:tc>
          <w:tcPr>
            <w:tcW w:w="10739" w:type="dxa"/>
            <w:gridSpan w:val="4"/>
            <w:tcBorders>
              <w:top w:val="single" w:sz="18" w:space="0" w:color="auto"/>
              <w:left w:val="single" w:sz="18" w:space="0" w:color="auto"/>
              <w:bottom w:val="single" w:sz="18" w:space="0" w:color="auto"/>
              <w:right w:val="single" w:sz="18" w:space="0" w:color="auto"/>
            </w:tcBorders>
            <w:shd w:val="clear" w:color="auto" w:fill="D9D9D9"/>
          </w:tcPr>
          <w:p w:rsidR="00ED3564" w:rsidRPr="00093CFF" w:rsidRDefault="00ED3564" w:rsidP="00ED3564">
            <w:pPr>
              <w:rPr>
                <w:rFonts w:eastAsiaTheme="minorHAnsi"/>
                <w:b/>
                <w:lang w:eastAsia="en-US" w:bidi="en-US"/>
              </w:rPr>
            </w:pPr>
            <w:r w:rsidRPr="00093CFF">
              <w:rPr>
                <w:rFonts w:eastAsiaTheme="minorHAnsi"/>
                <w:b/>
                <w:sz w:val="22"/>
                <w:szCs w:val="22"/>
                <w:lang w:eastAsia="en-US" w:bidi="en-US"/>
              </w:rPr>
              <w:t>TOPLANTIYA KATILAN ZÜMRE EDEBİYAT GRUBU ZÜMRE ÖĞRETMENLERİ</w:t>
            </w:r>
          </w:p>
        </w:tc>
      </w:tr>
      <w:tr w:rsidR="00ED3564" w:rsidRPr="00093CFF" w:rsidTr="008A0F41">
        <w:trPr>
          <w:trHeight w:val="231"/>
        </w:trPr>
        <w:tc>
          <w:tcPr>
            <w:tcW w:w="426" w:type="dxa"/>
            <w:tcBorders>
              <w:top w:val="single" w:sz="18" w:space="0" w:color="auto"/>
              <w:left w:val="single" w:sz="18" w:space="0" w:color="auto"/>
              <w:bottom w:val="single" w:sz="18" w:space="0" w:color="auto"/>
              <w:right w:val="single" w:sz="18" w:space="0" w:color="auto"/>
            </w:tcBorders>
            <w:shd w:val="clear" w:color="auto" w:fill="D9D9D9"/>
          </w:tcPr>
          <w:p w:rsidR="00ED3564" w:rsidRPr="00093CFF" w:rsidRDefault="00ED3564" w:rsidP="00ED3564">
            <w:pPr>
              <w:rPr>
                <w:rFonts w:eastAsiaTheme="minorHAnsi"/>
                <w:lang w:eastAsia="en-US" w:bidi="en-US"/>
              </w:rPr>
            </w:pPr>
            <w:r w:rsidRPr="00093CFF">
              <w:rPr>
                <w:rFonts w:eastAsiaTheme="minorHAnsi"/>
                <w:sz w:val="22"/>
                <w:szCs w:val="22"/>
                <w:lang w:eastAsia="en-US" w:bidi="en-US"/>
              </w:rPr>
              <w:t>1</w:t>
            </w:r>
          </w:p>
        </w:tc>
        <w:tc>
          <w:tcPr>
            <w:tcW w:w="5079" w:type="dxa"/>
            <w:tcBorders>
              <w:top w:val="single" w:sz="18" w:space="0" w:color="auto"/>
              <w:left w:val="single" w:sz="18" w:space="0" w:color="auto"/>
              <w:bottom w:val="single" w:sz="18" w:space="0" w:color="auto"/>
            </w:tcBorders>
            <w:shd w:val="clear" w:color="auto" w:fill="D9D9D9"/>
          </w:tcPr>
          <w:p w:rsidR="00ED3564" w:rsidRPr="00093CFF" w:rsidRDefault="00ED3564" w:rsidP="00ED3564">
            <w:pPr>
              <w:rPr>
                <w:rFonts w:eastAsiaTheme="minorHAnsi"/>
                <w:lang w:eastAsia="en-US" w:bidi="en-US"/>
              </w:rPr>
            </w:pPr>
            <w:r w:rsidRPr="00093CFF">
              <w:rPr>
                <w:rFonts w:eastAsiaTheme="minorHAnsi"/>
                <w:sz w:val="22"/>
                <w:szCs w:val="22"/>
                <w:lang w:eastAsia="en-US" w:bidi="en-US"/>
              </w:rPr>
              <w:t>Mehmet ÇOŞKUN</w:t>
            </w:r>
          </w:p>
        </w:tc>
        <w:tc>
          <w:tcPr>
            <w:tcW w:w="348" w:type="dxa"/>
            <w:tcBorders>
              <w:top w:val="single" w:sz="18" w:space="0" w:color="auto"/>
              <w:bottom w:val="single" w:sz="18" w:space="0" w:color="auto"/>
            </w:tcBorders>
            <w:shd w:val="clear" w:color="auto" w:fill="D9D9D9"/>
          </w:tcPr>
          <w:p w:rsidR="00ED3564" w:rsidRPr="00093CFF" w:rsidRDefault="00ED3564" w:rsidP="00ED3564">
            <w:pPr>
              <w:rPr>
                <w:rFonts w:eastAsiaTheme="minorHAnsi"/>
                <w:lang w:eastAsia="en-US" w:bidi="en-US"/>
              </w:rPr>
            </w:pPr>
            <w:r w:rsidRPr="00093CFF">
              <w:rPr>
                <w:rFonts w:eastAsiaTheme="minorHAnsi"/>
                <w:sz w:val="22"/>
                <w:szCs w:val="22"/>
                <w:lang w:eastAsia="en-US" w:bidi="en-US"/>
              </w:rPr>
              <w:t>4</w:t>
            </w:r>
          </w:p>
        </w:tc>
        <w:tc>
          <w:tcPr>
            <w:tcW w:w="4886" w:type="dxa"/>
            <w:tcBorders>
              <w:top w:val="single" w:sz="18" w:space="0" w:color="auto"/>
              <w:bottom w:val="single" w:sz="18" w:space="0" w:color="auto"/>
              <w:right w:val="single" w:sz="18" w:space="0" w:color="auto"/>
            </w:tcBorders>
            <w:shd w:val="clear" w:color="auto" w:fill="D9D9D9"/>
          </w:tcPr>
          <w:p w:rsidR="00ED3564" w:rsidRPr="00093CFF" w:rsidRDefault="00ED3564" w:rsidP="00ED3564">
            <w:pPr>
              <w:rPr>
                <w:rFonts w:eastAsiaTheme="minorHAnsi"/>
                <w:lang w:eastAsia="en-US" w:bidi="en-US"/>
              </w:rPr>
            </w:pPr>
            <w:r w:rsidRPr="00093CFF">
              <w:rPr>
                <w:rFonts w:eastAsiaTheme="minorHAnsi"/>
                <w:sz w:val="22"/>
                <w:szCs w:val="22"/>
                <w:lang w:eastAsia="en-US" w:bidi="en-US"/>
              </w:rPr>
              <w:t>Enes YILDIZ</w:t>
            </w:r>
          </w:p>
        </w:tc>
      </w:tr>
      <w:tr w:rsidR="00ED3564" w:rsidRPr="00093CFF" w:rsidTr="008A0F41">
        <w:trPr>
          <w:trHeight w:val="234"/>
        </w:trPr>
        <w:tc>
          <w:tcPr>
            <w:tcW w:w="426" w:type="dxa"/>
            <w:tcBorders>
              <w:top w:val="single" w:sz="18" w:space="0" w:color="auto"/>
              <w:left w:val="single" w:sz="18" w:space="0" w:color="auto"/>
              <w:right w:val="single" w:sz="18" w:space="0" w:color="auto"/>
            </w:tcBorders>
            <w:shd w:val="clear" w:color="auto" w:fill="D9D9D9"/>
          </w:tcPr>
          <w:p w:rsidR="00ED3564" w:rsidRPr="00093CFF" w:rsidRDefault="00ED3564" w:rsidP="00ED3564">
            <w:pPr>
              <w:rPr>
                <w:rFonts w:eastAsiaTheme="minorHAnsi"/>
                <w:lang w:eastAsia="en-US" w:bidi="en-US"/>
              </w:rPr>
            </w:pPr>
            <w:r w:rsidRPr="00093CFF">
              <w:rPr>
                <w:rFonts w:eastAsiaTheme="minorHAnsi"/>
                <w:sz w:val="22"/>
                <w:szCs w:val="22"/>
                <w:lang w:eastAsia="en-US" w:bidi="en-US"/>
              </w:rPr>
              <w:t>2</w:t>
            </w:r>
          </w:p>
        </w:tc>
        <w:tc>
          <w:tcPr>
            <w:tcW w:w="5079" w:type="dxa"/>
            <w:tcBorders>
              <w:top w:val="single" w:sz="18" w:space="0" w:color="auto"/>
              <w:left w:val="single" w:sz="18" w:space="0" w:color="auto"/>
            </w:tcBorders>
            <w:shd w:val="clear" w:color="auto" w:fill="D9D9D9"/>
          </w:tcPr>
          <w:p w:rsidR="00ED3564" w:rsidRPr="00093CFF" w:rsidRDefault="00ED3564" w:rsidP="00ED3564">
            <w:pPr>
              <w:rPr>
                <w:rFonts w:eastAsiaTheme="minorHAnsi"/>
                <w:lang w:eastAsia="en-US" w:bidi="en-US"/>
              </w:rPr>
            </w:pPr>
            <w:r w:rsidRPr="00093CFF">
              <w:rPr>
                <w:rFonts w:eastAsiaTheme="minorHAnsi"/>
                <w:sz w:val="22"/>
                <w:szCs w:val="22"/>
                <w:lang w:eastAsia="en-US" w:bidi="en-US"/>
              </w:rPr>
              <w:t>Murathan BAKAN</w:t>
            </w:r>
          </w:p>
        </w:tc>
        <w:tc>
          <w:tcPr>
            <w:tcW w:w="348" w:type="dxa"/>
            <w:tcBorders>
              <w:top w:val="single" w:sz="18" w:space="0" w:color="auto"/>
            </w:tcBorders>
            <w:shd w:val="clear" w:color="auto" w:fill="D9D9D9"/>
          </w:tcPr>
          <w:p w:rsidR="00ED3564" w:rsidRPr="00093CFF" w:rsidRDefault="00ED3564" w:rsidP="00ED3564">
            <w:pPr>
              <w:rPr>
                <w:rFonts w:eastAsiaTheme="minorHAnsi"/>
                <w:lang w:eastAsia="en-US" w:bidi="en-US"/>
              </w:rPr>
            </w:pPr>
            <w:r w:rsidRPr="00093CFF">
              <w:rPr>
                <w:rFonts w:eastAsiaTheme="minorHAnsi"/>
                <w:sz w:val="22"/>
                <w:szCs w:val="22"/>
                <w:lang w:eastAsia="en-US" w:bidi="en-US"/>
              </w:rPr>
              <w:t>5</w:t>
            </w:r>
          </w:p>
        </w:tc>
        <w:tc>
          <w:tcPr>
            <w:tcW w:w="4886" w:type="dxa"/>
            <w:tcBorders>
              <w:top w:val="single" w:sz="18" w:space="0" w:color="auto"/>
              <w:right w:val="single" w:sz="18" w:space="0" w:color="auto"/>
            </w:tcBorders>
            <w:shd w:val="clear" w:color="auto" w:fill="D9D9D9"/>
          </w:tcPr>
          <w:p w:rsidR="00ED3564" w:rsidRPr="00093CFF" w:rsidRDefault="00ED3564" w:rsidP="00ED3564">
            <w:pPr>
              <w:rPr>
                <w:rFonts w:eastAsiaTheme="minorHAnsi"/>
                <w:lang w:eastAsia="en-US" w:bidi="en-US"/>
              </w:rPr>
            </w:pPr>
          </w:p>
        </w:tc>
      </w:tr>
      <w:tr w:rsidR="00ED3564" w:rsidRPr="00093CFF" w:rsidTr="008A0F41">
        <w:trPr>
          <w:trHeight w:val="274"/>
        </w:trPr>
        <w:tc>
          <w:tcPr>
            <w:tcW w:w="426" w:type="dxa"/>
            <w:tcBorders>
              <w:left w:val="single" w:sz="18" w:space="0" w:color="auto"/>
              <w:bottom w:val="single" w:sz="18" w:space="0" w:color="auto"/>
              <w:right w:val="single" w:sz="18" w:space="0" w:color="auto"/>
            </w:tcBorders>
            <w:shd w:val="clear" w:color="auto" w:fill="D9D9D9"/>
          </w:tcPr>
          <w:p w:rsidR="00ED3564" w:rsidRPr="00093CFF" w:rsidRDefault="00ED3564" w:rsidP="00ED3564">
            <w:pPr>
              <w:rPr>
                <w:rFonts w:eastAsiaTheme="minorHAnsi"/>
                <w:lang w:eastAsia="en-US" w:bidi="en-US"/>
              </w:rPr>
            </w:pPr>
            <w:r w:rsidRPr="00093CFF">
              <w:rPr>
                <w:rFonts w:eastAsiaTheme="minorHAnsi"/>
                <w:sz w:val="22"/>
                <w:szCs w:val="22"/>
                <w:lang w:eastAsia="en-US" w:bidi="en-US"/>
              </w:rPr>
              <w:t>3</w:t>
            </w:r>
          </w:p>
        </w:tc>
        <w:tc>
          <w:tcPr>
            <w:tcW w:w="5079" w:type="dxa"/>
            <w:tcBorders>
              <w:left w:val="single" w:sz="18" w:space="0" w:color="auto"/>
              <w:bottom w:val="single" w:sz="18" w:space="0" w:color="auto"/>
            </w:tcBorders>
            <w:shd w:val="clear" w:color="auto" w:fill="D9D9D9"/>
          </w:tcPr>
          <w:p w:rsidR="00ED3564" w:rsidRPr="00093CFF" w:rsidRDefault="00ED3564" w:rsidP="00ED3564">
            <w:pPr>
              <w:rPr>
                <w:rFonts w:eastAsiaTheme="minorHAnsi"/>
                <w:lang w:eastAsia="en-US" w:bidi="en-US"/>
              </w:rPr>
            </w:pPr>
            <w:r w:rsidRPr="00093CFF">
              <w:rPr>
                <w:rFonts w:eastAsiaTheme="minorHAnsi"/>
                <w:sz w:val="22"/>
                <w:szCs w:val="22"/>
                <w:lang w:eastAsia="en-US" w:bidi="en-US"/>
              </w:rPr>
              <w:t>Orhan DURAN</w:t>
            </w:r>
          </w:p>
        </w:tc>
        <w:tc>
          <w:tcPr>
            <w:tcW w:w="348" w:type="dxa"/>
            <w:tcBorders>
              <w:bottom w:val="single" w:sz="18" w:space="0" w:color="auto"/>
            </w:tcBorders>
            <w:shd w:val="clear" w:color="auto" w:fill="D9D9D9"/>
          </w:tcPr>
          <w:p w:rsidR="00ED3564" w:rsidRPr="00093CFF" w:rsidRDefault="00ED3564" w:rsidP="00ED3564">
            <w:pPr>
              <w:rPr>
                <w:rFonts w:eastAsiaTheme="minorHAnsi"/>
                <w:lang w:eastAsia="en-US" w:bidi="en-US"/>
              </w:rPr>
            </w:pPr>
            <w:r w:rsidRPr="00093CFF">
              <w:rPr>
                <w:rFonts w:eastAsiaTheme="minorHAnsi"/>
                <w:sz w:val="22"/>
                <w:szCs w:val="22"/>
                <w:lang w:eastAsia="en-US" w:bidi="en-US"/>
              </w:rPr>
              <w:t>6</w:t>
            </w:r>
          </w:p>
        </w:tc>
        <w:tc>
          <w:tcPr>
            <w:tcW w:w="4886" w:type="dxa"/>
            <w:tcBorders>
              <w:bottom w:val="single" w:sz="18" w:space="0" w:color="auto"/>
              <w:right w:val="single" w:sz="18" w:space="0" w:color="auto"/>
            </w:tcBorders>
            <w:shd w:val="clear" w:color="auto" w:fill="D9D9D9"/>
          </w:tcPr>
          <w:p w:rsidR="00ED3564" w:rsidRPr="00093CFF" w:rsidRDefault="00ED3564" w:rsidP="00ED3564">
            <w:pPr>
              <w:rPr>
                <w:rFonts w:eastAsiaTheme="minorHAnsi"/>
                <w:lang w:eastAsia="en-US" w:bidi="en-US"/>
              </w:rPr>
            </w:pPr>
          </w:p>
        </w:tc>
      </w:tr>
    </w:tbl>
    <w:p w:rsidR="00ED3564" w:rsidRPr="00093CFF" w:rsidRDefault="000A5AD9" w:rsidP="000A5AD9">
      <w:pPr>
        <w:autoSpaceDE w:val="0"/>
        <w:autoSpaceDN w:val="0"/>
        <w:jc w:val="center"/>
        <w:outlineLvl w:val="0"/>
        <w:rPr>
          <w:b/>
          <w:sz w:val="22"/>
          <w:szCs w:val="22"/>
          <w:u w:val="single"/>
        </w:rPr>
      </w:pPr>
      <w:hyperlink r:id="rId6" w:history="1">
        <w:r w:rsidRPr="00BA0A96">
          <w:rPr>
            <w:rStyle w:val="Hyperlink"/>
            <w:b/>
            <w:sz w:val="22"/>
            <w:szCs w:val="22"/>
          </w:rPr>
          <w:t>www.edebiyatogretmeni.net</w:t>
        </w:r>
      </w:hyperlink>
      <w:r>
        <w:rPr>
          <w:b/>
          <w:sz w:val="22"/>
          <w:szCs w:val="22"/>
          <w:u w:val="single"/>
        </w:rPr>
        <w:t xml:space="preserve"> </w:t>
      </w:r>
    </w:p>
    <w:p w:rsidR="00C8390E" w:rsidRPr="00093CFF" w:rsidRDefault="00C8390E" w:rsidP="00C8390E">
      <w:pPr>
        <w:autoSpaceDE w:val="0"/>
        <w:autoSpaceDN w:val="0"/>
        <w:outlineLvl w:val="0"/>
        <w:rPr>
          <w:sz w:val="22"/>
          <w:szCs w:val="22"/>
        </w:rPr>
      </w:pPr>
      <w:r w:rsidRPr="00093CFF">
        <w:rPr>
          <w:b/>
          <w:sz w:val="22"/>
          <w:szCs w:val="22"/>
        </w:rPr>
        <w:t>1.</w:t>
      </w:r>
      <w:r w:rsidRPr="00093CFF">
        <w:rPr>
          <w:sz w:val="22"/>
          <w:szCs w:val="22"/>
        </w:rPr>
        <w:t>Açılış, yoklama ve yazmanın belirlenmesi</w:t>
      </w:r>
    </w:p>
    <w:p w:rsidR="00C8390E" w:rsidRPr="00093CFF" w:rsidRDefault="00C8390E" w:rsidP="00C8390E">
      <w:pPr>
        <w:tabs>
          <w:tab w:val="left" w:pos="1134"/>
        </w:tabs>
        <w:jc w:val="both"/>
        <w:rPr>
          <w:sz w:val="22"/>
          <w:szCs w:val="22"/>
          <w:lang w:bidi="en-US"/>
        </w:rPr>
      </w:pPr>
      <w:r w:rsidRPr="00093CFF">
        <w:rPr>
          <w:b/>
          <w:sz w:val="22"/>
          <w:szCs w:val="22"/>
        </w:rPr>
        <w:t xml:space="preserve">2. </w:t>
      </w:r>
      <w:r w:rsidRPr="00093CFF">
        <w:rPr>
          <w:sz w:val="22"/>
          <w:szCs w:val="22"/>
          <w:lang w:bidi="en-US"/>
        </w:rPr>
        <w:t>Ortaöğretim Kurumları Yönetmeliği’nin okunması, ön plana çıkan değişikliklerin görüşülmesi. (Milli Eğitim Bakanlığı Ortaöğretim Kurumları Yönetmiliği-07.09.2013 Tarih ve 28759 Sayılı Resmi Gazete)</w:t>
      </w:r>
    </w:p>
    <w:p w:rsidR="00C8390E" w:rsidRPr="00093CFF" w:rsidRDefault="00C8390E" w:rsidP="00C8390E">
      <w:pPr>
        <w:tabs>
          <w:tab w:val="left" w:pos="1134"/>
        </w:tabs>
        <w:jc w:val="both"/>
        <w:rPr>
          <w:sz w:val="22"/>
          <w:szCs w:val="22"/>
          <w:lang w:bidi="en-US"/>
        </w:rPr>
      </w:pPr>
      <w:r w:rsidRPr="00093CFF">
        <w:rPr>
          <w:b/>
          <w:sz w:val="22"/>
          <w:szCs w:val="22"/>
          <w:lang w:bidi="en-US"/>
        </w:rPr>
        <w:t xml:space="preserve">   a)</w:t>
      </w:r>
      <w:r w:rsidRPr="00093CFF">
        <w:rPr>
          <w:sz w:val="22"/>
          <w:szCs w:val="22"/>
          <w:lang w:bidi="en-US"/>
        </w:rPr>
        <w:t xml:space="preserve"> Ortaöğretim Kurumlarının Kuruluş Amaçları.(Madde-5,6 ve 7)</w:t>
      </w:r>
    </w:p>
    <w:p w:rsidR="00C8390E" w:rsidRPr="00093CFF" w:rsidRDefault="00C8390E" w:rsidP="00C8390E">
      <w:pPr>
        <w:tabs>
          <w:tab w:val="left" w:pos="1134"/>
        </w:tabs>
        <w:jc w:val="both"/>
        <w:rPr>
          <w:sz w:val="22"/>
          <w:szCs w:val="22"/>
          <w:lang w:bidi="en-US"/>
        </w:rPr>
      </w:pPr>
      <w:r w:rsidRPr="00093CFF">
        <w:rPr>
          <w:b/>
          <w:sz w:val="22"/>
          <w:szCs w:val="22"/>
          <w:lang w:bidi="en-US"/>
        </w:rPr>
        <w:t xml:space="preserve">   b)</w:t>
      </w:r>
      <w:r w:rsidRPr="00093CFF">
        <w:rPr>
          <w:sz w:val="22"/>
          <w:szCs w:val="22"/>
          <w:lang w:bidi="en-US"/>
        </w:rPr>
        <w:t xml:space="preserve"> Yönetmeliğe göre Eğitim  ve Öğretim Etkinlikleriyle ilgili ilkeler.(Madde-8)</w:t>
      </w:r>
    </w:p>
    <w:p w:rsidR="00C8390E" w:rsidRPr="00093CFF" w:rsidRDefault="00C8390E" w:rsidP="00C8390E">
      <w:pPr>
        <w:tabs>
          <w:tab w:val="left" w:pos="1134"/>
        </w:tabs>
        <w:jc w:val="both"/>
        <w:rPr>
          <w:sz w:val="22"/>
          <w:szCs w:val="22"/>
          <w:lang w:bidi="en-US"/>
        </w:rPr>
      </w:pPr>
      <w:r w:rsidRPr="00093CFF">
        <w:rPr>
          <w:sz w:val="22"/>
          <w:szCs w:val="22"/>
          <w:lang w:bidi="en-US"/>
        </w:rPr>
        <w:t xml:space="preserve">   </w:t>
      </w:r>
      <w:r w:rsidRPr="00093CFF">
        <w:rPr>
          <w:b/>
          <w:sz w:val="22"/>
          <w:szCs w:val="22"/>
          <w:lang w:bidi="en-US"/>
        </w:rPr>
        <w:t>c)</w:t>
      </w:r>
      <w:r w:rsidRPr="00093CFF">
        <w:rPr>
          <w:sz w:val="22"/>
          <w:szCs w:val="22"/>
          <w:lang w:bidi="en-US"/>
        </w:rPr>
        <w:t>Çalışma Takvimi. (Madde:14, 15)</w:t>
      </w:r>
    </w:p>
    <w:p w:rsidR="00C8390E" w:rsidRPr="00093CFF" w:rsidRDefault="00C8390E" w:rsidP="00C8390E">
      <w:pPr>
        <w:tabs>
          <w:tab w:val="left" w:pos="1134"/>
        </w:tabs>
        <w:jc w:val="both"/>
        <w:rPr>
          <w:sz w:val="22"/>
          <w:szCs w:val="22"/>
          <w:lang w:bidi="en-US"/>
        </w:rPr>
      </w:pPr>
      <w:r w:rsidRPr="00093CFF">
        <w:rPr>
          <w:b/>
          <w:sz w:val="22"/>
          <w:szCs w:val="22"/>
          <w:lang w:bidi="en-US"/>
        </w:rPr>
        <w:t xml:space="preserve">    ç)</w:t>
      </w:r>
      <w:r w:rsidRPr="00093CFF">
        <w:rPr>
          <w:sz w:val="22"/>
          <w:szCs w:val="22"/>
          <w:lang w:bidi="en-US"/>
        </w:rPr>
        <w:t xml:space="preserve">Öğrenci Başarısının Değerlendirilmesi ile ilgili ölçme ve değerlendirme ilkeleri, sınavlar.(Madde- </w:t>
      </w:r>
    </w:p>
    <w:p w:rsidR="00C8390E" w:rsidRPr="00093CFF" w:rsidRDefault="00C8390E" w:rsidP="00C8390E">
      <w:pPr>
        <w:tabs>
          <w:tab w:val="left" w:pos="1134"/>
        </w:tabs>
        <w:jc w:val="both"/>
        <w:rPr>
          <w:sz w:val="22"/>
          <w:szCs w:val="22"/>
          <w:lang w:bidi="en-US"/>
        </w:rPr>
      </w:pPr>
      <w:r w:rsidRPr="00093CFF">
        <w:rPr>
          <w:sz w:val="22"/>
          <w:szCs w:val="22"/>
          <w:lang w:bidi="en-US"/>
        </w:rPr>
        <w:t xml:space="preserve">    43,44,45,46,47,48 ve 49)</w:t>
      </w:r>
    </w:p>
    <w:p w:rsidR="00C8390E" w:rsidRPr="00093CFF" w:rsidRDefault="00C8390E" w:rsidP="00C8390E">
      <w:pPr>
        <w:tabs>
          <w:tab w:val="left" w:pos="1134"/>
        </w:tabs>
        <w:jc w:val="both"/>
        <w:rPr>
          <w:sz w:val="22"/>
          <w:szCs w:val="22"/>
          <w:lang w:bidi="en-US"/>
        </w:rPr>
      </w:pPr>
      <w:r w:rsidRPr="00093CFF">
        <w:rPr>
          <w:sz w:val="22"/>
          <w:szCs w:val="22"/>
          <w:lang w:bidi="en-US"/>
        </w:rPr>
        <w:t xml:space="preserve">       I.Birinci ve ikinci dönemde yapılacak yazılı sınav sayıları ve sınavların şekli, zamanı. </w:t>
      </w:r>
    </w:p>
    <w:p w:rsidR="00C8390E" w:rsidRPr="00093CFF" w:rsidRDefault="00C8390E" w:rsidP="00C8390E">
      <w:pPr>
        <w:tabs>
          <w:tab w:val="left" w:pos="1134"/>
        </w:tabs>
        <w:jc w:val="both"/>
        <w:rPr>
          <w:sz w:val="22"/>
          <w:szCs w:val="22"/>
          <w:lang w:bidi="en-US"/>
        </w:rPr>
      </w:pPr>
      <w:r w:rsidRPr="00093CFF">
        <w:rPr>
          <w:sz w:val="22"/>
          <w:szCs w:val="22"/>
          <w:lang w:bidi="en-US"/>
        </w:rPr>
        <w:t xml:space="preserve">      </w:t>
      </w:r>
      <w:r w:rsidR="00DA14C3" w:rsidRPr="00093CFF">
        <w:rPr>
          <w:sz w:val="22"/>
          <w:szCs w:val="22"/>
          <w:lang w:bidi="en-US"/>
        </w:rPr>
        <w:t xml:space="preserve"> </w:t>
      </w:r>
      <w:r w:rsidRPr="00093CFF">
        <w:rPr>
          <w:sz w:val="22"/>
          <w:szCs w:val="22"/>
          <w:lang w:bidi="en-US"/>
        </w:rPr>
        <w:t>II.Yazılı sorularının hazırlanmasında dikkat edilecek noktalar. (soru adedi,soruların niteliği…)</w:t>
      </w:r>
    </w:p>
    <w:p w:rsidR="00C8390E" w:rsidRPr="00093CFF" w:rsidRDefault="00C8390E" w:rsidP="00C8390E">
      <w:pPr>
        <w:tabs>
          <w:tab w:val="left" w:pos="1134"/>
        </w:tabs>
        <w:jc w:val="both"/>
        <w:rPr>
          <w:sz w:val="22"/>
          <w:szCs w:val="22"/>
          <w:lang w:bidi="en-US"/>
        </w:rPr>
      </w:pPr>
      <w:r w:rsidRPr="00093CFF">
        <w:rPr>
          <w:sz w:val="22"/>
          <w:szCs w:val="22"/>
          <w:lang w:bidi="en-US"/>
        </w:rPr>
        <w:t xml:space="preserve">       III. Ortak sınavların zamanı, şekli ve sınav esasları.</w:t>
      </w:r>
    </w:p>
    <w:p w:rsidR="00C8390E" w:rsidRPr="00093CFF" w:rsidRDefault="00C8390E" w:rsidP="00C8390E">
      <w:pPr>
        <w:tabs>
          <w:tab w:val="left" w:pos="1134"/>
        </w:tabs>
        <w:jc w:val="both"/>
        <w:rPr>
          <w:sz w:val="22"/>
          <w:szCs w:val="22"/>
          <w:lang w:bidi="en-US"/>
        </w:rPr>
      </w:pPr>
      <w:r w:rsidRPr="00093CFF">
        <w:rPr>
          <w:b/>
          <w:sz w:val="22"/>
          <w:szCs w:val="22"/>
          <w:lang w:bidi="en-US"/>
        </w:rPr>
        <w:t xml:space="preserve">     d)</w:t>
      </w:r>
      <w:r w:rsidRPr="00093CFF">
        <w:rPr>
          <w:sz w:val="22"/>
          <w:szCs w:val="22"/>
          <w:lang w:bidi="en-US"/>
        </w:rPr>
        <w:t>Performans Çalışması, proje ve diğer çalışmalar.(Madde-50</w:t>
      </w:r>
    </w:p>
    <w:p w:rsidR="00C8390E" w:rsidRPr="00093CFF" w:rsidRDefault="00C8390E" w:rsidP="00C8390E">
      <w:pPr>
        <w:tabs>
          <w:tab w:val="left" w:pos="1134"/>
        </w:tabs>
        <w:jc w:val="both"/>
        <w:rPr>
          <w:sz w:val="22"/>
          <w:szCs w:val="22"/>
          <w:lang w:bidi="en-US"/>
        </w:rPr>
      </w:pPr>
      <w:r w:rsidRPr="00093CFF">
        <w:rPr>
          <w:b/>
          <w:sz w:val="22"/>
          <w:szCs w:val="22"/>
          <w:lang w:bidi="en-US"/>
        </w:rPr>
        <w:t xml:space="preserve">     e)</w:t>
      </w:r>
      <w:r w:rsidRPr="00093CFF">
        <w:rPr>
          <w:sz w:val="22"/>
          <w:szCs w:val="22"/>
          <w:lang w:bidi="en-US"/>
        </w:rPr>
        <w:t>Öğretmenlerin görevleri ve sorumlulukları (Madde-86)</w:t>
      </w:r>
    </w:p>
    <w:p w:rsidR="00C8390E" w:rsidRPr="00093CFF" w:rsidRDefault="00C8390E" w:rsidP="00C8390E">
      <w:pPr>
        <w:tabs>
          <w:tab w:val="left" w:pos="1134"/>
        </w:tabs>
        <w:jc w:val="both"/>
        <w:rPr>
          <w:sz w:val="22"/>
          <w:szCs w:val="22"/>
          <w:lang w:bidi="en-US"/>
        </w:rPr>
      </w:pPr>
      <w:r w:rsidRPr="00093CFF">
        <w:rPr>
          <w:sz w:val="22"/>
          <w:szCs w:val="22"/>
          <w:lang w:bidi="en-US"/>
        </w:rPr>
        <w:t xml:space="preserve">     </w:t>
      </w:r>
      <w:r w:rsidRPr="00093CFF">
        <w:rPr>
          <w:b/>
          <w:sz w:val="22"/>
          <w:szCs w:val="22"/>
          <w:lang w:bidi="en-US"/>
        </w:rPr>
        <w:t>f)</w:t>
      </w:r>
      <w:r w:rsidRPr="00093CFF">
        <w:rPr>
          <w:sz w:val="22"/>
          <w:szCs w:val="22"/>
          <w:lang w:bidi="en-US"/>
        </w:rPr>
        <w:t>Zümre toplantılarını niteliği, yapılış şekli, belirlenecek maddelerin niteliği ile ilgili madde.(Madde-111)</w:t>
      </w:r>
    </w:p>
    <w:p w:rsidR="00C8390E" w:rsidRPr="00BB3DFE" w:rsidRDefault="00BB3DFE" w:rsidP="00C8390E">
      <w:pPr>
        <w:autoSpaceDE w:val="0"/>
        <w:autoSpaceDN w:val="0"/>
        <w:outlineLvl w:val="0"/>
        <w:rPr>
          <w:sz w:val="22"/>
          <w:szCs w:val="22"/>
        </w:rPr>
      </w:pPr>
      <w:r>
        <w:rPr>
          <w:b/>
          <w:sz w:val="22"/>
          <w:szCs w:val="22"/>
        </w:rPr>
        <w:t>3.</w:t>
      </w:r>
      <w:r>
        <w:rPr>
          <w:sz w:val="22"/>
          <w:szCs w:val="22"/>
        </w:rPr>
        <w:t xml:space="preserve"> 2014-2015 </w:t>
      </w:r>
      <w:r w:rsidR="006F7748">
        <w:rPr>
          <w:sz w:val="22"/>
          <w:szCs w:val="22"/>
        </w:rPr>
        <w:t xml:space="preserve">Eğitim ve </w:t>
      </w:r>
      <w:r>
        <w:rPr>
          <w:sz w:val="22"/>
          <w:szCs w:val="22"/>
        </w:rPr>
        <w:t>Öğretim Yılı 1. Dönem Tokat İl Zmresi Türk Dili Ve Edebiyatı Dğerlendirme Toplantısı Tutanağının İncelenmesi</w:t>
      </w:r>
    </w:p>
    <w:p w:rsidR="00C8390E" w:rsidRPr="00093CFF" w:rsidRDefault="00BB3DFE" w:rsidP="00C8390E">
      <w:pPr>
        <w:autoSpaceDE w:val="0"/>
        <w:autoSpaceDN w:val="0"/>
        <w:outlineLvl w:val="0"/>
        <w:rPr>
          <w:sz w:val="22"/>
          <w:szCs w:val="22"/>
        </w:rPr>
      </w:pPr>
      <w:r>
        <w:rPr>
          <w:b/>
          <w:sz w:val="22"/>
          <w:szCs w:val="22"/>
        </w:rPr>
        <w:t>4</w:t>
      </w:r>
      <w:r w:rsidR="00C8390E" w:rsidRPr="00093CFF">
        <w:rPr>
          <w:b/>
          <w:sz w:val="22"/>
          <w:szCs w:val="22"/>
        </w:rPr>
        <w:t>.</w:t>
      </w:r>
      <w:r w:rsidR="00C8390E" w:rsidRPr="00093CFF">
        <w:rPr>
          <w:sz w:val="22"/>
          <w:szCs w:val="22"/>
        </w:rPr>
        <w:t xml:space="preserve"> Zümre toplantılarının yapılış şekli ve ilgili yönetmelik maddesinin okunması, gündem maddelerinin belirlenmesi. (Ortaöğretim Kurumları Yönetmeliği 07.09.2013 tarihli 28758 sayılı Resmi Gazete-Madede-111)</w:t>
      </w:r>
    </w:p>
    <w:p w:rsidR="00C8390E" w:rsidRPr="00093CFF" w:rsidRDefault="00BB3DFE" w:rsidP="00C8390E">
      <w:pPr>
        <w:autoSpaceDE w:val="0"/>
        <w:autoSpaceDN w:val="0"/>
        <w:outlineLvl w:val="0"/>
        <w:rPr>
          <w:sz w:val="22"/>
          <w:szCs w:val="22"/>
        </w:rPr>
      </w:pPr>
      <w:r>
        <w:rPr>
          <w:b/>
          <w:sz w:val="22"/>
          <w:szCs w:val="22"/>
        </w:rPr>
        <w:t>5</w:t>
      </w:r>
      <w:r w:rsidR="00C8390E" w:rsidRPr="00093CFF">
        <w:rPr>
          <w:b/>
          <w:sz w:val="22"/>
          <w:szCs w:val="22"/>
        </w:rPr>
        <w:t>.</w:t>
      </w:r>
      <w:r w:rsidR="00C8390E" w:rsidRPr="00093CFF">
        <w:rPr>
          <w:sz w:val="22"/>
          <w:szCs w:val="22"/>
        </w:rPr>
        <w:t xml:space="preserve"> 2013-2014 Eğitim ve Öğretim yılı sene sonu zümre tutanağının incelenmesi, zümre kararlarının uygulama sonuçlarının değerlendirilmesi ve uygulamaya yönelik yeni kararların alınması</w:t>
      </w:r>
    </w:p>
    <w:p w:rsidR="00C8390E" w:rsidRPr="00093CFF" w:rsidRDefault="00BB3DFE" w:rsidP="00C8390E">
      <w:pPr>
        <w:autoSpaceDE w:val="0"/>
        <w:autoSpaceDN w:val="0"/>
        <w:outlineLvl w:val="0"/>
        <w:rPr>
          <w:sz w:val="22"/>
          <w:szCs w:val="22"/>
        </w:rPr>
      </w:pPr>
      <w:r>
        <w:rPr>
          <w:b/>
          <w:sz w:val="22"/>
          <w:szCs w:val="22"/>
        </w:rPr>
        <w:t>6</w:t>
      </w:r>
      <w:r w:rsidR="00C8390E" w:rsidRPr="00093CFF">
        <w:rPr>
          <w:b/>
          <w:sz w:val="22"/>
          <w:szCs w:val="22"/>
        </w:rPr>
        <w:t xml:space="preserve">. </w:t>
      </w:r>
      <w:r w:rsidR="00C8390E" w:rsidRPr="00093CFF">
        <w:rPr>
          <w:sz w:val="22"/>
          <w:szCs w:val="22"/>
        </w:rPr>
        <w:t>Örgün ve yaygın eğitim kurumlarının 2014-2015  Eğitim - Öğretim Yılı Çalışma Takvimi’nin incelenmesi.( Milli Eğitim Bakanlığı Ortaöğretim Kurumları Yönetmiliği.Üçüncü Bölüm:Madde:14,15)</w:t>
      </w:r>
    </w:p>
    <w:p w:rsidR="00C8390E" w:rsidRPr="00093CFF" w:rsidRDefault="00BB3DFE" w:rsidP="00C8390E">
      <w:pPr>
        <w:autoSpaceDE w:val="0"/>
        <w:autoSpaceDN w:val="0"/>
        <w:outlineLvl w:val="0"/>
        <w:rPr>
          <w:sz w:val="22"/>
          <w:szCs w:val="22"/>
          <w:lang w:bidi="en-US"/>
        </w:rPr>
      </w:pPr>
      <w:r>
        <w:rPr>
          <w:b/>
          <w:sz w:val="22"/>
          <w:szCs w:val="22"/>
        </w:rPr>
        <w:t>7</w:t>
      </w:r>
      <w:r w:rsidR="00C8390E" w:rsidRPr="00093CFF">
        <w:rPr>
          <w:b/>
          <w:sz w:val="22"/>
          <w:szCs w:val="22"/>
        </w:rPr>
        <w:t>.</w:t>
      </w:r>
      <w:r w:rsidR="00C8390E" w:rsidRPr="00093CFF">
        <w:rPr>
          <w:sz w:val="22"/>
          <w:szCs w:val="22"/>
        </w:rPr>
        <w:t xml:space="preserve"> </w:t>
      </w:r>
      <w:r w:rsidR="00C8390E" w:rsidRPr="00093CFF">
        <w:rPr>
          <w:b/>
          <w:sz w:val="22"/>
          <w:szCs w:val="22"/>
          <w:lang w:bidi="en-US"/>
        </w:rPr>
        <w:t xml:space="preserve">1739 sayılı Milli Eğitim Temel Kanunu’nundan </w:t>
      </w:r>
      <w:r w:rsidR="00C8390E" w:rsidRPr="00093CFF">
        <w:rPr>
          <w:sz w:val="22"/>
          <w:szCs w:val="22"/>
          <w:lang w:bidi="en-US"/>
        </w:rPr>
        <w:t>Türk Milli Eğitiminin genel amaçlarının okunması ve kararlar.(</w:t>
      </w:r>
      <w:r w:rsidR="00C8390E" w:rsidRPr="00093CFF">
        <w:rPr>
          <w:sz w:val="22"/>
          <w:szCs w:val="22"/>
        </w:rPr>
        <w:t xml:space="preserve"> </w:t>
      </w:r>
      <w:r w:rsidR="00C8390E" w:rsidRPr="00093CFF">
        <w:rPr>
          <w:sz w:val="22"/>
          <w:szCs w:val="22"/>
          <w:lang w:bidi="en-US"/>
        </w:rPr>
        <w:t>Kanun No : 1739 Kabul Tarihi : 14/06/1973 Yayımlandığı Resmi Gazete Tarihi: 24/06/1973 Sayısı : 14574)</w:t>
      </w:r>
    </w:p>
    <w:p w:rsidR="009F4893" w:rsidRPr="00093CFF" w:rsidRDefault="00BB3DFE" w:rsidP="00C8390E">
      <w:pPr>
        <w:autoSpaceDE w:val="0"/>
        <w:autoSpaceDN w:val="0"/>
        <w:outlineLvl w:val="0"/>
        <w:rPr>
          <w:sz w:val="22"/>
          <w:szCs w:val="22"/>
        </w:rPr>
      </w:pPr>
      <w:r>
        <w:rPr>
          <w:b/>
          <w:sz w:val="22"/>
          <w:szCs w:val="22"/>
          <w:lang w:bidi="en-US"/>
        </w:rPr>
        <w:t>8</w:t>
      </w:r>
      <w:r w:rsidR="009F4893" w:rsidRPr="00093CFF">
        <w:rPr>
          <w:b/>
          <w:sz w:val="22"/>
          <w:szCs w:val="22"/>
          <w:lang w:bidi="en-US"/>
        </w:rPr>
        <w:t>.</w:t>
      </w:r>
      <w:r w:rsidR="009F4893" w:rsidRPr="00093CFF">
        <w:rPr>
          <w:sz w:val="22"/>
          <w:szCs w:val="22"/>
          <w:lang w:bidi="en-US"/>
        </w:rPr>
        <w:t xml:space="preserve"> </w:t>
      </w:r>
      <w:r w:rsidR="009F4893" w:rsidRPr="00093CFF">
        <w:rPr>
          <w:sz w:val="22"/>
          <w:szCs w:val="22"/>
        </w:rPr>
        <w:t>Türk Edebiyatı ve Dil ve Anlatım derslerinin öğretim programlarından derslerin amaçlarının okunması ve bu konuda alınan kararlar.(2648 Sayılı TD, TTK’nin 15.08.2011 Tarih ve 114 sayılı kararı)</w:t>
      </w:r>
    </w:p>
    <w:p w:rsidR="009F4893" w:rsidRPr="00093CFF" w:rsidRDefault="00BB3DFE" w:rsidP="009F4893">
      <w:pPr>
        <w:rPr>
          <w:sz w:val="22"/>
          <w:szCs w:val="22"/>
        </w:rPr>
      </w:pPr>
      <w:r>
        <w:rPr>
          <w:b/>
          <w:sz w:val="22"/>
          <w:szCs w:val="22"/>
        </w:rPr>
        <w:t>9</w:t>
      </w:r>
      <w:r w:rsidR="009F4893" w:rsidRPr="00093CFF">
        <w:rPr>
          <w:b/>
          <w:sz w:val="22"/>
          <w:szCs w:val="22"/>
        </w:rPr>
        <w:t>.</w:t>
      </w:r>
      <w:r w:rsidR="009F4893" w:rsidRPr="00093CFF">
        <w:rPr>
          <w:sz w:val="22"/>
          <w:szCs w:val="22"/>
        </w:rPr>
        <w:t xml:space="preserve"> Okulların amacı, vizyonu, misyonu ne olmalıdır? Bu konuda alınan kararlar.</w:t>
      </w:r>
    </w:p>
    <w:p w:rsidR="009F4893" w:rsidRPr="00093CFF" w:rsidRDefault="00BB3DFE" w:rsidP="009F4893">
      <w:pPr>
        <w:rPr>
          <w:sz w:val="22"/>
          <w:szCs w:val="22"/>
        </w:rPr>
      </w:pPr>
      <w:r>
        <w:rPr>
          <w:b/>
          <w:sz w:val="22"/>
          <w:szCs w:val="22"/>
        </w:rPr>
        <w:t>10</w:t>
      </w:r>
      <w:r w:rsidR="009F4893" w:rsidRPr="00093CFF">
        <w:rPr>
          <w:b/>
          <w:sz w:val="22"/>
          <w:szCs w:val="22"/>
        </w:rPr>
        <w:t>.</w:t>
      </w:r>
      <w:r w:rsidR="009F4893" w:rsidRPr="00093CFF">
        <w:rPr>
          <w:sz w:val="22"/>
          <w:szCs w:val="22"/>
        </w:rPr>
        <w:t xml:space="preserve">  Ders konularının özelliğine göre  Atatürk İlke ve İnkılaplarının işlenme esaslarının belirlenmesi. (2648 Sayılı TD ve 15.08.2011 Tarih ve 114 sayılı Ortaöğretim Dil ve Anlatım Dersi ile Türk Edebiyatı Dersi (9-12.</w:t>
      </w:r>
      <w:r w:rsidR="00EB1E6F" w:rsidRPr="00093CFF">
        <w:rPr>
          <w:sz w:val="22"/>
          <w:szCs w:val="22"/>
        </w:rPr>
        <w:t>)</w:t>
      </w:r>
      <w:r w:rsidR="009F4893" w:rsidRPr="00093CFF">
        <w:rPr>
          <w:sz w:val="22"/>
          <w:szCs w:val="22"/>
        </w:rPr>
        <w:t xml:space="preserve"> </w:t>
      </w:r>
    </w:p>
    <w:p w:rsidR="009F4893" w:rsidRPr="00093CFF" w:rsidRDefault="009F4893" w:rsidP="009F4893">
      <w:pPr>
        <w:rPr>
          <w:sz w:val="22"/>
          <w:szCs w:val="22"/>
        </w:rPr>
      </w:pPr>
      <w:r w:rsidRPr="00093CFF">
        <w:rPr>
          <w:b/>
          <w:sz w:val="22"/>
          <w:szCs w:val="22"/>
        </w:rPr>
        <w:t>1</w:t>
      </w:r>
      <w:r w:rsidR="00BB3DFE">
        <w:rPr>
          <w:b/>
          <w:sz w:val="22"/>
          <w:szCs w:val="22"/>
        </w:rPr>
        <w:t>1</w:t>
      </w:r>
      <w:r w:rsidRPr="00093CFF">
        <w:rPr>
          <w:b/>
          <w:sz w:val="22"/>
          <w:szCs w:val="22"/>
        </w:rPr>
        <w:t>.</w:t>
      </w:r>
      <w:r w:rsidRPr="00093CFF">
        <w:rPr>
          <w:sz w:val="22"/>
          <w:szCs w:val="22"/>
        </w:rPr>
        <w:t>Türk Edebiyatı,</w:t>
      </w:r>
      <w:r w:rsidR="00F01406" w:rsidRPr="00093CFF">
        <w:rPr>
          <w:sz w:val="22"/>
          <w:szCs w:val="22"/>
        </w:rPr>
        <w:t xml:space="preserve"> Dil ve Anlatım </w:t>
      </w:r>
      <w:r w:rsidRPr="00093CFF">
        <w:rPr>
          <w:sz w:val="22"/>
          <w:szCs w:val="22"/>
        </w:rPr>
        <w:t>Dersleri Öğretim programında belirtilen kazanım ve davranışlar dikkate alınarak derslerin işlenişinde uygulanacak öğretim yöntem ve teknikler, bunların uygulama şeklinin belirlenmesi,</w:t>
      </w:r>
    </w:p>
    <w:p w:rsidR="009F4893" w:rsidRPr="00093CFF" w:rsidRDefault="000E617B" w:rsidP="000E617B">
      <w:pPr>
        <w:rPr>
          <w:sz w:val="22"/>
          <w:szCs w:val="22"/>
        </w:rPr>
      </w:pPr>
      <w:r w:rsidRPr="00093CFF">
        <w:rPr>
          <w:b/>
          <w:sz w:val="22"/>
          <w:szCs w:val="22"/>
        </w:rPr>
        <w:t>1</w:t>
      </w:r>
      <w:r w:rsidR="00BB3DFE">
        <w:rPr>
          <w:b/>
          <w:sz w:val="22"/>
          <w:szCs w:val="22"/>
        </w:rPr>
        <w:t>2</w:t>
      </w:r>
      <w:r w:rsidRPr="00093CFF">
        <w:rPr>
          <w:b/>
          <w:sz w:val="22"/>
          <w:szCs w:val="22"/>
        </w:rPr>
        <w:t xml:space="preserve">. </w:t>
      </w:r>
      <w:r w:rsidR="009F4893" w:rsidRPr="00093CFF">
        <w:rPr>
          <w:sz w:val="22"/>
          <w:szCs w:val="22"/>
        </w:rPr>
        <w:t>Ünitelendirilmiş Yıl</w:t>
      </w:r>
      <w:r w:rsidR="00EB1E6F" w:rsidRPr="00093CFF">
        <w:rPr>
          <w:sz w:val="22"/>
          <w:szCs w:val="22"/>
        </w:rPr>
        <w:t xml:space="preserve">lık planların </w:t>
      </w:r>
      <w:r w:rsidR="009F4893" w:rsidRPr="00093CFF">
        <w:rPr>
          <w:sz w:val="22"/>
          <w:szCs w:val="22"/>
        </w:rPr>
        <w:t xml:space="preserve"> hazırlanmasında  dikkat edilecek hususların </w:t>
      </w:r>
      <w:r w:rsidR="00EB1E6F" w:rsidRPr="00093CFF">
        <w:rPr>
          <w:sz w:val="22"/>
          <w:szCs w:val="22"/>
        </w:rPr>
        <w:t xml:space="preserve">belirlenmesi. </w:t>
      </w:r>
      <w:r w:rsidR="009F4893" w:rsidRPr="00093CFF">
        <w:rPr>
          <w:sz w:val="22"/>
          <w:szCs w:val="22"/>
        </w:rPr>
        <w:t xml:space="preserve"> ( Millî Eğitim Bakanlığı Eğitim ve Öğretim Çalışmalarının Plânlı Yürütülmesine İlişkin Yönergede Değişiklik Yapılmasına Dair Yönerge   (AĞUSTOS-2003,2571 Sayılı Tebliğler Dergisi) Madde-10 ve 11, AĞUSTOS-2005, 2575 Sayılı TD, Madde-12,13)</w:t>
      </w:r>
    </w:p>
    <w:p w:rsidR="009F4893" w:rsidRPr="00093CFF" w:rsidRDefault="000E617B" w:rsidP="000E617B">
      <w:pPr>
        <w:rPr>
          <w:sz w:val="22"/>
          <w:szCs w:val="22"/>
        </w:rPr>
      </w:pPr>
      <w:r w:rsidRPr="00093CFF">
        <w:rPr>
          <w:b/>
          <w:sz w:val="22"/>
          <w:szCs w:val="22"/>
        </w:rPr>
        <w:t>1</w:t>
      </w:r>
      <w:r w:rsidR="00BB3DFE">
        <w:rPr>
          <w:b/>
          <w:sz w:val="22"/>
          <w:szCs w:val="22"/>
        </w:rPr>
        <w:t>3</w:t>
      </w:r>
      <w:r w:rsidRPr="00093CFF">
        <w:rPr>
          <w:b/>
          <w:sz w:val="22"/>
          <w:szCs w:val="22"/>
        </w:rPr>
        <w:t xml:space="preserve">. </w:t>
      </w:r>
      <w:r w:rsidR="009F4893" w:rsidRPr="00093CFF">
        <w:rPr>
          <w:sz w:val="22"/>
          <w:szCs w:val="22"/>
        </w:rPr>
        <w:t>Dil ve Anlatım ve Türk Edebiyatı Derslerinin Özel ve Genel Amaçlarının Okunması</w:t>
      </w:r>
    </w:p>
    <w:p w:rsidR="000E617B" w:rsidRPr="00093CFF" w:rsidRDefault="000E617B" w:rsidP="000E617B">
      <w:pPr>
        <w:rPr>
          <w:sz w:val="22"/>
          <w:szCs w:val="22"/>
        </w:rPr>
      </w:pPr>
    </w:p>
    <w:p w:rsidR="00EB1E6F" w:rsidRPr="00093CFF" w:rsidRDefault="000E617B" w:rsidP="000E617B">
      <w:pPr>
        <w:rPr>
          <w:sz w:val="22"/>
          <w:szCs w:val="22"/>
        </w:rPr>
      </w:pPr>
      <w:r w:rsidRPr="00093CFF">
        <w:rPr>
          <w:b/>
          <w:sz w:val="22"/>
          <w:szCs w:val="22"/>
        </w:rPr>
        <w:t>1</w:t>
      </w:r>
      <w:r w:rsidR="00BB3DFE">
        <w:rPr>
          <w:b/>
          <w:sz w:val="22"/>
          <w:szCs w:val="22"/>
        </w:rPr>
        <w:t>4</w:t>
      </w:r>
      <w:r w:rsidRPr="00093CFF">
        <w:rPr>
          <w:b/>
          <w:sz w:val="22"/>
          <w:szCs w:val="22"/>
        </w:rPr>
        <w:t>.</w:t>
      </w:r>
      <w:r w:rsidR="009F4893" w:rsidRPr="00093CFF">
        <w:rPr>
          <w:sz w:val="22"/>
          <w:szCs w:val="22"/>
        </w:rPr>
        <w:t xml:space="preserve"> Bir önceki eğitim öğretim yılı  ders başarısının tespit edilmesi ve  değerlendirilmesi. </w:t>
      </w:r>
    </w:p>
    <w:p w:rsidR="009F4893" w:rsidRPr="00093CFF" w:rsidRDefault="000E617B" w:rsidP="000E617B">
      <w:pPr>
        <w:rPr>
          <w:sz w:val="22"/>
          <w:szCs w:val="22"/>
        </w:rPr>
      </w:pPr>
      <w:r w:rsidRPr="00093CFF">
        <w:rPr>
          <w:b/>
          <w:sz w:val="22"/>
          <w:szCs w:val="22"/>
        </w:rPr>
        <w:t>1</w:t>
      </w:r>
      <w:r w:rsidR="00BB3DFE">
        <w:rPr>
          <w:b/>
          <w:sz w:val="22"/>
          <w:szCs w:val="22"/>
        </w:rPr>
        <w:t>5</w:t>
      </w:r>
      <w:r w:rsidRPr="00093CFF">
        <w:rPr>
          <w:b/>
          <w:sz w:val="22"/>
          <w:szCs w:val="22"/>
        </w:rPr>
        <w:t xml:space="preserve">. </w:t>
      </w:r>
      <w:r w:rsidR="009F4893" w:rsidRPr="00093CFF">
        <w:rPr>
          <w:sz w:val="22"/>
          <w:szCs w:val="22"/>
        </w:rPr>
        <w:t>D</w:t>
      </w:r>
      <w:r w:rsidR="00EB1E6F" w:rsidRPr="00093CFF">
        <w:rPr>
          <w:sz w:val="22"/>
          <w:szCs w:val="22"/>
        </w:rPr>
        <w:t xml:space="preserve">iğer zümre </w:t>
      </w:r>
      <w:r w:rsidR="009F4893" w:rsidRPr="00093CFF">
        <w:rPr>
          <w:sz w:val="22"/>
          <w:szCs w:val="22"/>
        </w:rPr>
        <w:t xml:space="preserve"> öğretmenleriyle yapılacak işbirliği esaslarının belirlenmesi,</w:t>
      </w:r>
    </w:p>
    <w:p w:rsidR="009F4893" w:rsidRPr="00093CFF" w:rsidRDefault="000E617B" w:rsidP="000E617B">
      <w:pPr>
        <w:rPr>
          <w:sz w:val="22"/>
          <w:szCs w:val="22"/>
        </w:rPr>
      </w:pPr>
      <w:r w:rsidRPr="00093CFF">
        <w:rPr>
          <w:b/>
          <w:sz w:val="22"/>
          <w:szCs w:val="22"/>
        </w:rPr>
        <w:t>1</w:t>
      </w:r>
      <w:r w:rsidR="00BB3DFE">
        <w:rPr>
          <w:b/>
          <w:sz w:val="22"/>
          <w:szCs w:val="22"/>
        </w:rPr>
        <w:t>6</w:t>
      </w:r>
      <w:r w:rsidRPr="00093CFF">
        <w:rPr>
          <w:b/>
          <w:sz w:val="22"/>
          <w:szCs w:val="22"/>
        </w:rPr>
        <w:t>.</w:t>
      </w:r>
      <w:r w:rsidR="009F4893" w:rsidRPr="00093CFF">
        <w:rPr>
          <w:sz w:val="22"/>
          <w:szCs w:val="22"/>
        </w:rPr>
        <w:t xml:space="preserve"> Bilim ve teknolojideki gelişmelerin, derslere yansıtılmasını sağlayıcı kararlar alınması, okul dışı kaynakların kullanımına ilişkin hususların belirlenmesi</w:t>
      </w:r>
    </w:p>
    <w:p w:rsidR="009F4893" w:rsidRDefault="000E617B" w:rsidP="000E617B">
      <w:pPr>
        <w:rPr>
          <w:sz w:val="22"/>
          <w:szCs w:val="22"/>
        </w:rPr>
      </w:pPr>
      <w:r w:rsidRPr="00093CFF">
        <w:rPr>
          <w:b/>
          <w:sz w:val="22"/>
          <w:szCs w:val="22"/>
        </w:rPr>
        <w:t>1</w:t>
      </w:r>
      <w:r w:rsidR="00BB3DFE">
        <w:rPr>
          <w:b/>
          <w:sz w:val="22"/>
          <w:szCs w:val="22"/>
        </w:rPr>
        <w:t>7</w:t>
      </w:r>
      <w:r w:rsidRPr="00093CFF">
        <w:rPr>
          <w:b/>
          <w:sz w:val="22"/>
          <w:szCs w:val="22"/>
        </w:rPr>
        <w:t xml:space="preserve">. </w:t>
      </w:r>
      <w:r w:rsidR="009F4893" w:rsidRPr="00093CFF">
        <w:rPr>
          <w:sz w:val="22"/>
          <w:szCs w:val="22"/>
        </w:rPr>
        <w:t>Derslerin daha verimli işlenebilmesi için ihtiyaç duyulan kitap, araç-gereç ve benzeri öğretim materyalinin belirlenmesi,</w:t>
      </w:r>
    </w:p>
    <w:p w:rsidR="002C0E83" w:rsidRDefault="000E5DE7" w:rsidP="000E617B">
      <w:pPr>
        <w:rPr>
          <w:sz w:val="22"/>
          <w:szCs w:val="22"/>
        </w:rPr>
      </w:pPr>
      <w:r>
        <w:rPr>
          <w:b/>
          <w:sz w:val="22"/>
          <w:szCs w:val="22"/>
        </w:rPr>
        <w:lastRenderedPageBreak/>
        <w:t>1</w:t>
      </w:r>
      <w:r w:rsidR="00BB3DFE">
        <w:rPr>
          <w:b/>
          <w:sz w:val="22"/>
          <w:szCs w:val="22"/>
        </w:rPr>
        <w:t>8</w:t>
      </w:r>
      <w:r>
        <w:rPr>
          <w:b/>
          <w:sz w:val="22"/>
          <w:szCs w:val="22"/>
        </w:rPr>
        <w:t xml:space="preserve">. </w:t>
      </w:r>
      <w:r w:rsidR="002C0E83" w:rsidRPr="002C0E83">
        <w:rPr>
          <w:sz w:val="22"/>
          <w:szCs w:val="22"/>
        </w:rPr>
        <w:t>Öğrenci başarısının ölçülmesi ve değerlendirilmesinde ortak bir anlayışın, birlik ve beraberliğe yönelik belirleyici kararların alınması,</w:t>
      </w:r>
    </w:p>
    <w:p w:rsidR="009F4893" w:rsidRPr="00093CFF" w:rsidRDefault="00FA7629" w:rsidP="000E617B">
      <w:pPr>
        <w:rPr>
          <w:sz w:val="22"/>
          <w:szCs w:val="22"/>
        </w:rPr>
      </w:pPr>
      <w:r w:rsidRPr="00093CFF">
        <w:rPr>
          <w:b/>
          <w:sz w:val="22"/>
          <w:szCs w:val="22"/>
        </w:rPr>
        <w:t>1</w:t>
      </w:r>
      <w:r w:rsidR="00BB3DFE">
        <w:rPr>
          <w:b/>
          <w:sz w:val="22"/>
          <w:szCs w:val="22"/>
        </w:rPr>
        <w:t>9</w:t>
      </w:r>
      <w:r w:rsidR="000E617B" w:rsidRPr="00093CFF">
        <w:rPr>
          <w:b/>
          <w:sz w:val="22"/>
          <w:szCs w:val="22"/>
        </w:rPr>
        <w:t xml:space="preserve">. </w:t>
      </w:r>
      <w:r w:rsidR="009F4893" w:rsidRPr="00093CFF">
        <w:rPr>
          <w:sz w:val="22"/>
          <w:szCs w:val="22"/>
        </w:rPr>
        <w:t>Öğrencilere verilecek performans ve proje  konularının seçiminde; öğretim programlarıyla okul ve çevre şartlarının göz önünde bulundurulması,</w:t>
      </w:r>
    </w:p>
    <w:p w:rsidR="000E617B" w:rsidRPr="00093CFF" w:rsidRDefault="00BB3DFE" w:rsidP="000E617B">
      <w:pPr>
        <w:rPr>
          <w:sz w:val="22"/>
          <w:szCs w:val="22"/>
          <w:lang w:bidi="en-US"/>
        </w:rPr>
      </w:pPr>
      <w:r>
        <w:rPr>
          <w:b/>
          <w:sz w:val="22"/>
          <w:szCs w:val="22"/>
        </w:rPr>
        <w:t>20</w:t>
      </w:r>
      <w:r w:rsidR="000E617B" w:rsidRPr="00093CFF">
        <w:rPr>
          <w:b/>
          <w:sz w:val="22"/>
          <w:szCs w:val="22"/>
        </w:rPr>
        <w:t xml:space="preserve">. </w:t>
      </w:r>
      <w:r w:rsidR="009F4893" w:rsidRPr="00093CFF">
        <w:rPr>
          <w:sz w:val="22"/>
          <w:szCs w:val="22"/>
          <w:lang w:bidi="en-US"/>
        </w:rPr>
        <w:t xml:space="preserve">Belirli gün ve haftaların kutlanmasında zümre öğretmenlerinin yapabileceği çalışmaların belirlenmesi. </w:t>
      </w:r>
    </w:p>
    <w:p w:rsidR="000E617B" w:rsidRPr="00093CFF" w:rsidRDefault="007354A4" w:rsidP="000E617B">
      <w:pPr>
        <w:rPr>
          <w:sz w:val="22"/>
          <w:szCs w:val="22"/>
        </w:rPr>
      </w:pPr>
      <w:r>
        <w:rPr>
          <w:b/>
          <w:sz w:val="22"/>
          <w:szCs w:val="22"/>
        </w:rPr>
        <w:t>2</w:t>
      </w:r>
      <w:r w:rsidR="00BB3DFE">
        <w:rPr>
          <w:b/>
          <w:sz w:val="22"/>
          <w:szCs w:val="22"/>
        </w:rPr>
        <w:t>1</w:t>
      </w:r>
      <w:r w:rsidR="000E617B" w:rsidRPr="00093CFF">
        <w:rPr>
          <w:b/>
          <w:sz w:val="22"/>
          <w:szCs w:val="22"/>
        </w:rPr>
        <w:t xml:space="preserve">. </w:t>
      </w:r>
      <w:r w:rsidR="009F4893" w:rsidRPr="00093CFF">
        <w:rPr>
          <w:sz w:val="22"/>
          <w:szCs w:val="22"/>
          <w:lang w:bidi="en-US"/>
        </w:rPr>
        <w:t>Millî Eğitim ve Diğer Kurumların Düzenleyeceği Yarışmalara Hazırlık</w:t>
      </w:r>
      <w:r w:rsidR="000E617B" w:rsidRPr="00093CFF">
        <w:rPr>
          <w:sz w:val="22"/>
          <w:szCs w:val="22"/>
          <w:lang w:bidi="en-US"/>
        </w:rPr>
        <w:t xml:space="preserve"> </w:t>
      </w:r>
    </w:p>
    <w:p w:rsidR="009F4893" w:rsidRPr="00093CFF" w:rsidRDefault="009F4893" w:rsidP="000E617B">
      <w:pPr>
        <w:tabs>
          <w:tab w:val="left" w:pos="1134"/>
        </w:tabs>
        <w:jc w:val="both"/>
        <w:rPr>
          <w:sz w:val="22"/>
          <w:szCs w:val="22"/>
          <w:lang w:bidi="en-US"/>
        </w:rPr>
      </w:pPr>
      <w:r w:rsidRPr="00093CFF">
        <w:rPr>
          <w:b/>
          <w:sz w:val="22"/>
          <w:szCs w:val="22"/>
          <w:lang w:bidi="en-US"/>
        </w:rPr>
        <w:t>2</w:t>
      </w:r>
      <w:r w:rsidR="00BB3DFE">
        <w:rPr>
          <w:b/>
          <w:sz w:val="22"/>
          <w:szCs w:val="22"/>
          <w:lang w:bidi="en-US"/>
        </w:rPr>
        <w:t>2</w:t>
      </w:r>
      <w:r w:rsidRPr="00093CFF">
        <w:rPr>
          <w:b/>
          <w:sz w:val="22"/>
          <w:szCs w:val="22"/>
          <w:lang w:bidi="en-US"/>
        </w:rPr>
        <w:t>.</w:t>
      </w:r>
      <w:r w:rsidRPr="00093CFF">
        <w:rPr>
          <w:sz w:val="22"/>
          <w:szCs w:val="22"/>
          <w:lang w:bidi="en-US"/>
        </w:rPr>
        <w:t>Kitap okutma etkinlikleri ve okul kütüphanesi ile ilgili değerlendirme,</w:t>
      </w:r>
    </w:p>
    <w:p w:rsidR="009F4893" w:rsidRPr="00093CFF" w:rsidRDefault="00254D1D" w:rsidP="000E617B">
      <w:pPr>
        <w:tabs>
          <w:tab w:val="left" w:pos="1134"/>
        </w:tabs>
        <w:jc w:val="both"/>
        <w:rPr>
          <w:sz w:val="22"/>
          <w:szCs w:val="22"/>
          <w:lang w:bidi="en-US"/>
        </w:rPr>
      </w:pPr>
      <w:r>
        <w:rPr>
          <w:b/>
          <w:sz w:val="22"/>
          <w:szCs w:val="22"/>
        </w:rPr>
        <w:t>2</w:t>
      </w:r>
      <w:r w:rsidR="00BB3DFE">
        <w:rPr>
          <w:b/>
          <w:sz w:val="22"/>
          <w:szCs w:val="22"/>
        </w:rPr>
        <w:t>3</w:t>
      </w:r>
      <w:r w:rsidR="000E617B" w:rsidRPr="00093CFF">
        <w:rPr>
          <w:b/>
          <w:sz w:val="22"/>
          <w:szCs w:val="22"/>
        </w:rPr>
        <w:t>.</w:t>
      </w:r>
      <w:r w:rsidR="009F4893" w:rsidRPr="00093CFF">
        <w:rPr>
          <w:sz w:val="22"/>
          <w:szCs w:val="22"/>
        </w:rPr>
        <w:t xml:space="preserve"> </w:t>
      </w:r>
      <w:r w:rsidR="009F4893" w:rsidRPr="00093CFF">
        <w:rPr>
          <w:sz w:val="22"/>
          <w:szCs w:val="22"/>
          <w:lang w:bidi="en-US"/>
        </w:rPr>
        <w:t>Öğrencilerimizin YGS ve LYS ‘ye  hazırlanması ile ilgili yapılacak çalışmaların belirlenmesi.</w:t>
      </w:r>
    </w:p>
    <w:p w:rsidR="009F4893" w:rsidRPr="00093CFF" w:rsidRDefault="00254D1D" w:rsidP="000E617B">
      <w:pPr>
        <w:tabs>
          <w:tab w:val="left" w:pos="1134"/>
        </w:tabs>
        <w:jc w:val="both"/>
        <w:rPr>
          <w:sz w:val="22"/>
          <w:szCs w:val="22"/>
          <w:lang w:bidi="en-US"/>
        </w:rPr>
      </w:pPr>
      <w:r>
        <w:rPr>
          <w:b/>
          <w:sz w:val="22"/>
          <w:szCs w:val="22"/>
        </w:rPr>
        <w:t>2</w:t>
      </w:r>
      <w:r w:rsidR="008A2341">
        <w:rPr>
          <w:b/>
          <w:sz w:val="22"/>
          <w:szCs w:val="22"/>
        </w:rPr>
        <w:t>4</w:t>
      </w:r>
      <w:r w:rsidR="000E617B" w:rsidRPr="00093CFF">
        <w:rPr>
          <w:b/>
          <w:sz w:val="22"/>
          <w:szCs w:val="22"/>
        </w:rPr>
        <w:t>.</w:t>
      </w:r>
      <w:r w:rsidR="009F4893" w:rsidRPr="00093CFF">
        <w:rPr>
          <w:sz w:val="22"/>
          <w:szCs w:val="22"/>
        </w:rPr>
        <w:t xml:space="preserve"> </w:t>
      </w:r>
      <w:r w:rsidR="009F4893" w:rsidRPr="00093CFF">
        <w:rPr>
          <w:sz w:val="22"/>
          <w:szCs w:val="22"/>
          <w:lang w:bidi="en-US"/>
        </w:rPr>
        <w:t>Velilerle yapılacak işbirliği ile ilgili hususların belirlenmesi</w:t>
      </w:r>
      <w:r w:rsidR="00A56151">
        <w:rPr>
          <w:sz w:val="22"/>
          <w:szCs w:val="22"/>
          <w:lang w:bidi="en-US"/>
        </w:rPr>
        <w:t>,</w:t>
      </w:r>
    </w:p>
    <w:p w:rsidR="00A56151" w:rsidRPr="00A56151" w:rsidRDefault="008E2C76" w:rsidP="00A56151">
      <w:pPr>
        <w:tabs>
          <w:tab w:val="left" w:pos="1134"/>
        </w:tabs>
        <w:jc w:val="both"/>
        <w:rPr>
          <w:b/>
          <w:sz w:val="22"/>
          <w:szCs w:val="22"/>
          <w:lang w:bidi="en-US"/>
        </w:rPr>
      </w:pPr>
      <w:r>
        <w:rPr>
          <w:b/>
          <w:sz w:val="22"/>
          <w:szCs w:val="22"/>
          <w:lang w:bidi="en-US"/>
        </w:rPr>
        <w:t>2</w:t>
      </w:r>
      <w:r w:rsidR="008A2341">
        <w:rPr>
          <w:b/>
          <w:sz w:val="22"/>
          <w:szCs w:val="22"/>
          <w:lang w:bidi="en-US"/>
        </w:rPr>
        <w:t>5</w:t>
      </w:r>
      <w:r>
        <w:rPr>
          <w:b/>
          <w:sz w:val="22"/>
          <w:szCs w:val="22"/>
          <w:lang w:bidi="en-US"/>
        </w:rPr>
        <w:t>.</w:t>
      </w:r>
      <w:r w:rsidR="00A56151" w:rsidRPr="00A56151">
        <w:rPr>
          <w:sz w:val="22"/>
          <w:szCs w:val="22"/>
          <w:lang w:eastAsia="en-US" w:bidi="en-US"/>
        </w:rPr>
        <w:t xml:space="preserve"> </w:t>
      </w:r>
      <w:r w:rsidR="00A56151" w:rsidRPr="00A56151">
        <w:rPr>
          <w:sz w:val="22"/>
          <w:szCs w:val="22"/>
          <w:lang w:bidi="en-US"/>
        </w:rPr>
        <w:t>Öğrencilerimizin Türkçe’yi doğru kullanabilmeleri için a</w:t>
      </w:r>
      <w:r w:rsidR="00A56151">
        <w:rPr>
          <w:sz w:val="22"/>
          <w:szCs w:val="22"/>
          <w:lang w:bidi="en-US"/>
        </w:rPr>
        <w:t>lınacak tedbirler,</w:t>
      </w:r>
    </w:p>
    <w:p w:rsidR="009F4893" w:rsidRPr="00093CFF" w:rsidRDefault="00254D1D" w:rsidP="000E617B">
      <w:pPr>
        <w:tabs>
          <w:tab w:val="left" w:pos="1134"/>
        </w:tabs>
        <w:jc w:val="both"/>
        <w:rPr>
          <w:sz w:val="22"/>
          <w:szCs w:val="22"/>
          <w:lang w:bidi="en-US"/>
        </w:rPr>
      </w:pPr>
      <w:r>
        <w:rPr>
          <w:b/>
          <w:sz w:val="22"/>
          <w:szCs w:val="22"/>
          <w:lang w:bidi="en-US"/>
        </w:rPr>
        <w:t>2</w:t>
      </w:r>
      <w:r w:rsidR="008A2341">
        <w:rPr>
          <w:b/>
          <w:sz w:val="22"/>
          <w:szCs w:val="22"/>
          <w:lang w:bidi="en-US"/>
        </w:rPr>
        <w:t>6</w:t>
      </w:r>
      <w:r w:rsidR="000E617B" w:rsidRPr="00093CFF">
        <w:rPr>
          <w:b/>
          <w:sz w:val="22"/>
          <w:szCs w:val="22"/>
          <w:lang w:bidi="en-US"/>
        </w:rPr>
        <w:t>.</w:t>
      </w:r>
      <w:r w:rsidR="009F4893" w:rsidRPr="00093CFF">
        <w:rPr>
          <w:b/>
          <w:sz w:val="22"/>
          <w:szCs w:val="22"/>
          <w:lang w:bidi="en-US"/>
        </w:rPr>
        <w:t xml:space="preserve"> </w:t>
      </w:r>
      <w:r w:rsidR="009F4893" w:rsidRPr="00093CFF">
        <w:rPr>
          <w:sz w:val="22"/>
          <w:szCs w:val="22"/>
          <w:lang w:bidi="en-US"/>
        </w:rPr>
        <w:t>Dilek ve Temenniler</w:t>
      </w:r>
    </w:p>
    <w:p w:rsidR="009F4893" w:rsidRPr="00093CFF" w:rsidRDefault="009F4893" w:rsidP="009F4893">
      <w:pPr>
        <w:rPr>
          <w:sz w:val="22"/>
          <w:szCs w:val="22"/>
        </w:rPr>
      </w:pPr>
    </w:p>
    <w:p w:rsidR="00077FC4" w:rsidRPr="00093CFF" w:rsidRDefault="00077FC4" w:rsidP="00077FC4">
      <w:pPr>
        <w:jc w:val="both"/>
        <w:rPr>
          <w:b/>
          <w:sz w:val="22"/>
          <w:szCs w:val="22"/>
          <w:u w:val="single"/>
          <w:lang w:eastAsia="en-US" w:bidi="en-US"/>
        </w:rPr>
      </w:pPr>
      <w:r w:rsidRPr="00093CFF">
        <w:rPr>
          <w:b/>
          <w:sz w:val="22"/>
          <w:szCs w:val="22"/>
          <w:u w:val="single"/>
          <w:lang w:eastAsia="en-US" w:bidi="en-US"/>
        </w:rPr>
        <w:t>KAYNAKLAR</w:t>
      </w:r>
    </w:p>
    <w:p w:rsidR="00077FC4" w:rsidRPr="00093CFF" w:rsidRDefault="00077FC4" w:rsidP="00077FC4">
      <w:pPr>
        <w:jc w:val="both"/>
        <w:rPr>
          <w:b/>
          <w:sz w:val="22"/>
          <w:szCs w:val="22"/>
          <w:lang w:eastAsia="en-US" w:bidi="en-US"/>
        </w:rPr>
      </w:pPr>
      <w:r w:rsidRPr="00093CFF">
        <w:rPr>
          <w:b/>
          <w:sz w:val="22"/>
          <w:szCs w:val="22"/>
          <w:lang w:eastAsia="en-US" w:bidi="en-US"/>
        </w:rPr>
        <w:t>1.Milli Eğitim Bakanlığı Ortaöğretim Kurumları Yönetmeliği (Tarih:07.09.2013 Resmi Gazete:28758)</w:t>
      </w:r>
    </w:p>
    <w:p w:rsidR="00077FC4" w:rsidRPr="00093CFF" w:rsidRDefault="00077FC4" w:rsidP="00077FC4">
      <w:pPr>
        <w:jc w:val="both"/>
        <w:rPr>
          <w:b/>
          <w:sz w:val="22"/>
          <w:szCs w:val="22"/>
          <w:lang w:eastAsia="en-US" w:bidi="en-US"/>
        </w:rPr>
      </w:pPr>
      <w:r w:rsidRPr="00093CFF">
        <w:rPr>
          <w:b/>
          <w:sz w:val="22"/>
          <w:szCs w:val="22"/>
          <w:lang w:eastAsia="en-US" w:bidi="en-US"/>
        </w:rPr>
        <w:t>2.2648 Tebliğler Dergisi (Atatürkçülük ile ilgili konular)</w:t>
      </w:r>
    </w:p>
    <w:p w:rsidR="00077FC4" w:rsidRPr="00093CFF" w:rsidRDefault="00077FC4" w:rsidP="00077FC4">
      <w:pPr>
        <w:jc w:val="both"/>
        <w:rPr>
          <w:b/>
          <w:sz w:val="22"/>
          <w:szCs w:val="22"/>
          <w:lang w:eastAsia="en-US" w:bidi="en-US"/>
        </w:rPr>
      </w:pPr>
      <w:r w:rsidRPr="00093CFF">
        <w:rPr>
          <w:b/>
          <w:sz w:val="22"/>
          <w:szCs w:val="22"/>
          <w:lang w:eastAsia="en-US" w:bidi="en-US"/>
        </w:rPr>
        <w:t>3.1739 sayılı Temel Eğitim Kanunu</w:t>
      </w:r>
    </w:p>
    <w:p w:rsidR="00077FC4" w:rsidRPr="00093CFF" w:rsidRDefault="00077FC4" w:rsidP="00077FC4">
      <w:pPr>
        <w:jc w:val="both"/>
        <w:rPr>
          <w:b/>
          <w:sz w:val="22"/>
          <w:szCs w:val="22"/>
          <w:lang w:eastAsia="en-US" w:bidi="en-US"/>
        </w:rPr>
      </w:pPr>
      <w:r w:rsidRPr="00093CFF">
        <w:rPr>
          <w:b/>
          <w:sz w:val="22"/>
          <w:szCs w:val="22"/>
          <w:lang w:eastAsia="en-US" w:bidi="en-US"/>
        </w:rPr>
        <w:t>4.2575 Sayılı Tebliğler Dergisi..</w:t>
      </w:r>
    </w:p>
    <w:p w:rsidR="00077FC4" w:rsidRDefault="005B2E8E" w:rsidP="009F4893">
      <w:pPr>
        <w:rPr>
          <w:b/>
          <w:sz w:val="22"/>
          <w:szCs w:val="22"/>
        </w:rPr>
      </w:pPr>
      <w:r w:rsidRPr="005B2E8E">
        <w:rPr>
          <w:b/>
          <w:sz w:val="22"/>
          <w:szCs w:val="22"/>
        </w:rPr>
        <w:t xml:space="preserve">5.2014-2015 </w:t>
      </w:r>
      <w:r w:rsidR="006F7748">
        <w:rPr>
          <w:b/>
          <w:sz w:val="22"/>
          <w:szCs w:val="22"/>
        </w:rPr>
        <w:t xml:space="preserve">Eğitim ve </w:t>
      </w:r>
      <w:r w:rsidRPr="005B2E8E">
        <w:rPr>
          <w:b/>
          <w:sz w:val="22"/>
          <w:szCs w:val="22"/>
        </w:rPr>
        <w:t>Öğretim Yılı 1. Dönem Tokat İl Zümresi Türk Dil ve Edeb,iyatı Dğerlendirme Toplantısı Tutanağı</w:t>
      </w:r>
    </w:p>
    <w:p w:rsidR="006F7748" w:rsidRPr="005B2E8E" w:rsidRDefault="006F7748" w:rsidP="009F4893">
      <w:pPr>
        <w:rPr>
          <w:b/>
          <w:sz w:val="22"/>
          <w:szCs w:val="22"/>
        </w:rPr>
      </w:pPr>
      <w:r>
        <w:rPr>
          <w:b/>
          <w:sz w:val="22"/>
          <w:szCs w:val="22"/>
        </w:rPr>
        <w:t>6.Tokat İl Milli Eğitim Müdürlüğü 2014-2015 Eğitim ve Öğretim Yılı Çalışma Takvimi</w:t>
      </w:r>
    </w:p>
    <w:p w:rsidR="00F017CB" w:rsidRPr="00093CFF" w:rsidRDefault="00F017CB" w:rsidP="004870CB">
      <w:pPr>
        <w:widowControl w:val="0"/>
        <w:autoSpaceDE w:val="0"/>
        <w:autoSpaceDN w:val="0"/>
        <w:adjustRightInd w:val="0"/>
        <w:spacing w:before="100"/>
        <w:ind w:right="-397"/>
        <w:rPr>
          <w:b/>
          <w:sz w:val="22"/>
          <w:szCs w:val="22"/>
          <w:u w:val="single"/>
        </w:rPr>
      </w:pPr>
      <w:r w:rsidRPr="00093CFF">
        <w:rPr>
          <w:b/>
          <w:sz w:val="22"/>
          <w:szCs w:val="22"/>
          <w:u w:val="single"/>
        </w:rPr>
        <w:t>KARARLAR:</w:t>
      </w:r>
    </w:p>
    <w:p w:rsidR="00F017CB" w:rsidRPr="00093CFF" w:rsidRDefault="00F017CB" w:rsidP="00F017CB">
      <w:pPr>
        <w:widowControl w:val="0"/>
        <w:autoSpaceDE w:val="0"/>
        <w:autoSpaceDN w:val="0"/>
        <w:adjustRightInd w:val="0"/>
        <w:spacing w:before="100"/>
        <w:ind w:right="-397"/>
        <w:rPr>
          <w:sz w:val="22"/>
          <w:szCs w:val="22"/>
        </w:rPr>
      </w:pPr>
      <w:r w:rsidRPr="00093CFF">
        <w:rPr>
          <w:b/>
          <w:sz w:val="22"/>
          <w:szCs w:val="22"/>
        </w:rPr>
        <w:t>1.</w:t>
      </w:r>
      <w:r w:rsidRPr="00093CFF">
        <w:rPr>
          <w:sz w:val="22"/>
          <w:szCs w:val="22"/>
        </w:rPr>
        <w:t xml:space="preserve"> Zümre başkanı </w:t>
      </w:r>
      <w:r w:rsidRPr="00093CFF">
        <w:rPr>
          <w:b/>
          <w:sz w:val="22"/>
          <w:szCs w:val="22"/>
        </w:rPr>
        <w:t>Murathan BAKAN,</w:t>
      </w:r>
      <w:r w:rsidRPr="00093CFF">
        <w:rPr>
          <w:sz w:val="22"/>
          <w:szCs w:val="22"/>
        </w:rPr>
        <w:t xml:space="preserve"> yeni eğitim öğretim yılının  tüm eğitim camiasına  ülkemize  ve insanlığa hayırlı olması dileğiyle toplantıyı başlattı.   2014- 2015 Eğitim ve Öğretim yılında aramıza katılan </w:t>
      </w:r>
      <w:r w:rsidR="00820CA5" w:rsidRPr="00093CFF">
        <w:rPr>
          <w:b/>
          <w:sz w:val="22"/>
          <w:szCs w:val="22"/>
        </w:rPr>
        <w:t>Mehmet ÇOŞKUN ve Esen</w:t>
      </w:r>
      <w:r w:rsidRPr="00093CFF">
        <w:rPr>
          <w:b/>
          <w:sz w:val="22"/>
          <w:szCs w:val="22"/>
        </w:rPr>
        <w:t xml:space="preserve"> YILDIZ</w:t>
      </w:r>
      <w:r w:rsidRPr="00093CFF">
        <w:rPr>
          <w:sz w:val="22"/>
          <w:szCs w:val="22"/>
        </w:rPr>
        <w:t xml:space="preserve"> öğretmenlerimize başarılar diledi.</w:t>
      </w:r>
      <w:r w:rsidR="0058796A" w:rsidRPr="00093CFF">
        <w:rPr>
          <w:sz w:val="22"/>
          <w:szCs w:val="22"/>
        </w:rPr>
        <w:t xml:space="preserve"> </w:t>
      </w:r>
      <w:r w:rsidRPr="00093CFF">
        <w:rPr>
          <w:sz w:val="22"/>
          <w:szCs w:val="22"/>
        </w:rPr>
        <w:t xml:space="preserve">Daha sonra kurul yazmanı seçimi yapıldı. Yazmanlığa </w:t>
      </w:r>
      <w:r w:rsidRPr="00093CFF">
        <w:rPr>
          <w:b/>
          <w:sz w:val="22"/>
          <w:szCs w:val="22"/>
        </w:rPr>
        <w:t>Mehmet ÇOŞKUN</w:t>
      </w:r>
      <w:r w:rsidRPr="00093CFF">
        <w:rPr>
          <w:sz w:val="22"/>
          <w:szCs w:val="22"/>
        </w:rPr>
        <w:t xml:space="preserve"> getirildi. </w:t>
      </w:r>
      <w:r w:rsidR="0058796A" w:rsidRPr="00093CFF">
        <w:rPr>
          <w:sz w:val="22"/>
          <w:szCs w:val="22"/>
        </w:rPr>
        <w:t xml:space="preserve">Gündem Maddeleri Ortaöğretim Kurumları Yönetmeliğinin ilgili maddesine göre hazırlanmasının esas olduğu kabul edildi. Gerekirse okulun ve çevrenin şartlarına göre yeni gündem maddelerinin ilave edileceği oy birliği ile kabul edildi. </w:t>
      </w:r>
    </w:p>
    <w:p w:rsidR="008835BB" w:rsidRPr="00093CFF" w:rsidRDefault="008835BB" w:rsidP="00F017CB">
      <w:pPr>
        <w:widowControl w:val="0"/>
        <w:autoSpaceDE w:val="0"/>
        <w:autoSpaceDN w:val="0"/>
        <w:adjustRightInd w:val="0"/>
        <w:spacing w:before="100"/>
        <w:ind w:right="-397"/>
        <w:rPr>
          <w:sz w:val="22"/>
          <w:szCs w:val="22"/>
        </w:rPr>
      </w:pPr>
    </w:p>
    <w:p w:rsidR="008835BB" w:rsidRPr="00093CFF" w:rsidRDefault="008835BB" w:rsidP="008835BB">
      <w:pPr>
        <w:rPr>
          <w:rFonts w:eastAsiaTheme="minorHAnsi"/>
          <w:sz w:val="22"/>
          <w:szCs w:val="22"/>
          <w:lang w:eastAsia="en-US"/>
        </w:rPr>
      </w:pPr>
      <w:r w:rsidRPr="00093CFF">
        <w:rPr>
          <w:rFonts w:eastAsiaTheme="minorHAnsi"/>
          <w:b/>
          <w:sz w:val="22"/>
          <w:szCs w:val="22"/>
          <w:lang w:eastAsia="en-US"/>
        </w:rPr>
        <w:t xml:space="preserve">2. </w:t>
      </w:r>
      <w:r w:rsidRPr="00093CFF">
        <w:rPr>
          <w:rFonts w:eastAsiaTheme="minorHAnsi"/>
          <w:sz w:val="22"/>
          <w:szCs w:val="22"/>
          <w:lang w:eastAsia="en-US"/>
        </w:rPr>
        <w:t xml:space="preserve">07.09.2013 Tarih ve 28759 Sayılı Resmi Gazete yayımlanan Milli Eğitim Bakanlığı Ortaöğretim Kurumları Yönetmeliği incelendi. Kuruluş amaçlarını belirleyen 5,6 ve 7. Maddeler </w:t>
      </w:r>
      <w:r w:rsidR="00477C5E" w:rsidRPr="00093CFF">
        <w:rPr>
          <w:rFonts w:eastAsiaTheme="minorHAnsi"/>
          <w:b/>
          <w:sz w:val="22"/>
          <w:szCs w:val="22"/>
          <w:lang w:eastAsia="en-US"/>
        </w:rPr>
        <w:t>Murathan BAKAN</w:t>
      </w:r>
      <w:r w:rsidRPr="00093CFF">
        <w:rPr>
          <w:rFonts w:eastAsiaTheme="minorHAnsi"/>
          <w:b/>
          <w:sz w:val="22"/>
          <w:szCs w:val="22"/>
          <w:lang w:eastAsia="en-US"/>
        </w:rPr>
        <w:t xml:space="preserve">. </w:t>
      </w:r>
      <w:r w:rsidRPr="00093CFF">
        <w:rPr>
          <w:rFonts w:eastAsiaTheme="minorHAnsi"/>
          <w:sz w:val="22"/>
          <w:szCs w:val="22"/>
          <w:lang w:eastAsia="en-US"/>
        </w:rPr>
        <w:t>tarafından okundu.</w:t>
      </w:r>
      <w:r w:rsidR="00477C5E" w:rsidRPr="00093CFF">
        <w:rPr>
          <w:rFonts w:eastAsiaTheme="minorHAnsi"/>
          <w:sz w:val="22"/>
          <w:szCs w:val="22"/>
          <w:lang w:eastAsia="en-US"/>
        </w:rPr>
        <w:t xml:space="preserve"> </w:t>
      </w:r>
      <w:r w:rsidRPr="00093CFF">
        <w:rPr>
          <w:rFonts w:eastAsiaTheme="minorHAnsi"/>
          <w:sz w:val="22"/>
          <w:szCs w:val="22"/>
          <w:lang w:eastAsia="en-US"/>
        </w:rPr>
        <w:t>Eğitim ve Öğretim Etkinlikleri ile ilgili 8. Madde</w:t>
      </w:r>
      <w:r w:rsidR="00477C5E" w:rsidRPr="00093CFF">
        <w:rPr>
          <w:rFonts w:eastAsiaTheme="minorHAnsi"/>
          <w:sz w:val="22"/>
          <w:szCs w:val="22"/>
          <w:lang w:eastAsia="en-US"/>
        </w:rPr>
        <w:t xml:space="preserve"> ve Çalışma Takvimi ile ilgili 14 ve 15. Maddeler</w:t>
      </w:r>
      <w:r w:rsidRPr="00093CFF">
        <w:rPr>
          <w:rFonts w:eastAsiaTheme="minorHAnsi"/>
          <w:sz w:val="22"/>
          <w:szCs w:val="22"/>
          <w:lang w:eastAsia="en-US"/>
        </w:rPr>
        <w:t xml:space="preserve"> </w:t>
      </w:r>
      <w:r w:rsidR="00477C5E" w:rsidRPr="00093CFF">
        <w:rPr>
          <w:rFonts w:eastAsiaTheme="minorHAnsi"/>
          <w:b/>
          <w:sz w:val="22"/>
          <w:szCs w:val="22"/>
          <w:lang w:eastAsia="en-US"/>
        </w:rPr>
        <w:t>Esen YILDIZ</w:t>
      </w:r>
      <w:r w:rsidRPr="00093CFF">
        <w:rPr>
          <w:rFonts w:eastAsiaTheme="minorHAnsi"/>
          <w:b/>
          <w:sz w:val="22"/>
          <w:szCs w:val="22"/>
          <w:lang w:eastAsia="en-US"/>
        </w:rPr>
        <w:t xml:space="preserve"> </w:t>
      </w:r>
      <w:r w:rsidR="00477C5E" w:rsidRPr="00093CFF">
        <w:rPr>
          <w:rFonts w:eastAsiaTheme="minorHAnsi"/>
          <w:sz w:val="22"/>
          <w:szCs w:val="22"/>
          <w:lang w:eastAsia="en-US"/>
        </w:rPr>
        <w:t>tarafından</w:t>
      </w:r>
      <w:r w:rsidRPr="00093CFF">
        <w:rPr>
          <w:rFonts w:eastAsiaTheme="minorHAnsi"/>
          <w:sz w:val="22"/>
          <w:szCs w:val="22"/>
          <w:lang w:eastAsia="en-US"/>
        </w:rPr>
        <w:t xml:space="preserve"> okundu. Öğrenci Başarısının Değerlendirilmesi ile ilgili ölçme ve değerlendirme ilkeleri, sınavlar ile ilgili  43,44,45,46,47,48 ve 49. Maddeler </w:t>
      </w:r>
      <w:r w:rsidR="00477C5E" w:rsidRPr="00093CFF">
        <w:rPr>
          <w:rFonts w:eastAsiaTheme="minorHAnsi"/>
          <w:b/>
          <w:sz w:val="22"/>
          <w:szCs w:val="22"/>
          <w:lang w:eastAsia="en-US"/>
        </w:rPr>
        <w:t>Orhan DURAN</w:t>
      </w:r>
      <w:r w:rsidRPr="00093CFF">
        <w:rPr>
          <w:rFonts w:eastAsiaTheme="minorHAnsi"/>
          <w:b/>
          <w:sz w:val="22"/>
          <w:szCs w:val="22"/>
          <w:lang w:eastAsia="en-US"/>
        </w:rPr>
        <w:t xml:space="preserve"> </w:t>
      </w:r>
      <w:r w:rsidRPr="00093CFF">
        <w:rPr>
          <w:rFonts w:eastAsiaTheme="minorHAnsi"/>
          <w:sz w:val="22"/>
          <w:szCs w:val="22"/>
          <w:lang w:eastAsia="en-US"/>
        </w:rPr>
        <w:t xml:space="preserve">tarafından okundu.Performans Çalışması, Proje ve diğer çalışmalarla ilgili 50.Maddeyi </w:t>
      </w:r>
      <w:r w:rsidR="00477C5E" w:rsidRPr="00093CFF">
        <w:rPr>
          <w:rFonts w:eastAsiaTheme="minorHAnsi"/>
          <w:b/>
          <w:sz w:val="22"/>
          <w:szCs w:val="22"/>
          <w:lang w:eastAsia="en-US"/>
        </w:rPr>
        <w:t>Mehmet ÇOŞKUN</w:t>
      </w:r>
      <w:r w:rsidRPr="00093CFF">
        <w:rPr>
          <w:rFonts w:eastAsiaTheme="minorHAnsi"/>
          <w:b/>
          <w:sz w:val="22"/>
          <w:szCs w:val="22"/>
          <w:lang w:eastAsia="en-US"/>
        </w:rPr>
        <w:t xml:space="preserve"> </w:t>
      </w:r>
      <w:r w:rsidRPr="00093CFF">
        <w:rPr>
          <w:rFonts w:eastAsiaTheme="minorHAnsi"/>
          <w:sz w:val="22"/>
          <w:szCs w:val="22"/>
          <w:lang w:eastAsia="en-US"/>
        </w:rPr>
        <w:t>okudu.</w:t>
      </w:r>
      <w:r w:rsidR="00477C5E" w:rsidRPr="00093CFF">
        <w:rPr>
          <w:rFonts w:eastAsiaTheme="minorHAnsi"/>
          <w:sz w:val="22"/>
          <w:szCs w:val="22"/>
          <w:lang w:eastAsia="en-US"/>
        </w:rPr>
        <w:t xml:space="preserve"> </w:t>
      </w:r>
      <w:r w:rsidRPr="00093CFF">
        <w:rPr>
          <w:rFonts w:eastAsiaTheme="minorHAnsi"/>
          <w:sz w:val="22"/>
          <w:szCs w:val="22"/>
          <w:lang w:eastAsia="en-US"/>
        </w:rPr>
        <w:t xml:space="preserve">Öğretmenin görevleri ile ilgili 86. Maddeyi </w:t>
      </w:r>
      <w:r w:rsidR="00477C5E" w:rsidRPr="00093CFF">
        <w:rPr>
          <w:rFonts w:eastAsiaTheme="minorHAnsi"/>
          <w:b/>
          <w:sz w:val="22"/>
          <w:szCs w:val="22"/>
          <w:lang w:eastAsia="en-US"/>
        </w:rPr>
        <w:t>Murathan BAKAN</w:t>
      </w:r>
      <w:r w:rsidRPr="00093CFF">
        <w:rPr>
          <w:rFonts w:eastAsiaTheme="minorHAnsi"/>
          <w:sz w:val="22"/>
          <w:szCs w:val="22"/>
          <w:lang w:eastAsia="en-US"/>
        </w:rPr>
        <w:t xml:space="preserve"> okudu.</w:t>
      </w:r>
    </w:p>
    <w:p w:rsidR="008835BB" w:rsidRPr="00093CFF" w:rsidRDefault="008835BB" w:rsidP="008835BB">
      <w:pPr>
        <w:rPr>
          <w:rFonts w:eastAsiaTheme="minorHAnsi"/>
          <w:sz w:val="22"/>
          <w:szCs w:val="22"/>
          <w:lang w:eastAsia="en-US"/>
        </w:rPr>
      </w:pPr>
      <w:r w:rsidRPr="00093CFF">
        <w:rPr>
          <w:rFonts w:eastAsiaTheme="minorHAnsi"/>
          <w:sz w:val="22"/>
          <w:szCs w:val="22"/>
          <w:lang w:eastAsia="en-US"/>
        </w:rPr>
        <w:t xml:space="preserve"> Aşağıdaki değişiklikler tespit edildi: </w:t>
      </w:r>
    </w:p>
    <w:p w:rsidR="008835BB" w:rsidRPr="00093CFF" w:rsidRDefault="008835BB" w:rsidP="008835BB">
      <w:pPr>
        <w:rPr>
          <w:rFonts w:eastAsiaTheme="minorHAnsi"/>
          <w:sz w:val="22"/>
          <w:szCs w:val="22"/>
          <w:lang w:eastAsia="en-US"/>
        </w:rPr>
      </w:pPr>
      <w:r w:rsidRPr="00093CFF">
        <w:rPr>
          <w:rFonts w:eastAsiaTheme="minorHAnsi"/>
          <w:sz w:val="22"/>
          <w:szCs w:val="22"/>
          <w:lang w:eastAsia="en-US"/>
        </w:rPr>
        <w:t>a) Ders süreleri 40 dakikaya indirilmiştir.</w:t>
      </w:r>
    </w:p>
    <w:p w:rsidR="008835BB" w:rsidRPr="00093CFF" w:rsidRDefault="00477C5E" w:rsidP="008835BB">
      <w:pPr>
        <w:rPr>
          <w:rFonts w:eastAsiaTheme="minorHAnsi"/>
          <w:sz w:val="22"/>
          <w:szCs w:val="22"/>
          <w:lang w:eastAsia="en-US"/>
        </w:rPr>
      </w:pPr>
      <w:r w:rsidRPr="00093CFF">
        <w:rPr>
          <w:rFonts w:eastAsiaTheme="minorHAnsi"/>
          <w:sz w:val="22"/>
          <w:szCs w:val="22"/>
          <w:lang w:eastAsia="en-US"/>
        </w:rPr>
        <w:t>b</w:t>
      </w:r>
      <w:r w:rsidR="008835BB" w:rsidRPr="00093CFF">
        <w:rPr>
          <w:rFonts w:eastAsiaTheme="minorHAnsi"/>
          <w:sz w:val="22"/>
          <w:szCs w:val="22"/>
          <w:lang w:eastAsia="en-US"/>
        </w:rPr>
        <w:t>)Özürsüzlük devamsızlık süresi 10 güne indirilmiştir.</w:t>
      </w:r>
    </w:p>
    <w:p w:rsidR="008835BB" w:rsidRPr="00093CFF" w:rsidRDefault="00477C5E" w:rsidP="008835BB">
      <w:pPr>
        <w:rPr>
          <w:rFonts w:eastAsiaTheme="minorHAnsi"/>
          <w:sz w:val="22"/>
          <w:szCs w:val="22"/>
          <w:lang w:eastAsia="en-US"/>
        </w:rPr>
      </w:pPr>
      <w:r w:rsidRPr="00093CFF">
        <w:rPr>
          <w:rFonts w:eastAsiaTheme="minorHAnsi"/>
          <w:sz w:val="22"/>
          <w:szCs w:val="22"/>
          <w:lang w:eastAsia="en-US"/>
        </w:rPr>
        <w:t>c</w:t>
      </w:r>
      <w:r w:rsidR="008835BB" w:rsidRPr="00093CFF">
        <w:rPr>
          <w:rFonts w:eastAsiaTheme="minorHAnsi"/>
          <w:sz w:val="22"/>
          <w:szCs w:val="22"/>
          <w:lang w:eastAsia="en-US"/>
        </w:rPr>
        <w:t>)Öğrenci başarısının değerlendirilmesinde yazılı ve uygulamalı sınavların yanında performans ödevleri, proje çalışmalarınd</w:t>
      </w:r>
      <w:r w:rsidRPr="00093CFF">
        <w:rPr>
          <w:rFonts w:eastAsiaTheme="minorHAnsi"/>
          <w:sz w:val="22"/>
          <w:szCs w:val="22"/>
          <w:lang w:eastAsia="en-US"/>
        </w:rPr>
        <w:t>an alınan puanlar da esas olacaktır</w:t>
      </w:r>
      <w:r w:rsidR="008835BB" w:rsidRPr="00093CFF">
        <w:rPr>
          <w:rFonts w:eastAsiaTheme="minorHAnsi"/>
          <w:sz w:val="22"/>
          <w:szCs w:val="22"/>
          <w:lang w:eastAsia="en-US"/>
        </w:rPr>
        <w:t>.</w:t>
      </w:r>
    </w:p>
    <w:p w:rsidR="008835BB" w:rsidRPr="00093CFF" w:rsidRDefault="00477C5E" w:rsidP="008835BB">
      <w:pPr>
        <w:rPr>
          <w:rFonts w:eastAsiaTheme="minorHAnsi"/>
          <w:sz w:val="22"/>
          <w:szCs w:val="22"/>
          <w:lang w:eastAsia="en-US"/>
        </w:rPr>
      </w:pPr>
      <w:r w:rsidRPr="00093CFF">
        <w:rPr>
          <w:rFonts w:eastAsiaTheme="minorHAnsi"/>
          <w:sz w:val="22"/>
          <w:szCs w:val="22"/>
          <w:lang w:eastAsia="en-US"/>
        </w:rPr>
        <w:t>d</w:t>
      </w:r>
      <w:r w:rsidR="008835BB" w:rsidRPr="00093CFF">
        <w:rPr>
          <w:rFonts w:eastAsiaTheme="minorHAnsi"/>
          <w:sz w:val="22"/>
          <w:szCs w:val="22"/>
          <w:lang w:eastAsia="en-US"/>
        </w:rPr>
        <w:t xml:space="preserve">) Sınav, performans çalışması, proje ve uygulamalar 100 tam puan üzerinden değerlendirilir. Değerlendirme sonuçları </w:t>
      </w:r>
      <w:r w:rsidR="004F1150" w:rsidRPr="00093CFF">
        <w:rPr>
          <w:rFonts w:eastAsiaTheme="minorHAnsi"/>
          <w:sz w:val="22"/>
          <w:szCs w:val="22"/>
          <w:lang w:eastAsia="en-US"/>
        </w:rPr>
        <w:t xml:space="preserve">anında öğrencilere duyuralacak ve </w:t>
      </w:r>
      <w:r w:rsidR="008835BB" w:rsidRPr="00093CFF">
        <w:rPr>
          <w:rFonts w:eastAsiaTheme="minorHAnsi"/>
          <w:sz w:val="22"/>
          <w:szCs w:val="22"/>
          <w:lang w:eastAsia="en-US"/>
        </w:rPr>
        <w:t>e</w:t>
      </w:r>
      <w:r w:rsidR="004F1150" w:rsidRPr="00093CFF">
        <w:rPr>
          <w:rFonts w:eastAsiaTheme="minorHAnsi"/>
          <w:sz w:val="22"/>
          <w:szCs w:val="22"/>
          <w:lang w:eastAsia="en-US"/>
        </w:rPr>
        <w:t>-Okul sistemine işlenecektir.   Puan değerleri ve dereceleriİ:</w:t>
      </w:r>
    </w:p>
    <w:p w:rsidR="00B319D4" w:rsidRPr="00093CFF" w:rsidRDefault="00B319D4" w:rsidP="004F1150">
      <w:pPr>
        <w:jc w:val="center"/>
        <w:rPr>
          <w:rFonts w:eastAsiaTheme="minorHAnsi"/>
          <w:b/>
          <w:sz w:val="22"/>
          <w:szCs w:val="22"/>
          <w:lang w:eastAsia="en-US"/>
        </w:rPr>
      </w:pPr>
    </w:p>
    <w:tbl>
      <w:tblPr>
        <w:tblStyle w:val="TableGrid"/>
        <w:tblW w:w="0" w:type="auto"/>
        <w:tblInd w:w="1101" w:type="dxa"/>
        <w:tblLook w:val="04A0"/>
      </w:tblPr>
      <w:tblGrid>
        <w:gridCol w:w="2154"/>
        <w:gridCol w:w="2154"/>
        <w:gridCol w:w="2154"/>
        <w:gridCol w:w="2154"/>
      </w:tblGrid>
      <w:tr w:rsidR="00B319D4" w:rsidRPr="00093CFF" w:rsidTr="00BC7444">
        <w:tc>
          <w:tcPr>
            <w:tcW w:w="2154" w:type="dxa"/>
            <w:tcBorders>
              <w:top w:val="single" w:sz="12" w:space="0" w:color="auto"/>
              <w:left w:val="single" w:sz="12" w:space="0" w:color="auto"/>
              <w:bottom w:val="single" w:sz="12" w:space="0" w:color="auto"/>
            </w:tcBorders>
          </w:tcPr>
          <w:p w:rsidR="00B319D4" w:rsidRPr="00093CFF" w:rsidRDefault="00B319D4" w:rsidP="004F1150">
            <w:pPr>
              <w:jc w:val="center"/>
              <w:rPr>
                <w:rFonts w:eastAsiaTheme="minorHAnsi"/>
                <w:b/>
                <w:lang w:eastAsia="en-US"/>
              </w:rPr>
            </w:pPr>
            <w:r w:rsidRPr="00093CFF">
              <w:rPr>
                <w:rFonts w:eastAsiaTheme="minorHAnsi"/>
                <w:b/>
                <w:lang w:eastAsia="en-US"/>
              </w:rPr>
              <w:t>PUAN</w:t>
            </w:r>
          </w:p>
        </w:tc>
        <w:tc>
          <w:tcPr>
            <w:tcW w:w="2154" w:type="dxa"/>
            <w:tcBorders>
              <w:top w:val="single" w:sz="12" w:space="0" w:color="auto"/>
              <w:bottom w:val="single" w:sz="12" w:space="0" w:color="auto"/>
              <w:right w:val="single" w:sz="12" w:space="0" w:color="auto"/>
            </w:tcBorders>
          </w:tcPr>
          <w:p w:rsidR="00B319D4" w:rsidRPr="00093CFF" w:rsidRDefault="00B319D4" w:rsidP="004F1150">
            <w:pPr>
              <w:jc w:val="center"/>
              <w:rPr>
                <w:rFonts w:eastAsiaTheme="minorHAnsi"/>
                <w:b/>
                <w:lang w:eastAsia="en-US"/>
              </w:rPr>
            </w:pPr>
            <w:r w:rsidRPr="00093CFF">
              <w:rPr>
                <w:rFonts w:eastAsiaTheme="minorHAnsi"/>
                <w:b/>
                <w:lang w:eastAsia="en-US"/>
              </w:rPr>
              <w:t>DERECE</w:t>
            </w:r>
          </w:p>
        </w:tc>
        <w:tc>
          <w:tcPr>
            <w:tcW w:w="2154" w:type="dxa"/>
            <w:tcBorders>
              <w:top w:val="single" w:sz="12" w:space="0" w:color="auto"/>
              <w:left w:val="single" w:sz="12" w:space="0" w:color="auto"/>
              <w:bottom w:val="single" w:sz="12" w:space="0" w:color="auto"/>
            </w:tcBorders>
          </w:tcPr>
          <w:p w:rsidR="00B319D4" w:rsidRPr="00093CFF" w:rsidRDefault="00B319D4" w:rsidP="004F1150">
            <w:pPr>
              <w:jc w:val="center"/>
              <w:rPr>
                <w:rFonts w:eastAsiaTheme="minorHAnsi"/>
                <w:b/>
                <w:lang w:eastAsia="en-US"/>
              </w:rPr>
            </w:pPr>
            <w:r w:rsidRPr="00093CFF">
              <w:rPr>
                <w:rFonts w:eastAsiaTheme="minorHAnsi"/>
                <w:b/>
                <w:lang w:eastAsia="en-US"/>
              </w:rPr>
              <w:t>PUAN</w:t>
            </w:r>
          </w:p>
        </w:tc>
        <w:tc>
          <w:tcPr>
            <w:tcW w:w="2154" w:type="dxa"/>
            <w:tcBorders>
              <w:top w:val="single" w:sz="12" w:space="0" w:color="auto"/>
              <w:bottom w:val="single" w:sz="12" w:space="0" w:color="auto"/>
              <w:right w:val="single" w:sz="12" w:space="0" w:color="auto"/>
            </w:tcBorders>
          </w:tcPr>
          <w:p w:rsidR="00B319D4" w:rsidRPr="00093CFF" w:rsidRDefault="00B319D4" w:rsidP="004F1150">
            <w:pPr>
              <w:jc w:val="center"/>
              <w:rPr>
                <w:rFonts w:eastAsiaTheme="minorHAnsi"/>
                <w:b/>
                <w:lang w:eastAsia="en-US"/>
              </w:rPr>
            </w:pPr>
            <w:r w:rsidRPr="00093CFF">
              <w:rPr>
                <w:rFonts w:eastAsiaTheme="minorHAnsi"/>
                <w:b/>
                <w:lang w:eastAsia="en-US"/>
              </w:rPr>
              <w:t>DERECE</w:t>
            </w:r>
          </w:p>
        </w:tc>
      </w:tr>
      <w:tr w:rsidR="00B319D4" w:rsidRPr="00093CFF" w:rsidTr="00BC7444">
        <w:tc>
          <w:tcPr>
            <w:tcW w:w="2154" w:type="dxa"/>
            <w:tcBorders>
              <w:top w:val="single" w:sz="12" w:space="0" w:color="auto"/>
              <w:left w:val="single" w:sz="12" w:space="0" w:color="auto"/>
            </w:tcBorders>
          </w:tcPr>
          <w:p w:rsidR="00B319D4" w:rsidRPr="00093CFF" w:rsidRDefault="00B319D4" w:rsidP="008835BB">
            <w:pPr>
              <w:rPr>
                <w:rFonts w:eastAsiaTheme="minorHAnsi"/>
                <w:lang w:eastAsia="en-US"/>
              </w:rPr>
            </w:pPr>
            <w:r w:rsidRPr="00093CFF">
              <w:rPr>
                <w:rFonts w:eastAsiaTheme="minorHAnsi"/>
                <w:lang w:eastAsia="en-US"/>
              </w:rPr>
              <w:t>0-49,99</w:t>
            </w:r>
          </w:p>
        </w:tc>
        <w:tc>
          <w:tcPr>
            <w:tcW w:w="2154" w:type="dxa"/>
            <w:tcBorders>
              <w:top w:val="single" w:sz="12" w:space="0" w:color="auto"/>
              <w:right w:val="single" w:sz="12" w:space="0" w:color="auto"/>
            </w:tcBorders>
          </w:tcPr>
          <w:p w:rsidR="00B319D4" w:rsidRPr="00093CFF" w:rsidRDefault="00B319D4" w:rsidP="008835BB">
            <w:pPr>
              <w:rPr>
                <w:rFonts w:eastAsiaTheme="minorHAnsi"/>
                <w:lang w:eastAsia="en-US"/>
              </w:rPr>
            </w:pPr>
            <w:r w:rsidRPr="00093CFF">
              <w:rPr>
                <w:rFonts w:eastAsiaTheme="minorHAnsi"/>
                <w:lang w:eastAsia="en-US"/>
              </w:rPr>
              <w:t>GEÇMEZ</w:t>
            </w:r>
          </w:p>
        </w:tc>
        <w:tc>
          <w:tcPr>
            <w:tcW w:w="2154" w:type="dxa"/>
            <w:tcBorders>
              <w:top w:val="single" w:sz="12" w:space="0" w:color="auto"/>
              <w:left w:val="single" w:sz="12" w:space="0" w:color="auto"/>
            </w:tcBorders>
          </w:tcPr>
          <w:p w:rsidR="00B319D4" w:rsidRPr="00093CFF" w:rsidRDefault="00B319D4" w:rsidP="008835BB">
            <w:pPr>
              <w:rPr>
                <w:rFonts w:eastAsiaTheme="minorHAnsi"/>
                <w:lang w:eastAsia="en-US"/>
              </w:rPr>
            </w:pPr>
            <w:r w:rsidRPr="00093CFF">
              <w:rPr>
                <w:rFonts w:eastAsiaTheme="minorHAnsi"/>
                <w:lang w:eastAsia="en-US"/>
              </w:rPr>
              <w:t>70 – 84,99</w:t>
            </w:r>
          </w:p>
        </w:tc>
        <w:tc>
          <w:tcPr>
            <w:tcW w:w="2154" w:type="dxa"/>
            <w:tcBorders>
              <w:top w:val="single" w:sz="12" w:space="0" w:color="auto"/>
              <w:right w:val="single" w:sz="12" w:space="0" w:color="auto"/>
            </w:tcBorders>
          </w:tcPr>
          <w:p w:rsidR="00B319D4" w:rsidRPr="00093CFF" w:rsidRDefault="00B319D4" w:rsidP="008835BB">
            <w:pPr>
              <w:rPr>
                <w:rFonts w:eastAsiaTheme="minorHAnsi"/>
                <w:lang w:eastAsia="en-US"/>
              </w:rPr>
            </w:pPr>
            <w:r w:rsidRPr="00093CFF">
              <w:rPr>
                <w:rFonts w:eastAsiaTheme="minorHAnsi"/>
                <w:lang w:eastAsia="en-US"/>
              </w:rPr>
              <w:t>İYİ</w:t>
            </w:r>
          </w:p>
        </w:tc>
      </w:tr>
      <w:tr w:rsidR="00B319D4" w:rsidRPr="00093CFF" w:rsidTr="00B319D4">
        <w:tc>
          <w:tcPr>
            <w:tcW w:w="2154" w:type="dxa"/>
            <w:tcBorders>
              <w:left w:val="single" w:sz="12" w:space="0" w:color="auto"/>
            </w:tcBorders>
          </w:tcPr>
          <w:p w:rsidR="00B319D4" w:rsidRPr="00093CFF" w:rsidRDefault="00B319D4" w:rsidP="008835BB">
            <w:pPr>
              <w:rPr>
                <w:rFonts w:eastAsiaTheme="minorHAnsi"/>
                <w:lang w:eastAsia="en-US"/>
              </w:rPr>
            </w:pPr>
            <w:r w:rsidRPr="00093CFF">
              <w:rPr>
                <w:rFonts w:eastAsiaTheme="minorHAnsi"/>
                <w:lang w:eastAsia="en-US"/>
              </w:rPr>
              <w:t>50-59,99</w:t>
            </w:r>
          </w:p>
        </w:tc>
        <w:tc>
          <w:tcPr>
            <w:tcW w:w="2154" w:type="dxa"/>
            <w:tcBorders>
              <w:right w:val="single" w:sz="12" w:space="0" w:color="auto"/>
            </w:tcBorders>
          </w:tcPr>
          <w:p w:rsidR="00B319D4" w:rsidRPr="00093CFF" w:rsidRDefault="00B319D4" w:rsidP="008835BB">
            <w:pPr>
              <w:rPr>
                <w:rFonts w:eastAsiaTheme="minorHAnsi"/>
                <w:lang w:eastAsia="en-US"/>
              </w:rPr>
            </w:pPr>
            <w:r w:rsidRPr="00093CFF">
              <w:rPr>
                <w:rFonts w:eastAsiaTheme="minorHAnsi"/>
                <w:lang w:eastAsia="en-US"/>
              </w:rPr>
              <w:t>GEÇER</w:t>
            </w:r>
          </w:p>
        </w:tc>
        <w:tc>
          <w:tcPr>
            <w:tcW w:w="2154" w:type="dxa"/>
            <w:tcBorders>
              <w:left w:val="single" w:sz="12" w:space="0" w:color="auto"/>
            </w:tcBorders>
          </w:tcPr>
          <w:p w:rsidR="00B319D4" w:rsidRPr="00093CFF" w:rsidRDefault="00B319D4" w:rsidP="008835BB">
            <w:pPr>
              <w:rPr>
                <w:rFonts w:eastAsiaTheme="minorHAnsi"/>
                <w:lang w:eastAsia="en-US"/>
              </w:rPr>
            </w:pPr>
            <w:r w:rsidRPr="00093CFF">
              <w:rPr>
                <w:rFonts w:eastAsiaTheme="minorHAnsi"/>
                <w:lang w:eastAsia="en-US"/>
              </w:rPr>
              <w:t>85-100</w:t>
            </w:r>
          </w:p>
        </w:tc>
        <w:tc>
          <w:tcPr>
            <w:tcW w:w="2154" w:type="dxa"/>
            <w:tcBorders>
              <w:right w:val="single" w:sz="12" w:space="0" w:color="auto"/>
            </w:tcBorders>
          </w:tcPr>
          <w:p w:rsidR="00B319D4" w:rsidRPr="00093CFF" w:rsidRDefault="00B319D4" w:rsidP="008835BB">
            <w:pPr>
              <w:rPr>
                <w:rFonts w:eastAsiaTheme="minorHAnsi"/>
                <w:lang w:eastAsia="en-US"/>
              </w:rPr>
            </w:pPr>
            <w:r w:rsidRPr="00093CFF">
              <w:rPr>
                <w:rFonts w:eastAsiaTheme="minorHAnsi"/>
                <w:lang w:eastAsia="en-US"/>
              </w:rPr>
              <w:t>PEKİYİ</w:t>
            </w:r>
          </w:p>
        </w:tc>
      </w:tr>
      <w:tr w:rsidR="00B319D4" w:rsidRPr="00093CFF" w:rsidTr="00B319D4">
        <w:tc>
          <w:tcPr>
            <w:tcW w:w="2154" w:type="dxa"/>
            <w:tcBorders>
              <w:left w:val="single" w:sz="12" w:space="0" w:color="auto"/>
              <w:bottom w:val="single" w:sz="12" w:space="0" w:color="auto"/>
            </w:tcBorders>
          </w:tcPr>
          <w:p w:rsidR="00B319D4" w:rsidRPr="00093CFF" w:rsidRDefault="00B319D4" w:rsidP="008835BB">
            <w:pPr>
              <w:rPr>
                <w:rFonts w:eastAsiaTheme="minorHAnsi"/>
                <w:lang w:eastAsia="en-US"/>
              </w:rPr>
            </w:pPr>
            <w:r w:rsidRPr="00093CFF">
              <w:rPr>
                <w:rFonts w:eastAsiaTheme="minorHAnsi"/>
                <w:lang w:eastAsia="en-US"/>
              </w:rPr>
              <w:t>60 – 69,99</w:t>
            </w:r>
          </w:p>
        </w:tc>
        <w:tc>
          <w:tcPr>
            <w:tcW w:w="2154" w:type="dxa"/>
            <w:tcBorders>
              <w:bottom w:val="single" w:sz="12" w:space="0" w:color="auto"/>
              <w:right w:val="single" w:sz="12" w:space="0" w:color="auto"/>
            </w:tcBorders>
          </w:tcPr>
          <w:p w:rsidR="00B319D4" w:rsidRPr="00093CFF" w:rsidRDefault="00B319D4" w:rsidP="008835BB">
            <w:pPr>
              <w:rPr>
                <w:rFonts w:eastAsiaTheme="minorHAnsi"/>
                <w:lang w:eastAsia="en-US"/>
              </w:rPr>
            </w:pPr>
            <w:r w:rsidRPr="00093CFF">
              <w:rPr>
                <w:rFonts w:eastAsiaTheme="minorHAnsi"/>
                <w:lang w:eastAsia="en-US"/>
              </w:rPr>
              <w:t>ORTA</w:t>
            </w:r>
          </w:p>
        </w:tc>
        <w:tc>
          <w:tcPr>
            <w:tcW w:w="2154" w:type="dxa"/>
            <w:tcBorders>
              <w:left w:val="single" w:sz="12" w:space="0" w:color="auto"/>
              <w:bottom w:val="single" w:sz="12" w:space="0" w:color="auto"/>
            </w:tcBorders>
          </w:tcPr>
          <w:p w:rsidR="00B319D4" w:rsidRPr="00093CFF" w:rsidRDefault="00B319D4" w:rsidP="008835BB">
            <w:pPr>
              <w:rPr>
                <w:rFonts w:eastAsiaTheme="minorHAnsi"/>
                <w:lang w:eastAsia="en-US"/>
              </w:rPr>
            </w:pPr>
          </w:p>
        </w:tc>
        <w:tc>
          <w:tcPr>
            <w:tcW w:w="2154" w:type="dxa"/>
            <w:tcBorders>
              <w:bottom w:val="single" w:sz="12" w:space="0" w:color="auto"/>
              <w:right w:val="single" w:sz="12" w:space="0" w:color="auto"/>
            </w:tcBorders>
          </w:tcPr>
          <w:p w:rsidR="00B319D4" w:rsidRPr="00093CFF" w:rsidRDefault="00B319D4" w:rsidP="008835BB">
            <w:pPr>
              <w:rPr>
                <w:rFonts w:eastAsiaTheme="minorHAnsi"/>
                <w:lang w:eastAsia="en-US"/>
              </w:rPr>
            </w:pPr>
          </w:p>
        </w:tc>
      </w:tr>
    </w:tbl>
    <w:p w:rsidR="00B319D4" w:rsidRPr="00093CFF" w:rsidRDefault="00B319D4" w:rsidP="008835BB">
      <w:pPr>
        <w:rPr>
          <w:rFonts w:eastAsiaTheme="minorHAnsi"/>
          <w:sz w:val="22"/>
          <w:szCs w:val="22"/>
          <w:lang w:eastAsia="en-US"/>
        </w:rPr>
      </w:pPr>
    </w:p>
    <w:p w:rsidR="008835BB" w:rsidRPr="00093CFF" w:rsidRDefault="008835BB" w:rsidP="008835BB">
      <w:pPr>
        <w:rPr>
          <w:rFonts w:eastAsiaTheme="minorHAnsi"/>
          <w:sz w:val="22"/>
          <w:szCs w:val="22"/>
          <w:lang w:eastAsia="en-US"/>
        </w:rPr>
      </w:pPr>
      <w:r w:rsidRPr="00093CFF">
        <w:rPr>
          <w:rFonts w:eastAsiaTheme="minorHAnsi"/>
          <w:sz w:val="22"/>
          <w:szCs w:val="22"/>
          <w:lang w:eastAsia="en-US"/>
        </w:rPr>
        <w:t>f)</w:t>
      </w:r>
      <w:r w:rsidRPr="00093CFF">
        <w:rPr>
          <w:rFonts w:asciiTheme="minorHAnsi" w:eastAsiaTheme="minorHAnsi" w:hAnsiTheme="minorHAnsi" w:cstheme="minorBidi"/>
          <w:sz w:val="22"/>
          <w:szCs w:val="22"/>
          <w:lang w:eastAsia="en-US"/>
        </w:rPr>
        <w:t xml:space="preserve"> </w:t>
      </w:r>
      <w:r w:rsidRPr="00093CFF">
        <w:rPr>
          <w:rFonts w:eastAsiaTheme="minorHAnsi"/>
          <w:sz w:val="22"/>
          <w:szCs w:val="22"/>
          <w:lang w:eastAsia="en-US"/>
        </w:rPr>
        <w:t>Aynı derse giren öğretmenlerin ortak değerlendirme yapabilmelerine imkân vermek üzere birden fazla şubede okutulan tüm derslerin yazılı sınavları ortak yapılır ve ortak değerlendirilir. Sorular ve cevap anahtarları zümre öğretmenlerince birlikte hazırlanır ve sınav sonunda ilan edilir.</w:t>
      </w:r>
    </w:p>
    <w:p w:rsidR="008835BB" w:rsidRPr="00093CFF" w:rsidRDefault="008835BB" w:rsidP="008835BB">
      <w:pPr>
        <w:rPr>
          <w:rFonts w:eastAsiaTheme="minorHAnsi"/>
          <w:sz w:val="22"/>
          <w:szCs w:val="22"/>
          <w:lang w:eastAsia="en-US"/>
        </w:rPr>
      </w:pPr>
      <w:r w:rsidRPr="00093CFF">
        <w:rPr>
          <w:rFonts w:eastAsiaTheme="minorHAnsi"/>
          <w:sz w:val="22"/>
          <w:szCs w:val="22"/>
          <w:lang w:eastAsia="en-US"/>
        </w:rPr>
        <w:t>g)</w:t>
      </w:r>
      <w:r w:rsidRPr="00093CFF">
        <w:rPr>
          <w:rFonts w:asciiTheme="minorHAnsi" w:eastAsiaTheme="minorHAnsi" w:hAnsiTheme="minorHAnsi" w:cstheme="minorBidi"/>
          <w:sz w:val="22"/>
          <w:szCs w:val="22"/>
          <w:lang w:eastAsia="en-US"/>
        </w:rPr>
        <w:t xml:space="preserve"> </w:t>
      </w:r>
      <w:r w:rsidRPr="00093CFF">
        <w:rPr>
          <w:rFonts w:eastAsiaTheme="minorHAnsi"/>
          <w:sz w:val="22"/>
          <w:szCs w:val="22"/>
          <w:lang w:eastAsia="en-US"/>
        </w:rPr>
        <w:t>Yazılı sınavların klasik/yoruma dayalı olarak yapılması esastır. Ancak her dönemde her dersin sınavlarından biri test usulüyle de yapılabilir.</w:t>
      </w:r>
    </w:p>
    <w:p w:rsidR="008835BB" w:rsidRPr="00093CFF" w:rsidRDefault="008835BB" w:rsidP="008835BB">
      <w:pPr>
        <w:rPr>
          <w:rFonts w:eastAsiaTheme="minorHAnsi"/>
          <w:sz w:val="22"/>
          <w:szCs w:val="22"/>
          <w:lang w:eastAsia="en-US"/>
        </w:rPr>
      </w:pPr>
      <w:r w:rsidRPr="00093CFF">
        <w:rPr>
          <w:rFonts w:eastAsiaTheme="minorHAnsi"/>
          <w:b/>
          <w:sz w:val="22"/>
          <w:szCs w:val="22"/>
          <w:lang w:eastAsia="en-US"/>
        </w:rPr>
        <w:t xml:space="preserve">I. </w:t>
      </w:r>
      <w:r w:rsidRPr="00093CFF">
        <w:rPr>
          <w:rFonts w:eastAsiaTheme="minorHAnsi"/>
          <w:sz w:val="22"/>
          <w:szCs w:val="22"/>
          <w:lang w:eastAsia="en-US"/>
        </w:rPr>
        <w:t>Yazılı sınavlar</w:t>
      </w:r>
      <w:r w:rsidR="005518E6" w:rsidRPr="00093CFF">
        <w:rPr>
          <w:rFonts w:eastAsiaTheme="minorHAnsi"/>
          <w:sz w:val="22"/>
          <w:szCs w:val="22"/>
          <w:lang w:eastAsia="en-US"/>
        </w:rPr>
        <w:t>,</w:t>
      </w:r>
      <w:r w:rsidRPr="00093CFF">
        <w:rPr>
          <w:rFonts w:eastAsiaTheme="minorHAnsi"/>
          <w:sz w:val="22"/>
          <w:szCs w:val="22"/>
          <w:lang w:eastAsia="en-US"/>
        </w:rPr>
        <w:t xml:space="preserve"> Yönetmeliğin 45. Maddesindeki esaslara göre yapılacaktır.</w:t>
      </w:r>
      <w:r w:rsidR="004F1150" w:rsidRPr="00093CFF">
        <w:rPr>
          <w:rFonts w:eastAsiaTheme="minorHAnsi"/>
          <w:sz w:val="22"/>
          <w:szCs w:val="22"/>
          <w:lang w:eastAsia="en-US"/>
        </w:rPr>
        <w:t xml:space="preserve"> </w:t>
      </w:r>
      <w:r w:rsidRPr="00093CFF">
        <w:rPr>
          <w:rFonts w:eastAsiaTheme="minorHAnsi"/>
          <w:sz w:val="22"/>
          <w:szCs w:val="22"/>
          <w:lang w:eastAsia="en-US"/>
        </w:rPr>
        <w:t>Haftalık ders saati sayısı bir veya iki saat olan dersler için ikiden; üç ve daha fazla olan dersler için ise üçten az olamaz.</w:t>
      </w:r>
      <w:r w:rsidR="004F1150" w:rsidRPr="00093CFF">
        <w:rPr>
          <w:rFonts w:eastAsiaTheme="minorHAnsi"/>
          <w:sz w:val="22"/>
          <w:szCs w:val="22"/>
          <w:lang w:eastAsia="en-US"/>
        </w:rPr>
        <w:t xml:space="preserve"> </w:t>
      </w:r>
      <w:r w:rsidRPr="00093CFF">
        <w:rPr>
          <w:rFonts w:eastAsiaTheme="minorHAnsi"/>
          <w:sz w:val="22"/>
          <w:szCs w:val="22"/>
          <w:lang w:eastAsia="en-US"/>
        </w:rPr>
        <w:t>Sınav tarihleri tabloya çıkarılmıştır:</w:t>
      </w:r>
    </w:p>
    <w:p w:rsidR="008835BB" w:rsidRPr="00093CFF" w:rsidRDefault="008835BB" w:rsidP="008835BB">
      <w:pPr>
        <w:rPr>
          <w:b/>
          <w:bCs/>
          <w:sz w:val="22"/>
          <w:szCs w:val="22"/>
        </w:rPr>
      </w:pPr>
      <w:r w:rsidRPr="00093CFF">
        <w:rPr>
          <w:b/>
          <w:bCs/>
          <w:sz w:val="22"/>
          <w:szCs w:val="22"/>
        </w:rPr>
        <w:t>SINAV TARİHLERİ:TÜRK EDEBİYATI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43"/>
        <w:gridCol w:w="139"/>
        <w:gridCol w:w="3640"/>
        <w:gridCol w:w="3325"/>
      </w:tblGrid>
      <w:tr w:rsidR="008835BB" w:rsidRPr="00093CFF" w:rsidTr="008A0F41">
        <w:trPr>
          <w:jc w:val="center"/>
        </w:trPr>
        <w:tc>
          <w:tcPr>
            <w:tcW w:w="10989" w:type="dxa"/>
            <w:gridSpan w:val="4"/>
            <w:tcBorders>
              <w:top w:val="single" w:sz="24" w:space="0" w:color="auto"/>
              <w:left w:val="single" w:sz="24" w:space="0" w:color="auto"/>
              <w:bottom w:val="single" w:sz="24" w:space="0" w:color="auto"/>
              <w:right w:val="single" w:sz="24" w:space="0" w:color="auto"/>
            </w:tcBorders>
          </w:tcPr>
          <w:p w:rsidR="008835BB" w:rsidRPr="00093CFF" w:rsidRDefault="008835BB" w:rsidP="008835BB">
            <w:pPr>
              <w:jc w:val="center"/>
              <w:rPr>
                <w:b/>
                <w:bCs/>
              </w:rPr>
            </w:pPr>
            <w:r w:rsidRPr="00093CFF">
              <w:rPr>
                <w:b/>
                <w:bCs/>
                <w:sz w:val="22"/>
                <w:szCs w:val="22"/>
              </w:rPr>
              <w:t>BİRİNCİ  DÖNEM : TÜRK EDEBİTYATI</w:t>
            </w:r>
          </w:p>
        </w:tc>
      </w:tr>
      <w:tr w:rsidR="008835BB" w:rsidRPr="00093CFF" w:rsidTr="008A0F41">
        <w:trPr>
          <w:jc w:val="center"/>
        </w:trPr>
        <w:tc>
          <w:tcPr>
            <w:tcW w:w="3936" w:type="dxa"/>
            <w:gridSpan w:val="2"/>
            <w:tcBorders>
              <w:top w:val="single" w:sz="24" w:space="0" w:color="auto"/>
              <w:left w:val="single" w:sz="24" w:space="0" w:color="auto"/>
              <w:right w:val="single" w:sz="24" w:space="0" w:color="auto"/>
            </w:tcBorders>
          </w:tcPr>
          <w:p w:rsidR="008835BB" w:rsidRPr="00093CFF" w:rsidRDefault="008835BB" w:rsidP="008835BB">
            <w:pPr>
              <w:ind w:left="720" w:hanging="720"/>
              <w:rPr>
                <w:b/>
                <w:bCs/>
              </w:rPr>
            </w:pPr>
            <w:r w:rsidRPr="00093CFF">
              <w:rPr>
                <w:b/>
                <w:bCs/>
                <w:sz w:val="22"/>
                <w:szCs w:val="22"/>
              </w:rPr>
              <w:t>1.SINAV (KLASİK-ORTAK)</w:t>
            </w:r>
          </w:p>
        </w:tc>
        <w:tc>
          <w:tcPr>
            <w:tcW w:w="3685" w:type="dxa"/>
            <w:tcBorders>
              <w:top w:val="single" w:sz="24" w:space="0" w:color="auto"/>
              <w:left w:val="single" w:sz="24" w:space="0" w:color="auto"/>
              <w:right w:val="single" w:sz="24" w:space="0" w:color="auto"/>
            </w:tcBorders>
          </w:tcPr>
          <w:p w:rsidR="008835BB" w:rsidRPr="00093CFF" w:rsidRDefault="008835BB" w:rsidP="008835BB">
            <w:pPr>
              <w:jc w:val="center"/>
              <w:rPr>
                <w:b/>
                <w:bCs/>
              </w:rPr>
            </w:pPr>
            <w:r w:rsidRPr="00093CFF">
              <w:rPr>
                <w:b/>
                <w:bCs/>
                <w:sz w:val="22"/>
                <w:szCs w:val="22"/>
              </w:rPr>
              <w:t>2.SINAV (KLASİK-ORTAK)</w:t>
            </w:r>
          </w:p>
        </w:tc>
        <w:tc>
          <w:tcPr>
            <w:tcW w:w="3368" w:type="dxa"/>
            <w:tcBorders>
              <w:top w:val="single" w:sz="24" w:space="0" w:color="auto"/>
              <w:left w:val="single" w:sz="24" w:space="0" w:color="auto"/>
              <w:right w:val="single" w:sz="24" w:space="0" w:color="auto"/>
            </w:tcBorders>
          </w:tcPr>
          <w:p w:rsidR="008835BB" w:rsidRPr="00093CFF" w:rsidRDefault="008835BB" w:rsidP="008835BB">
            <w:pPr>
              <w:jc w:val="center"/>
              <w:rPr>
                <w:b/>
                <w:bCs/>
              </w:rPr>
            </w:pPr>
            <w:r w:rsidRPr="00093CFF">
              <w:rPr>
                <w:b/>
                <w:bCs/>
                <w:sz w:val="22"/>
                <w:szCs w:val="22"/>
              </w:rPr>
              <w:t>3.SINAV (TEST-ORTAK)</w:t>
            </w:r>
          </w:p>
        </w:tc>
      </w:tr>
      <w:tr w:rsidR="008835BB" w:rsidRPr="00093CFF" w:rsidTr="008A0F41">
        <w:trPr>
          <w:jc w:val="center"/>
        </w:trPr>
        <w:tc>
          <w:tcPr>
            <w:tcW w:w="3936" w:type="dxa"/>
            <w:gridSpan w:val="2"/>
            <w:tcBorders>
              <w:left w:val="single" w:sz="24" w:space="0" w:color="auto"/>
              <w:right w:val="single" w:sz="24" w:space="0" w:color="auto"/>
            </w:tcBorders>
          </w:tcPr>
          <w:p w:rsidR="008835BB" w:rsidRPr="00093CFF" w:rsidRDefault="00B326EA" w:rsidP="008835BB">
            <w:pPr>
              <w:rPr>
                <w:b/>
                <w:bCs/>
              </w:rPr>
            </w:pPr>
            <w:r>
              <w:rPr>
                <w:b/>
                <w:bCs/>
                <w:sz w:val="22"/>
                <w:szCs w:val="22"/>
              </w:rPr>
              <w:t>KASIM İLK HAFTA</w:t>
            </w:r>
          </w:p>
        </w:tc>
        <w:tc>
          <w:tcPr>
            <w:tcW w:w="3685" w:type="dxa"/>
            <w:tcBorders>
              <w:left w:val="single" w:sz="24" w:space="0" w:color="auto"/>
              <w:right w:val="single" w:sz="24" w:space="0" w:color="auto"/>
            </w:tcBorders>
          </w:tcPr>
          <w:p w:rsidR="008835BB" w:rsidRPr="00093CFF" w:rsidRDefault="00B326EA" w:rsidP="008835BB">
            <w:pPr>
              <w:rPr>
                <w:b/>
                <w:bCs/>
              </w:rPr>
            </w:pPr>
            <w:r>
              <w:rPr>
                <w:b/>
                <w:bCs/>
                <w:sz w:val="22"/>
                <w:szCs w:val="22"/>
              </w:rPr>
              <w:t>ARALIK İLK HAFTA</w:t>
            </w:r>
          </w:p>
        </w:tc>
        <w:tc>
          <w:tcPr>
            <w:tcW w:w="3368" w:type="dxa"/>
            <w:tcBorders>
              <w:left w:val="single" w:sz="24" w:space="0" w:color="auto"/>
              <w:right w:val="single" w:sz="24" w:space="0" w:color="auto"/>
            </w:tcBorders>
          </w:tcPr>
          <w:p w:rsidR="008835BB" w:rsidRPr="00093CFF" w:rsidRDefault="00B326EA" w:rsidP="008835BB">
            <w:pPr>
              <w:rPr>
                <w:b/>
                <w:bCs/>
              </w:rPr>
            </w:pPr>
            <w:r>
              <w:rPr>
                <w:b/>
                <w:bCs/>
                <w:sz w:val="22"/>
                <w:szCs w:val="22"/>
              </w:rPr>
              <w:t>OCAK ÜÇÜNCÜ HAFTA</w:t>
            </w:r>
          </w:p>
        </w:tc>
      </w:tr>
      <w:tr w:rsidR="008835BB" w:rsidRPr="00093CFF" w:rsidTr="008A0F41">
        <w:trPr>
          <w:jc w:val="center"/>
        </w:trPr>
        <w:tc>
          <w:tcPr>
            <w:tcW w:w="10989" w:type="dxa"/>
            <w:gridSpan w:val="4"/>
            <w:tcBorders>
              <w:left w:val="single" w:sz="24" w:space="0" w:color="auto"/>
              <w:right w:val="single" w:sz="24" w:space="0" w:color="auto"/>
            </w:tcBorders>
            <w:shd w:val="clear" w:color="auto" w:fill="808080"/>
          </w:tcPr>
          <w:p w:rsidR="008835BB" w:rsidRPr="00093CFF" w:rsidRDefault="008835BB" w:rsidP="008835BB">
            <w:pPr>
              <w:rPr>
                <w:b/>
                <w:bCs/>
              </w:rPr>
            </w:pPr>
          </w:p>
        </w:tc>
      </w:tr>
      <w:tr w:rsidR="008835BB" w:rsidRPr="00093CFF" w:rsidTr="008A0F41">
        <w:trPr>
          <w:jc w:val="center"/>
        </w:trPr>
        <w:tc>
          <w:tcPr>
            <w:tcW w:w="10989" w:type="dxa"/>
            <w:gridSpan w:val="4"/>
            <w:tcBorders>
              <w:left w:val="single" w:sz="24" w:space="0" w:color="auto"/>
              <w:bottom w:val="single" w:sz="24" w:space="0" w:color="auto"/>
              <w:right w:val="single" w:sz="24" w:space="0" w:color="auto"/>
            </w:tcBorders>
          </w:tcPr>
          <w:p w:rsidR="008835BB" w:rsidRPr="00093CFF" w:rsidRDefault="008835BB" w:rsidP="008835BB">
            <w:pPr>
              <w:jc w:val="center"/>
              <w:rPr>
                <w:b/>
                <w:bCs/>
              </w:rPr>
            </w:pPr>
            <w:r w:rsidRPr="00093CFF">
              <w:rPr>
                <w:b/>
                <w:bCs/>
                <w:sz w:val="22"/>
                <w:szCs w:val="22"/>
              </w:rPr>
              <w:t>İKİNCİ  DÖNEM : TÜRK EDEBİTYATI</w:t>
            </w:r>
          </w:p>
        </w:tc>
      </w:tr>
      <w:tr w:rsidR="008835BB" w:rsidRPr="00093CFF" w:rsidTr="008A0F41">
        <w:trPr>
          <w:jc w:val="center"/>
        </w:trPr>
        <w:tc>
          <w:tcPr>
            <w:tcW w:w="3794" w:type="dxa"/>
            <w:tcBorders>
              <w:top w:val="single" w:sz="24" w:space="0" w:color="auto"/>
              <w:left w:val="single" w:sz="24" w:space="0" w:color="auto"/>
              <w:right w:val="single" w:sz="24" w:space="0" w:color="auto"/>
            </w:tcBorders>
          </w:tcPr>
          <w:p w:rsidR="008835BB" w:rsidRPr="00093CFF" w:rsidRDefault="008835BB" w:rsidP="008835BB">
            <w:pPr>
              <w:ind w:left="142"/>
              <w:rPr>
                <w:b/>
                <w:bCs/>
              </w:rPr>
            </w:pPr>
            <w:r w:rsidRPr="00093CFF">
              <w:rPr>
                <w:b/>
                <w:bCs/>
                <w:sz w:val="22"/>
                <w:szCs w:val="22"/>
              </w:rPr>
              <w:t>1.SINAV (ORTAK-RTAK)</w:t>
            </w:r>
          </w:p>
        </w:tc>
        <w:tc>
          <w:tcPr>
            <w:tcW w:w="3827" w:type="dxa"/>
            <w:gridSpan w:val="2"/>
            <w:tcBorders>
              <w:top w:val="single" w:sz="24" w:space="0" w:color="auto"/>
              <w:left w:val="single" w:sz="24" w:space="0" w:color="auto"/>
              <w:right w:val="single" w:sz="24" w:space="0" w:color="auto"/>
            </w:tcBorders>
          </w:tcPr>
          <w:p w:rsidR="008835BB" w:rsidRPr="00093CFF" w:rsidRDefault="008835BB" w:rsidP="008835BB">
            <w:pPr>
              <w:jc w:val="center"/>
              <w:rPr>
                <w:b/>
                <w:bCs/>
              </w:rPr>
            </w:pPr>
            <w:r w:rsidRPr="00093CFF">
              <w:rPr>
                <w:b/>
                <w:bCs/>
                <w:sz w:val="22"/>
                <w:szCs w:val="22"/>
              </w:rPr>
              <w:t>2.SINAV (KLASİK-ORTAK)</w:t>
            </w:r>
          </w:p>
        </w:tc>
        <w:tc>
          <w:tcPr>
            <w:tcW w:w="3368" w:type="dxa"/>
            <w:tcBorders>
              <w:top w:val="single" w:sz="24" w:space="0" w:color="auto"/>
              <w:left w:val="single" w:sz="24" w:space="0" w:color="auto"/>
              <w:right w:val="single" w:sz="24" w:space="0" w:color="auto"/>
            </w:tcBorders>
          </w:tcPr>
          <w:p w:rsidR="008835BB" w:rsidRPr="00093CFF" w:rsidRDefault="008835BB" w:rsidP="008835BB">
            <w:pPr>
              <w:jc w:val="center"/>
              <w:rPr>
                <w:b/>
                <w:bCs/>
              </w:rPr>
            </w:pPr>
            <w:r w:rsidRPr="00093CFF">
              <w:rPr>
                <w:b/>
                <w:bCs/>
                <w:sz w:val="22"/>
                <w:szCs w:val="22"/>
              </w:rPr>
              <w:t>3.SINAV (TEST-ORTAK)</w:t>
            </w:r>
          </w:p>
        </w:tc>
      </w:tr>
      <w:tr w:rsidR="008835BB" w:rsidRPr="00093CFF" w:rsidTr="008A0F41">
        <w:trPr>
          <w:jc w:val="center"/>
        </w:trPr>
        <w:tc>
          <w:tcPr>
            <w:tcW w:w="3794" w:type="dxa"/>
            <w:tcBorders>
              <w:left w:val="single" w:sz="24" w:space="0" w:color="auto"/>
              <w:bottom w:val="single" w:sz="24" w:space="0" w:color="auto"/>
              <w:right w:val="single" w:sz="24" w:space="0" w:color="auto"/>
            </w:tcBorders>
          </w:tcPr>
          <w:p w:rsidR="008835BB" w:rsidRPr="00093CFF" w:rsidRDefault="00B326EA" w:rsidP="008835BB">
            <w:pPr>
              <w:rPr>
                <w:b/>
                <w:bCs/>
              </w:rPr>
            </w:pPr>
            <w:r>
              <w:rPr>
                <w:b/>
                <w:bCs/>
                <w:sz w:val="22"/>
                <w:szCs w:val="22"/>
              </w:rPr>
              <w:t>MART ÜÇÜNCÜ HAFTA</w:t>
            </w:r>
          </w:p>
        </w:tc>
        <w:tc>
          <w:tcPr>
            <w:tcW w:w="3827" w:type="dxa"/>
            <w:gridSpan w:val="2"/>
            <w:tcBorders>
              <w:left w:val="single" w:sz="24" w:space="0" w:color="auto"/>
              <w:bottom w:val="single" w:sz="24" w:space="0" w:color="auto"/>
              <w:right w:val="single" w:sz="24" w:space="0" w:color="auto"/>
            </w:tcBorders>
          </w:tcPr>
          <w:p w:rsidR="008835BB" w:rsidRPr="00093CFF" w:rsidRDefault="00B326EA" w:rsidP="008835BB">
            <w:pPr>
              <w:rPr>
                <w:b/>
                <w:bCs/>
              </w:rPr>
            </w:pPr>
            <w:r>
              <w:rPr>
                <w:b/>
                <w:bCs/>
                <w:sz w:val="22"/>
                <w:szCs w:val="22"/>
              </w:rPr>
              <w:t>NİSAN DÖRDÜNCÜ HAFTA</w:t>
            </w:r>
          </w:p>
        </w:tc>
        <w:tc>
          <w:tcPr>
            <w:tcW w:w="3368" w:type="dxa"/>
            <w:tcBorders>
              <w:left w:val="single" w:sz="24" w:space="0" w:color="auto"/>
              <w:bottom w:val="single" w:sz="24" w:space="0" w:color="auto"/>
              <w:right w:val="single" w:sz="24" w:space="0" w:color="auto"/>
            </w:tcBorders>
          </w:tcPr>
          <w:p w:rsidR="008835BB" w:rsidRPr="00093CFF" w:rsidRDefault="00B326EA" w:rsidP="008835BB">
            <w:pPr>
              <w:rPr>
                <w:b/>
                <w:bCs/>
              </w:rPr>
            </w:pPr>
            <w:r>
              <w:rPr>
                <w:b/>
                <w:bCs/>
                <w:sz w:val="22"/>
                <w:szCs w:val="22"/>
              </w:rPr>
              <w:t>HAZİRAN BİRİNCİ HAFTA</w:t>
            </w:r>
          </w:p>
        </w:tc>
      </w:tr>
    </w:tbl>
    <w:p w:rsidR="008835BB" w:rsidRPr="00093CFF" w:rsidRDefault="008835BB" w:rsidP="008835BB">
      <w:pPr>
        <w:jc w:val="both"/>
        <w:rPr>
          <w:b/>
          <w:bCs/>
          <w:sz w:val="22"/>
          <w:szCs w:val="22"/>
        </w:rPr>
      </w:pPr>
    </w:p>
    <w:p w:rsidR="008835BB" w:rsidRPr="00093CFF" w:rsidRDefault="008835BB" w:rsidP="008835BB">
      <w:pPr>
        <w:jc w:val="both"/>
        <w:rPr>
          <w:b/>
          <w:bCs/>
          <w:sz w:val="22"/>
          <w:szCs w:val="22"/>
        </w:rPr>
      </w:pPr>
      <w:r w:rsidRPr="00093CFF">
        <w:rPr>
          <w:b/>
          <w:bCs/>
          <w:sz w:val="22"/>
          <w:szCs w:val="22"/>
        </w:rPr>
        <w:t>SINAV TARİHLERİ:DİL VE ANLATIM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19"/>
        <w:gridCol w:w="5670"/>
        <w:gridCol w:w="816"/>
      </w:tblGrid>
      <w:tr w:rsidR="008835BB" w:rsidRPr="00093CFF" w:rsidTr="008A0F41">
        <w:trPr>
          <w:jc w:val="center"/>
        </w:trPr>
        <w:tc>
          <w:tcPr>
            <w:tcW w:w="10705" w:type="dxa"/>
            <w:gridSpan w:val="3"/>
            <w:tcBorders>
              <w:top w:val="single" w:sz="24" w:space="0" w:color="auto"/>
              <w:left w:val="single" w:sz="24" w:space="0" w:color="auto"/>
              <w:bottom w:val="single" w:sz="24" w:space="0" w:color="auto"/>
              <w:right w:val="single" w:sz="24" w:space="0" w:color="auto"/>
            </w:tcBorders>
          </w:tcPr>
          <w:p w:rsidR="008835BB" w:rsidRPr="00093CFF" w:rsidRDefault="008835BB" w:rsidP="008835BB">
            <w:pPr>
              <w:jc w:val="center"/>
              <w:rPr>
                <w:b/>
                <w:bCs/>
              </w:rPr>
            </w:pPr>
            <w:r w:rsidRPr="00093CFF">
              <w:rPr>
                <w:b/>
                <w:bCs/>
                <w:sz w:val="22"/>
                <w:szCs w:val="22"/>
              </w:rPr>
              <w:t>BİRİNCİ  DÖNEM : DİL VE ANLATIM</w:t>
            </w:r>
          </w:p>
        </w:tc>
      </w:tr>
      <w:tr w:rsidR="008835BB" w:rsidRPr="00093CFF" w:rsidTr="008A0F41">
        <w:trPr>
          <w:jc w:val="center"/>
        </w:trPr>
        <w:tc>
          <w:tcPr>
            <w:tcW w:w="4219" w:type="dxa"/>
            <w:tcBorders>
              <w:top w:val="single" w:sz="24" w:space="0" w:color="auto"/>
              <w:left w:val="single" w:sz="24" w:space="0" w:color="auto"/>
              <w:right w:val="single" w:sz="24" w:space="0" w:color="auto"/>
            </w:tcBorders>
          </w:tcPr>
          <w:p w:rsidR="008835BB" w:rsidRPr="00093CFF" w:rsidRDefault="008835BB" w:rsidP="008835BB">
            <w:pPr>
              <w:ind w:left="142"/>
              <w:rPr>
                <w:b/>
                <w:bCs/>
              </w:rPr>
            </w:pPr>
            <w:r w:rsidRPr="00093CFF">
              <w:rPr>
                <w:b/>
                <w:bCs/>
                <w:sz w:val="22"/>
                <w:szCs w:val="22"/>
              </w:rPr>
              <w:t>1.SINAV(ORTAK - KLASİK)</w:t>
            </w:r>
          </w:p>
        </w:tc>
        <w:tc>
          <w:tcPr>
            <w:tcW w:w="5670" w:type="dxa"/>
            <w:tcBorders>
              <w:top w:val="single" w:sz="24" w:space="0" w:color="auto"/>
              <w:left w:val="single" w:sz="24" w:space="0" w:color="auto"/>
              <w:right w:val="single" w:sz="24" w:space="0" w:color="auto"/>
            </w:tcBorders>
          </w:tcPr>
          <w:p w:rsidR="008835BB" w:rsidRPr="00093CFF" w:rsidRDefault="008835BB" w:rsidP="008835BB">
            <w:pPr>
              <w:jc w:val="center"/>
              <w:rPr>
                <w:b/>
                <w:bCs/>
              </w:rPr>
            </w:pPr>
            <w:r w:rsidRPr="00093CFF">
              <w:rPr>
                <w:b/>
                <w:bCs/>
                <w:sz w:val="22"/>
                <w:szCs w:val="22"/>
              </w:rPr>
              <w:t>2.SINAV (TEST-ORTAK)</w:t>
            </w:r>
          </w:p>
        </w:tc>
        <w:tc>
          <w:tcPr>
            <w:tcW w:w="816" w:type="dxa"/>
            <w:tcBorders>
              <w:top w:val="single" w:sz="24" w:space="0" w:color="auto"/>
              <w:left w:val="single" w:sz="24" w:space="0" w:color="auto"/>
              <w:right w:val="single" w:sz="24" w:space="0" w:color="auto"/>
            </w:tcBorders>
          </w:tcPr>
          <w:p w:rsidR="008835BB" w:rsidRPr="00093CFF" w:rsidRDefault="008835BB" w:rsidP="008835BB">
            <w:pPr>
              <w:jc w:val="center"/>
              <w:rPr>
                <w:b/>
                <w:bCs/>
              </w:rPr>
            </w:pPr>
          </w:p>
        </w:tc>
      </w:tr>
      <w:tr w:rsidR="008835BB" w:rsidRPr="00093CFF" w:rsidTr="008A0F41">
        <w:trPr>
          <w:jc w:val="center"/>
        </w:trPr>
        <w:tc>
          <w:tcPr>
            <w:tcW w:w="4219" w:type="dxa"/>
            <w:tcBorders>
              <w:left w:val="single" w:sz="24" w:space="0" w:color="auto"/>
              <w:right w:val="single" w:sz="24" w:space="0" w:color="auto"/>
            </w:tcBorders>
          </w:tcPr>
          <w:p w:rsidR="008835BB" w:rsidRPr="00093CFF" w:rsidRDefault="00B326EA" w:rsidP="008835BB">
            <w:pPr>
              <w:ind w:left="142"/>
              <w:rPr>
                <w:b/>
                <w:bCs/>
              </w:rPr>
            </w:pPr>
            <w:r>
              <w:rPr>
                <w:b/>
                <w:bCs/>
                <w:sz w:val="22"/>
                <w:szCs w:val="22"/>
              </w:rPr>
              <w:t>KASIM İLK HAFTA</w:t>
            </w:r>
          </w:p>
        </w:tc>
        <w:tc>
          <w:tcPr>
            <w:tcW w:w="5670" w:type="dxa"/>
            <w:tcBorders>
              <w:left w:val="single" w:sz="24" w:space="0" w:color="auto"/>
              <w:right w:val="single" w:sz="24" w:space="0" w:color="auto"/>
            </w:tcBorders>
          </w:tcPr>
          <w:p w:rsidR="008835BB" w:rsidRPr="00093CFF" w:rsidRDefault="00B326EA" w:rsidP="008835BB">
            <w:pPr>
              <w:rPr>
                <w:b/>
                <w:bCs/>
              </w:rPr>
            </w:pPr>
            <w:r>
              <w:rPr>
                <w:b/>
                <w:bCs/>
                <w:sz w:val="22"/>
                <w:szCs w:val="22"/>
              </w:rPr>
              <w:t>OCAK ÜÇÜNCÜ HAFTA</w:t>
            </w:r>
          </w:p>
        </w:tc>
        <w:tc>
          <w:tcPr>
            <w:tcW w:w="816" w:type="dxa"/>
            <w:tcBorders>
              <w:left w:val="single" w:sz="24" w:space="0" w:color="auto"/>
              <w:right w:val="single" w:sz="24" w:space="0" w:color="auto"/>
            </w:tcBorders>
          </w:tcPr>
          <w:p w:rsidR="008835BB" w:rsidRPr="00093CFF" w:rsidRDefault="008835BB" w:rsidP="008835BB">
            <w:pPr>
              <w:rPr>
                <w:b/>
                <w:bCs/>
              </w:rPr>
            </w:pPr>
          </w:p>
        </w:tc>
      </w:tr>
      <w:tr w:rsidR="008835BB" w:rsidRPr="00093CFF" w:rsidTr="008A0F41">
        <w:trPr>
          <w:jc w:val="center"/>
        </w:trPr>
        <w:tc>
          <w:tcPr>
            <w:tcW w:w="10705" w:type="dxa"/>
            <w:gridSpan w:val="3"/>
            <w:tcBorders>
              <w:left w:val="single" w:sz="24" w:space="0" w:color="auto"/>
              <w:right w:val="single" w:sz="24" w:space="0" w:color="auto"/>
            </w:tcBorders>
            <w:shd w:val="clear" w:color="auto" w:fill="808080"/>
          </w:tcPr>
          <w:p w:rsidR="008835BB" w:rsidRPr="00093CFF" w:rsidRDefault="008835BB" w:rsidP="008835BB">
            <w:pPr>
              <w:ind w:left="142"/>
              <w:rPr>
                <w:b/>
                <w:bCs/>
              </w:rPr>
            </w:pPr>
          </w:p>
        </w:tc>
      </w:tr>
      <w:tr w:rsidR="008835BB" w:rsidRPr="00093CFF" w:rsidTr="008A0F41">
        <w:trPr>
          <w:jc w:val="center"/>
        </w:trPr>
        <w:tc>
          <w:tcPr>
            <w:tcW w:w="10705" w:type="dxa"/>
            <w:gridSpan w:val="3"/>
            <w:tcBorders>
              <w:left w:val="single" w:sz="24" w:space="0" w:color="auto"/>
              <w:bottom w:val="single" w:sz="24" w:space="0" w:color="auto"/>
              <w:right w:val="single" w:sz="24" w:space="0" w:color="auto"/>
            </w:tcBorders>
          </w:tcPr>
          <w:p w:rsidR="008835BB" w:rsidRPr="00093CFF" w:rsidRDefault="008835BB" w:rsidP="008835BB">
            <w:pPr>
              <w:ind w:left="142"/>
              <w:jc w:val="center"/>
              <w:rPr>
                <w:b/>
                <w:bCs/>
              </w:rPr>
            </w:pPr>
            <w:r w:rsidRPr="00093CFF">
              <w:rPr>
                <w:b/>
                <w:bCs/>
                <w:sz w:val="22"/>
                <w:szCs w:val="22"/>
              </w:rPr>
              <w:t>İKİNCİ  DÖNEM : DİL VE ANLATIM</w:t>
            </w:r>
          </w:p>
        </w:tc>
      </w:tr>
      <w:tr w:rsidR="008835BB" w:rsidRPr="00093CFF" w:rsidTr="008A0F41">
        <w:trPr>
          <w:jc w:val="center"/>
        </w:trPr>
        <w:tc>
          <w:tcPr>
            <w:tcW w:w="4219" w:type="dxa"/>
            <w:tcBorders>
              <w:top w:val="single" w:sz="24" w:space="0" w:color="auto"/>
              <w:left w:val="single" w:sz="24" w:space="0" w:color="auto"/>
              <w:right w:val="single" w:sz="24" w:space="0" w:color="auto"/>
            </w:tcBorders>
          </w:tcPr>
          <w:p w:rsidR="008835BB" w:rsidRPr="00093CFF" w:rsidRDefault="008835BB" w:rsidP="008835BB">
            <w:pPr>
              <w:ind w:left="142"/>
              <w:rPr>
                <w:b/>
                <w:bCs/>
              </w:rPr>
            </w:pPr>
            <w:r w:rsidRPr="00093CFF">
              <w:rPr>
                <w:b/>
                <w:bCs/>
                <w:sz w:val="22"/>
                <w:szCs w:val="22"/>
              </w:rPr>
              <w:t>1.SINAV(KLASİK-ORTAK)</w:t>
            </w:r>
          </w:p>
        </w:tc>
        <w:tc>
          <w:tcPr>
            <w:tcW w:w="5670" w:type="dxa"/>
            <w:tcBorders>
              <w:top w:val="single" w:sz="24" w:space="0" w:color="auto"/>
              <w:left w:val="single" w:sz="24" w:space="0" w:color="auto"/>
              <w:right w:val="single" w:sz="24" w:space="0" w:color="auto"/>
            </w:tcBorders>
          </w:tcPr>
          <w:p w:rsidR="008835BB" w:rsidRPr="00093CFF" w:rsidRDefault="008835BB" w:rsidP="008835BB">
            <w:pPr>
              <w:jc w:val="center"/>
              <w:rPr>
                <w:b/>
                <w:bCs/>
              </w:rPr>
            </w:pPr>
            <w:r w:rsidRPr="00093CFF">
              <w:rPr>
                <w:b/>
                <w:bCs/>
                <w:sz w:val="22"/>
                <w:szCs w:val="22"/>
              </w:rPr>
              <w:t>2.SINAV (TEST-ORTAK)</w:t>
            </w:r>
          </w:p>
        </w:tc>
        <w:tc>
          <w:tcPr>
            <w:tcW w:w="816" w:type="dxa"/>
            <w:tcBorders>
              <w:top w:val="single" w:sz="24" w:space="0" w:color="auto"/>
              <w:left w:val="single" w:sz="24" w:space="0" w:color="auto"/>
              <w:right w:val="single" w:sz="24" w:space="0" w:color="auto"/>
            </w:tcBorders>
          </w:tcPr>
          <w:p w:rsidR="008835BB" w:rsidRPr="00093CFF" w:rsidRDefault="008835BB" w:rsidP="008835BB">
            <w:pPr>
              <w:jc w:val="center"/>
              <w:rPr>
                <w:b/>
                <w:bCs/>
              </w:rPr>
            </w:pPr>
          </w:p>
        </w:tc>
      </w:tr>
      <w:tr w:rsidR="008835BB" w:rsidRPr="00093CFF" w:rsidTr="008A0F41">
        <w:trPr>
          <w:jc w:val="center"/>
        </w:trPr>
        <w:tc>
          <w:tcPr>
            <w:tcW w:w="4219" w:type="dxa"/>
            <w:tcBorders>
              <w:left w:val="single" w:sz="24" w:space="0" w:color="auto"/>
              <w:bottom w:val="single" w:sz="24" w:space="0" w:color="auto"/>
              <w:right w:val="single" w:sz="24" w:space="0" w:color="auto"/>
            </w:tcBorders>
          </w:tcPr>
          <w:p w:rsidR="008835BB" w:rsidRPr="00093CFF" w:rsidRDefault="00B326EA" w:rsidP="008835BB">
            <w:pPr>
              <w:rPr>
                <w:b/>
                <w:bCs/>
              </w:rPr>
            </w:pPr>
            <w:r>
              <w:rPr>
                <w:b/>
                <w:bCs/>
                <w:sz w:val="22"/>
                <w:szCs w:val="22"/>
              </w:rPr>
              <w:t>MART ÜÇÜNCÜ HAFTA</w:t>
            </w:r>
          </w:p>
        </w:tc>
        <w:tc>
          <w:tcPr>
            <w:tcW w:w="5670" w:type="dxa"/>
            <w:tcBorders>
              <w:left w:val="single" w:sz="24" w:space="0" w:color="auto"/>
              <w:bottom w:val="single" w:sz="24" w:space="0" w:color="auto"/>
              <w:right w:val="single" w:sz="24" w:space="0" w:color="auto"/>
            </w:tcBorders>
          </w:tcPr>
          <w:p w:rsidR="008835BB" w:rsidRPr="00093CFF" w:rsidRDefault="00B326EA" w:rsidP="008835BB">
            <w:pPr>
              <w:rPr>
                <w:b/>
                <w:bCs/>
              </w:rPr>
            </w:pPr>
            <w:r>
              <w:rPr>
                <w:b/>
                <w:bCs/>
                <w:sz w:val="22"/>
                <w:szCs w:val="22"/>
              </w:rPr>
              <w:t>HAZİRAN İLK HAFTA</w:t>
            </w:r>
          </w:p>
        </w:tc>
        <w:tc>
          <w:tcPr>
            <w:tcW w:w="816" w:type="dxa"/>
            <w:tcBorders>
              <w:left w:val="single" w:sz="24" w:space="0" w:color="auto"/>
              <w:bottom w:val="single" w:sz="24" w:space="0" w:color="auto"/>
              <w:right w:val="single" w:sz="24" w:space="0" w:color="auto"/>
            </w:tcBorders>
          </w:tcPr>
          <w:p w:rsidR="008835BB" w:rsidRPr="00093CFF" w:rsidRDefault="008835BB" w:rsidP="008835BB">
            <w:pPr>
              <w:rPr>
                <w:b/>
                <w:bCs/>
              </w:rPr>
            </w:pPr>
          </w:p>
        </w:tc>
      </w:tr>
    </w:tbl>
    <w:p w:rsidR="008835BB" w:rsidRPr="00093CFF" w:rsidRDefault="008835BB" w:rsidP="008835BB">
      <w:pPr>
        <w:jc w:val="both"/>
        <w:rPr>
          <w:b/>
          <w:bCs/>
          <w:sz w:val="22"/>
          <w:szCs w:val="22"/>
        </w:rPr>
      </w:pPr>
    </w:p>
    <w:p w:rsidR="008835BB" w:rsidRPr="00093CFF" w:rsidRDefault="008835BB" w:rsidP="008835BB">
      <w:pPr>
        <w:rPr>
          <w:rFonts w:eastAsiaTheme="minorHAnsi"/>
          <w:sz w:val="22"/>
          <w:szCs w:val="22"/>
          <w:lang w:eastAsia="en-US"/>
        </w:rPr>
      </w:pPr>
      <w:r w:rsidRPr="00093CFF">
        <w:rPr>
          <w:rFonts w:eastAsiaTheme="minorHAnsi"/>
          <w:sz w:val="22"/>
          <w:szCs w:val="22"/>
          <w:lang w:eastAsia="en-US"/>
        </w:rPr>
        <w:t>Bütün sınavlar ortak yapılacaktır.</w:t>
      </w:r>
    </w:p>
    <w:p w:rsidR="008835BB" w:rsidRPr="00093CFF" w:rsidRDefault="008835BB" w:rsidP="008835BB">
      <w:pPr>
        <w:rPr>
          <w:rFonts w:eastAsiaTheme="minorHAnsi"/>
          <w:b/>
          <w:sz w:val="22"/>
          <w:szCs w:val="22"/>
          <w:lang w:eastAsia="en-US"/>
        </w:rPr>
      </w:pPr>
      <w:r w:rsidRPr="00093CFF">
        <w:rPr>
          <w:rFonts w:eastAsiaTheme="minorHAnsi"/>
          <w:b/>
          <w:sz w:val="22"/>
          <w:szCs w:val="22"/>
          <w:lang w:eastAsia="en-US"/>
        </w:rPr>
        <w:t>II.</w:t>
      </w:r>
      <w:r w:rsidRPr="00093CFF">
        <w:rPr>
          <w:rFonts w:eastAsiaTheme="minorHAnsi"/>
          <w:sz w:val="22"/>
          <w:szCs w:val="22"/>
          <w:lang w:eastAsia="en-US"/>
        </w:rPr>
        <w:t xml:space="preserve"> Yazılı soruları hazırlanırken zümre </w:t>
      </w:r>
      <w:r w:rsidR="009267BA" w:rsidRPr="00093CFF">
        <w:rPr>
          <w:rFonts w:eastAsiaTheme="minorHAnsi"/>
          <w:sz w:val="22"/>
          <w:szCs w:val="22"/>
          <w:lang w:eastAsia="en-US"/>
        </w:rPr>
        <w:t>ortak</w:t>
      </w:r>
      <w:r w:rsidRPr="00093CFF">
        <w:rPr>
          <w:rFonts w:eastAsiaTheme="minorHAnsi"/>
          <w:sz w:val="22"/>
          <w:szCs w:val="22"/>
          <w:lang w:eastAsia="en-US"/>
        </w:rPr>
        <w:t xml:space="preserve"> hareket edecektir. Sorular ve cevap anahtarları zümre öğretmenlerince birlikte hazırlanacaktır. Bu sınavların şube ve sınıflar bazında sınav analizleri yapılacaktır. Konu ve kazanım eksikliği görülen öğrencilerin durumları, ders ve zümre öğretmenleri tarafından yeniden değerlendirilecektir..</w:t>
      </w:r>
    </w:p>
    <w:p w:rsidR="008835BB" w:rsidRPr="00093CFF" w:rsidRDefault="008835BB" w:rsidP="008835BB">
      <w:pPr>
        <w:rPr>
          <w:rFonts w:eastAsiaTheme="minorHAnsi"/>
          <w:sz w:val="22"/>
          <w:szCs w:val="22"/>
          <w:lang w:eastAsia="en-US"/>
        </w:rPr>
      </w:pPr>
      <w:r w:rsidRPr="00093CFF">
        <w:rPr>
          <w:rFonts w:eastAsiaTheme="minorHAnsi"/>
          <w:b/>
          <w:sz w:val="22"/>
          <w:szCs w:val="22"/>
          <w:lang w:eastAsia="en-US"/>
        </w:rPr>
        <w:t>III.</w:t>
      </w:r>
      <w:r w:rsidRPr="00093CFF">
        <w:rPr>
          <w:rFonts w:eastAsiaTheme="minorHAnsi"/>
          <w:sz w:val="22"/>
          <w:szCs w:val="22"/>
          <w:lang w:eastAsia="en-US"/>
        </w:rPr>
        <w:t xml:space="preserve"> Ortak sınavlarla ilgili esaslar Yönetmelik doğrultusunda yapılacaktır. II.Maddede belirtilen hususlara uyulacaktır.</w:t>
      </w:r>
    </w:p>
    <w:p w:rsidR="008835BB" w:rsidRPr="00093CFF" w:rsidRDefault="008835BB" w:rsidP="008835BB">
      <w:pPr>
        <w:rPr>
          <w:rFonts w:eastAsiaTheme="minorHAnsi"/>
          <w:sz w:val="22"/>
          <w:szCs w:val="22"/>
          <w:lang w:eastAsia="en-US"/>
        </w:rPr>
      </w:pPr>
      <w:r w:rsidRPr="00093CFF">
        <w:rPr>
          <w:rFonts w:eastAsiaTheme="minorHAnsi"/>
          <w:b/>
          <w:sz w:val="22"/>
          <w:szCs w:val="22"/>
          <w:lang w:eastAsia="en-US"/>
        </w:rPr>
        <w:t>h)</w:t>
      </w:r>
      <w:r w:rsidRPr="00093CFF">
        <w:rPr>
          <w:rFonts w:asciiTheme="minorHAnsi" w:eastAsiaTheme="minorHAnsi" w:hAnsiTheme="minorHAnsi" w:cstheme="minorBidi"/>
          <w:sz w:val="22"/>
          <w:szCs w:val="22"/>
          <w:lang w:eastAsia="en-US"/>
        </w:rPr>
        <w:t xml:space="preserve"> </w:t>
      </w:r>
      <w:r w:rsidRPr="00093CFF">
        <w:rPr>
          <w:rFonts w:eastAsiaTheme="minorHAnsi"/>
          <w:b/>
          <w:sz w:val="22"/>
          <w:szCs w:val="22"/>
          <w:lang w:eastAsia="en-US"/>
        </w:rPr>
        <w:t>Performans çalışması, proje ve diğer çalışmalar:</w:t>
      </w:r>
      <w:r w:rsidRPr="00093CFF">
        <w:rPr>
          <w:rFonts w:eastAsiaTheme="minorHAnsi"/>
          <w:sz w:val="22"/>
          <w:szCs w:val="22"/>
          <w:lang w:eastAsia="en-US"/>
        </w:rPr>
        <w:t xml:space="preserve"> Yönetmeliğin 50 Maddesi </w:t>
      </w:r>
      <w:r w:rsidR="009267BA" w:rsidRPr="00093CFF">
        <w:rPr>
          <w:rFonts w:eastAsiaTheme="minorHAnsi"/>
          <w:b/>
          <w:sz w:val="22"/>
          <w:szCs w:val="22"/>
          <w:lang w:eastAsia="en-US"/>
        </w:rPr>
        <w:t>Esen YILDIZ</w:t>
      </w:r>
      <w:r w:rsidRPr="00093CFF">
        <w:rPr>
          <w:rFonts w:eastAsiaTheme="minorHAnsi"/>
          <w:b/>
          <w:sz w:val="22"/>
          <w:szCs w:val="22"/>
          <w:lang w:eastAsia="en-US"/>
        </w:rPr>
        <w:t xml:space="preserve"> </w:t>
      </w:r>
      <w:r w:rsidRPr="00093CFF">
        <w:rPr>
          <w:rFonts w:eastAsiaTheme="minorHAnsi"/>
          <w:sz w:val="22"/>
          <w:szCs w:val="22"/>
          <w:lang w:eastAsia="en-US"/>
        </w:rPr>
        <w:t xml:space="preserve"> tarafından okundu.</w:t>
      </w:r>
      <w:r w:rsidR="009267BA" w:rsidRPr="00093CFF">
        <w:rPr>
          <w:rFonts w:eastAsiaTheme="minorHAnsi"/>
          <w:sz w:val="22"/>
          <w:szCs w:val="22"/>
          <w:lang w:eastAsia="en-US"/>
        </w:rPr>
        <w:t xml:space="preserve"> </w:t>
      </w:r>
      <w:r w:rsidRPr="00093CFF">
        <w:rPr>
          <w:rFonts w:eastAsiaTheme="minorHAnsi"/>
          <w:sz w:val="22"/>
          <w:szCs w:val="22"/>
          <w:lang w:eastAsia="en-US"/>
        </w:rPr>
        <w:t xml:space="preserve">Bu konuda Yönetmeliğin 50 Maddesindeki ilkelere göre hareket edilecektir. </w:t>
      </w:r>
      <w:r w:rsidR="00833FF3" w:rsidRPr="00093CFF">
        <w:rPr>
          <w:rFonts w:eastAsiaTheme="minorHAnsi"/>
          <w:b/>
          <w:sz w:val="22"/>
          <w:szCs w:val="22"/>
          <w:lang w:eastAsia="en-US"/>
        </w:rPr>
        <w:t>Mehmet ÇOŞ</w:t>
      </w:r>
      <w:r w:rsidR="009267BA" w:rsidRPr="00093CFF">
        <w:rPr>
          <w:rFonts w:eastAsiaTheme="minorHAnsi"/>
          <w:b/>
          <w:sz w:val="22"/>
          <w:szCs w:val="22"/>
          <w:lang w:eastAsia="en-US"/>
        </w:rPr>
        <w:t>KUN</w:t>
      </w:r>
      <w:r w:rsidRPr="00093CFF">
        <w:rPr>
          <w:rFonts w:eastAsiaTheme="minorHAnsi"/>
          <w:sz w:val="22"/>
          <w:szCs w:val="22"/>
          <w:lang w:eastAsia="en-US"/>
        </w:rPr>
        <w:t>, zaman içinde öğrencilerin farklı ilgileri, yetenekleri ortaya çıkıyor. Bu açıdan bakıldığında belirlenen konuların dışında daha ilgin</w:t>
      </w:r>
      <w:r w:rsidR="009267BA" w:rsidRPr="00093CFF">
        <w:rPr>
          <w:rFonts w:eastAsiaTheme="minorHAnsi"/>
          <w:sz w:val="22"/>
          <w:szCs w:val="22"/>
          <w:lang w:eastAsia="en-US"/>
        </w:rPr>
        <w:t xml:space="preserve">ç performans ve projeler  de </w:t>
      </w:r>
      <w:r w:rsidRPr="00093CFF">
        <w:rPr>
          <w:rFonts w:eastAsiaTheme="minorHAnsi"/>
          <w:sz w:val="22"/>
          <w:szCs w:val="22"/>
          <w:lang w:eastAsia="en-US"/>
        </w:rPr>
        <w:t xml:space="preserve"> düşünülmelidir. Örneğin okul adına bir dergi çıkarmak, Tokat’ın tarihi ve edebi şahsiyetlerini tanıtan bir çalışma yapmak gibi. Bu görüş zümre tarafından benimsendi.Türk Edebiyatı, Dil ve Anlatım Ders konularının yanında öğrencilerin ilgi ve isteklerine, yeteneklerine, imkanlarına göre farklı konuların da gündeme alınması kararlaştırıldı. Verilecek konuların Türk Milli Eğitiminin Amaçlarına uygun olması esastır.</w:t>
      </w:r>
    </w:p>
    <w:p w:rsidR="00E90AC5" w:rsidRPr="00E90AC5" w:rsidRDefault="00E90AC5" w:rsidP="00E90AC5">
      <w:pPr>
        <w:rPr>
          <w:b/>
          <w:bCs/>
          <w:i/>
          <w:iCs/>
          <w:color w:val="1D1B11"/>
          <w:sz w:val="22"/>
          <w:szCs w:val="22"/>
          <w:u w:val="single"/>
          <w:lang w:eastAsia="en-US" w:bidi="en-US"/>
        </w:rPr>
      </w:pPr>
      <w:r w:rsidRPr="00E90AC5">
        <w:rPr>
          <w:b/>
          <w:bCs/>
          <w:i/>
          <w:iCs/>
          <w:color w:val="1D1B11"/>
          <w:sz w:val="22"/>
          <w:szCs w:val="22"/>
          <w:u w:val="single"/>
          <w:lang w:eastAsia="en-US" w:bidi="en-US"/>
        </w:rPr>
        <w:t>LİSE 9. SINIFLAR TÜRK EDEBİYATI DERSİ PERFORMANS VE PROJE KONULARI</w:t>
      </w:r>
    </w:p>
    <w:p w:rsidR="00E90AC5" w:rsidRPr="00E90AC5" w:rsidRDefault="00E90AC5" w:rsidP="00E90AC5">
      <w:pPr>
        <w:rPr>
          <w:color w:val="1D1B11"/>
          <w:sz w:val="22"/>
          <w:szCs w:val="22"/>
          <w:lang w:eastAsia="en-US" w:bidi="en-US"/>
        </w:rPr>
      </w:pPr>
      <w:r w:rsidRPr="00E90AC5">
        <w:rPr>
          <w:color w:val="1D1B11"/>
          <w:sz w:val="22"/>
          <w:szCs w:val="22"/>
          <w:lang w:eastAsia="en-US" w:bidi="en-US"/>
        </w:rPr>
        <w:t>I. Tokat’ın tarihi ve edebi şahsiyetlerinin araştırılması.</w:t>
      </w:r>
    </w:p>
    <w:p w:rsidR="00E90AC5" w:rsidRPr="00E90AC5" w:rsidRDefault="00E90AC5" w:rsidP="00E90AC5">
      <w:pPr>
        <w:rPr>
          <w:color w:val="1D1B11"/>
          <w:sz w:val="22"/>
          <w:szCs w:val="22"/>
          <w:lang w:eastAsia="en-US" w:bidi="en-US"/>
        </w:rPr>
      </w:pPr>
      <w:r w:rsidRPr="00E90AC5">
        <w:rPr>
          <w:color w:val="1D1B11"/>
          <w:sz w:val="22"/>
          <w:szCs w:val="22"/>
          <w:lang w:eastAsia="en-US" w:bidi="en-US"/>
        </w:rPr>
        <w:t>II.Sınıf adına dergi çıkarılması.</w:t>
      </w:r>
    </w:p>
    <w:p w:rsidR="00E90AC5" w:rsidRPr="00E90AC5" w:rsidRDefault="00E90AC5" w:rsidP="00E90AC5">
      <w:pPr>
        <w:rPr>
          <w:color w:val="1D1B11"/>
          <w:sz w:val="22"/>
          <w:szCs w:val="22"/>
          <w:lang w:eastAsia="en-US" w:bidi="en-US"/>
        </w:rPr>
      </w:pPr>
      <w:r w:rsidRPr="00E90AC5">
        <w:rPr>
          <w:color w:val="1D1B11"/>
          <w:sz w:val="22"/>
          <w:szCs w:val="22"/>
          <w:lang w:eastAsia="en-US" w:bidi="en-US"/>
        </w:rPr>
        <w:t>III.. Güzel sanatlarda edebiyatın yeri ve edebiyatın diğer bilim dallarıyla ilişkisi hakkında araştırma,</w:t>
      </w:r>
    </w:p>
    <w:p w:rsidR="00E90AC5" w:rsidRPr="00E90AC5" w:rsidRDefault="00E90AC5" w:rsidP="00E90AC5">
      <w:pPr>
        <w:rPr>
          <w:color w:val="1D1B11"/>
          <w:sz w:val="22"/>
          <w:szCs w:val="22"/>
          <w:lang w:eastAsia="en-US" w:bidi="en-US"/>
        </w:rPr>
      </w:pPr>
      <w:r w:rsidRPr="00E90AC5">
        <w:rPr>
          <w:color w:val="1D1B11"/>
          <w:sz w:val="22"/>
          <w:szCs w:val="22"/>
          <w:lang w:eastAsia="en-US" w:bidi="en-US"/>
        </w:rPr>
        <w:t>IV.. Dil ve toplum ilişkşisinin araştırılması, dilin insan hayatındaki önemi konusunda çalışma</w:t>
      </w:r>
    </w:p>
    <w:p w:rsidR="00E90AC5" w:rsidRPr="00E90AC5" w:rsidRDefault="00E90AC5" w:rsidP="00E90AC5">
      <w:pPr>
        <w:rPr>
          <w:color w:val="1D1B11"/>
          <w:sz w:val="22"/>
          <w:szCs w:val="22"/>
          <w:lang w:eastAsia="en-US" w:bidi="en-US"/>
        </w:rPr>
      </w:pPr>
      <w:r w:rsidRPr="00E90AC5">
        <w:rPr>
          <w:color w:val="1D1B11"/>
          <w:sz w:val="22"/>
          <w:szCs w:val="22"/>
          <w:lang w:eastAsia="en-US" w:bidi="en-US"/>
        </w:rPr>
        <w:t>V.Edebi eser nedir, edebi metinlerin özellikleri nelerdir, örnek metinler üzerinde inceleme, araştırma.</w:t>
      </w:r>
    </w:p>
    <w:p w:rsidR="00E90AC5" w:rsidRPr="00E90AC5" w:rsidRDefault="00E90AC5" w:rsidP="00E90AC5">
      <w:pPr>
        <w:rPr>
          <w:color w:val="1D1B11"/>
          <w:sz w:val="22"/>
          <w:szCs w:val="22"/>
          <w:lang w:eastAsia="en-US" w:bidi="en-US"/>
        </w:rPr>
      </w:pPr>
      <w:r w:rsidRPr="00E90AC5">
        <w:rPr>
          <w:color w:val="1D1B11"/>
          <w:sz w:val="22"/>
          <w:szCs w:val="22"/>
          <w:lang w:eastAsia="en-US" w:bidi="en-US"/>
        </w:rPr>
        <w:t>VI. Şiir incelemeleri, şiir örneklerini yorumlama, edebiyatımızın önde gelen şahsiyetlerden birinin araştırılması.</w:t>
      </w:r>
    </w:p>
    <w:p w:rsidR="00E90AC5" w:rsidRPr="00E90AC5" w:rsidRDefault="00E90AC5" w:rsidP="00E90AC5">
      <w:pPr>
        <w:rPr>
          <w:color w:val="1D1B11"/>
          <w:sz w:val="22"/>
          <w:szCs w:val="22"/>
          <w:lang w:eastAsia="en-US" w:bidi="en-US"/>
        </w:rPr>
      </w:pPr>
      <w:r w:rsidRPr="00E90AC5">
        <w:rPr>
          <w:color w:val="1D1B11"/>
          <w:sz w:val="22"/>
          <w:szCs w:val="22"/>
          <w:lang w:eastAsia="en-US" w:bidi="en-US"/>
        </w:rPr>
        <w:t>VII. Olay çevresinde oluşan edebi metinler konusunda araştırma, bir roman veya hikaye incelemesi.</w:t>
      </w:r>
    </w:p>
    <w:p w:rsidR="00E90AC5" w:rsidRPr="00E90AC5" w:rsidRDefault="00E90AC5" w:rsidP="00E90AC5">
      <w:pPr>
        <w:rPr>
          <w:color w:val="1D1B11"/>
          <w:sz w:val="22"/>
          <w:szCs w:val="22"/>
          <w:lang w:eastAsia="en-US" w:bidi="en-US"/>
        </w:rPr>
      </w:pPr>
      <w:r w:rsidRPr="00E90AC5">
        <w:rPr>
          <w:color w:val="1D1B11"/>
          <w:sz w:val="22"/>
          <w:szCs w:val="22"/>
          <w:lang w:eastAsia="en-US" w:bidi="en-US"/>
        </w:rPr>
        <w:t>VII. Anlatmaya bağlı edebi metinler konusunda araştırma,</w:t>
      </w:r>
    </w:p>
    <w:p w:rsidR="00E90AC5" w:rsidRPr="00E90AC5" w:rsidRDefault="00E90AC5" w:rsidP="00E90AC5">
      <w:pPr>
        <w:rPr>
          <w:color w:val="1D1B11"/>
          <w:sz w:val="22"/>
          <w:szCs w:val="22"/>
          <w:lang w:eastAsia="en-US" w:bidi="en-US"/>
        </w:rPr>
      </w:pPr>
      <w:r w:rsidRPr="00E90AC5">
        <w:rPr>
          <w:color w:val="1D1B11"/>
          <w:sz w:val="22"/>
          <w:szCs w:val="22"/>
          <w:lang w:eastAsia="en-US" w:bidi="en-US"/>
        </w:rPr>
        <w:t>IX. Göstermeye bağlı edebi metinler konusunda araştırma, seyrettiği bir tiyatro oyunun analizi.</w:t>
      </w:r>
    </w:p>
    <w:p w:rsidR="00E90AC5" w:rsidRPr="00E90AC5" w:rsidRDefault="00E90AC5" w:rsidP="00E90AC5">
      <w:pPr>
        <w:rPr>
          <w:color w:val="1D1B11"/>
          <w:sz w:val="22"/>
          <w:szCs w:val="22"/>
          <w:lang w:eastAsia="en-US" w:bidi="en-US"/>
        </w:rPr>
      </w:pPr>
      <w:r w:rsidRPr="00E90AC5">
        <w:rPr>
          <w:color w:val="1D1B11"/>
          <w:sz w:val="22"/>
          <w:szCs w:val="22"/>
          <w:lang w:eastAsia="en-US" w:bidi="en-US"/>
        </w:rPr>
        <w:t>X. Öğretici metinler konusunda araştırma,</w:t>
      </w:r>
      <w:r w:rsidRPr="00E90AC5">
        <w:rPr>
          <w:rFonts w:asciiTheme="minorHAnsi" w:eastAsiaTheme="minorHAnsi" w:hAnsiTheme="minorHAnsi" w:cstheme="minorBidi"/>
          <w:sz w:val="22"/>
          <w:szCs w:val="22"/>
          <w:lang w:eastAsia="en-US"/>
        </w:rPr>
        <w:t xml:space="preserve"> </w:t>
      </w:r>
      <w:r w:rsidRPr="00E90AC5">
        <w:rPr>
          <w:color w:val="1D1B11"/>
          <w:sz w:val="22"/>
          <w:szCs w:val="22"/>
          <w:lang w:eastAsia="en-US" w:bidi="en-US"/>
        </w:rPr>
        <w:t>(Makale, deneme, fıkra, eleştiri, sohbet,röportaj, haber yazısı)</w:t>
      </w:r>
    </w:p>
    <w:p w:rsidR="00E90AC5" w:rsidRPr="00E90AC5" w:rsidRDefault="00E90AC5" w:rsidP="00E90AC5">
      <w:pPr>
        <w:rPr>
          <w:color w:val="1D1B11"/>
          <w:sz w:val="22"/>
          <w:szCs w:val="22"/>
          <w:lang w:eastAsia="en-US" w:bidi="en-US"/>
        </w:rPr>
      </w:pPr>
      <w:r w:rsidRPr="00E90AC5">
        <w:rPr>
          <w:color w:val="1D1B11"/>
          <w:sz w:val="22"/>
          <w:szCs w:val="22"/>
          <w:lang w:eastAsia="en-US" w:bidi="en-US"/>
        </w:rPr>
        <w:t>XI.Tokat yöresindeki mani ve türkülerin araştırılması.</w:t>
      </w:r>
    </w:p>
    <w:p w:rsidR="00E90AC5" w:rsidRPr="00E90AC5" w:rsidRDefault="00E90AC5" w:rsidP="00E90AC5">
      <w:pPr>
        <w:rPr>
          <w:color w:val="1D1B11"/>
          <w:sz w:val="22"/>
          <w:szCs w:val="22"/>
          <w:lang w:eastAsia="en-US" w:bidi="en-US"/>
        </w:rPr>
      </w:pPr>
      <w:r w:rsidRPr="00E90AC5">
        <w:rPr>
          <w:color w:val="1D1B11"/>
          <w:sz w:val="22"/>
          <w:szCs w:val="22"/>
          <w:lang w:eastAsia="en-US" w:bidi="en-US"/>
        </w:rPr>
        <w:t>XII. Anonim Halk edebiyatının genel özellikleri ve Anonim Halk edebiyatı nazım şekillerinden Türkü, Mani, Ağıt ve Ninni konusunda araştırma,</w:t>
      </w:r>
    </w:p>
    <w:p w:rsidR="00E90AC5" w:rsidRPr="00E90AC5" w:rsidRDefault="00E90AC5" w:rsidP="00E90AC5">
      <w:pPr>
        <w:rPr>
          <w:color w:val="1D1B11"/>
          <w:sz w:val="22"/>
          <w:szCs w:val="22"/>
          <w:lang w:eastAsia="en-US" w:bidi="en-US"/>
        </w:rPr>
      </w:pPr>
      <w:r w:rsidRPr="00E90AC5">
        <w:rPr>
          <w:color w:val="1D1B11"/>
          <w:sz w:val="22"/>
          <w:szCs w:val="22"/>
          <w:lang w:eastAsia="en-US" w:bidi="en-US"/>
        </w:rPr>
        <w:t>XII.. Dini-Tasavvufi Halk edebiyatı, özellikleri; İlahi, Nefes, Nutuk, Şathiyye nazım şekilleri hakkında bilgi,</w:t>
      </w:r>
    </w:p>
    <w:p w:rsidR="00E90AC5" w:rsidRPr="00E90AC5" w:rsidRDefault="00E90AC5" w:rsidP="00E90AC5">
      <w:pPr>
        <w:rPr>
          <w:color w:val="1D1B11"/>
          <w:sz w:val="22"/>
          <w:szCs w:val="22"/>
          <w:lang w:eastAsia="en-US" w:bidi="en-US"/>
        </w:rPr>
      </w:pPr>
      <w:r w:rsidRPr="00E90AC5">
        <w:rPr>
          <w:color w:val="1D1B11"/>
          <w:sz w:val="22"/>
          <w:szCs w:val="22"/>
          <w:lang w:eastAsia="en-US" w:bidi="en-US"/>
        </w:rPr>
        <w:t>XIV. Âşık Tarzı Halk edebiyatı, genel özellikleri ve Koşma, Semai, Destan, Varsağı nazım şekilleri ve Güzelleme, Koçaklama, Taşlama nazım türleri konularında araştırma,</w:t>
      </w:r>
    </w:p>
    <w:p w:rsidR="00E90AC5" w:rsidRPr="00E90AC5" w:rsidRDefault="00E90AC5" w:rsidP="00E90AC5">
      <w:pPr>
        <w:rPr>
          <w:color w:val="1D1B11"/>
          <w:sz w:val="22"/>
          <w:szCs w:val="22"/>
          <w:lang w:eastAsia="en-US" w:bidi="en-US"/>
        </w:rPr>
      </w:pPr>
      <w:r w:rsidRPr="00E90AC5">
        <w:rPr>
          <w:color w:val="1D1B11"/>
          <w:sz w:val="22"/>
          <w:szCs w:val="22"/>
          <w:lang w:eastAsia="en-US" w:bidi="en-US"/>
        </w:rPr>
        <w:t>XV. Tiyatro türü, genel özellikleri ve Trajedi ve Komedya konularında araştırma,</w:t>
      </w:r>
    </w:p>
    <w:p w:rsidR="00E90AC5" w:rsidRPr="00E90AC5" w:rsidRDefault="00E90AC5" w:rsidP="00E90AC5">
      <w:pPr>
        <w:rPr>
          <w:color w:val="1D1B11"/>
          <w:sz w:val="22"/>
          <w:szCs w:val="22"/>
          <w:lang w:eastAsia="en-US" w:bidi="en-US"/>
        </w:rPr>
      </w:pPr>
      <w:r w:rsidRPr="00E90AC5">
        <w:rPr>
          <w:color w:val="1D1B11"/>
          <w:sz w:val="22"/>
          <w:szCs w:val="22"/>
          <w:lang w:eastAsia="en-US" w:bidi="en-US"/>
        </w:rPr>
        <w:t>XVI. Türk Halk Tiyatrosu, özellikleri ve Karagöz, Meddah Hikâyeleri, Ortaoyunu ve Köy Seyirlik Oyunları konularında araştırma.</w:t>
      </w:r>
    </w:p>
    <w:p w:rsidR="00E90AC5" w:rsidRPr="00E90AC5" w:rsidRDefault="00E90AC5" w:rsidP="00E90AC5">
      <w:pPr>
        <w:rPr>
          <w:rFonts w:eastAsiaTheme="minorHAnsi"/>
          <w:sz w:val="22"/>
          <w:szCs w:val="22"/>
          <w:lang w:eastAsia="en-US"/>
        </w:rPr>
      </w:pPr>
      <w:r w:rsidRPr="00E90AC5">
        <w:rPr>
          <w:rFonts w:eastAsiaTheme="minorHAnsi"/>
          <w:sz w:val="22"/>
          <w:szCs w:val="22"/>
          <w:lang w:eastAsia="en-US"/>
        </w:rPr>
        <w:t>XVII.</w:t>
      </w:r>
      <w:r w:rsidRPr="00E90AC5">
        <w:rPr>
          <w:rFonts w:asciiTheme="minorHAnsi" w:eastAsiaTheme="minorHAnsi" w:hAnsiTheme="minorHAnsi" w:cstheme="minorBidi"/>
          <w:sz w:val="22"/>
          <w:szCs w:val="22"/>
          <w:lang w:eastAsia="en-US"/>
        </w:rPr>
        <w:t xml:space="preserve"> </w:t>
      </w:r>
      <w:r w:rsidRPr="00E90AC5">
        <w:rPr>
          <w:rFonts w:eastAsiaTheme="minorHAnsi"/>
          <w:sz w:val="22"/>
          <w:szCs w:val="22"/>
          <w:lang w:eastAsia="en-US"/>
        </w:rPr>
        <w:t>Bir konu başlığı altında,  kurallara uygun olarak bir şiir antolojisinin oluşturulması.</w:t>
      </w:r>
    </w:p>
    <w:p w:rsidR="00E90AC5" w:rsidRPr="00E90AC5" w:rsidRDefault="00E90AC5" w:rsidP="00E90AC5">
      <w:pPr>
        <w:rPr>
          <w:rFonts w:eastAsiaTheme="minorHAnsi"/>
          <w:sz w:val="22"/>
          <w:szCs w:val="22"/>
          <w:lang w:eastAsia="en-US"/>
        </w:rPr>
      </w:pPr>
      <w:r w:rsidRPr="00E90AC5">
        <w:rPr>
          <w:rFonts w:eastAsiaTheme="minorHAnsi"/>
          <w:sz w:val="22"/>
          <w:szCs w:val="22"/>
          <w:lang w:eastAsia="en-US"/>
        </w:rPr>
        <w:t>XVIII.</w:t>
      </w:r>
      <w:r w:rsidRPr="00E90AC5">
        <w:rPr>
          <w:rFonts w:asciiTheme="minorHAnsi" w:eastAsiaTheme="minorHAnsi" w:hAnsiTheme="minorHAnsi" w:cstheme="minorBidi"/>
          <w:sz w:val="22"/>
          <w:szCs w:val="22"/>
          <w:lang w:eastAsia="en-US"/>
        </w:rPr>
        <w:t xml:space="preserve"> </w:t>
      </w:r>
      <w:r w:rsidRPr="00E90AC5">
        <w:rPr>
          <w:rFonts w:eastAsiaTheme="minorHAnsi"/>
          <w:sz w:val="22"/>
          <w:szCs w:val="22"/>
          <w:lang w:eastAsia="en-US"/>
        </w:rPr>
        <w:t>Okulumuzun web sitesindeki edebiyat sayfasını hazırlamak, zenginleştirmek.</w:t>
      </w:r>
    </w:p>
    <w:p w:rsidR="00E90AC5" w:rsidRPr="00E90AC5" w:rsidRDefault="00E90AC5" w:rsidP="00E90AC5">
      <w:pPr>
        <w:rPr>
          <w:rFonts w:eastAsiaTheme="minorHAnsi"/>
          <w:sz w:val="22"/>
          <w:szCs w:val="22"/>
          <w:lang w:eastAsia="en-US"/>
        </w:rPr>
      </w:pPr>
      <w:r w:rsidRPr="00E90AC5">
        <w:rPr>
          <w:rFonts w:eastAsiaTheme="minorHAnsi"/>
          <w:sz w:val="22"/>
          <w:szCs w:val="22"/>
          <w:lang w:eastAsia="en-US"/>
        </w:rPr>
        <w:t>XIX.</w:t>
      </w:r>
      <w:r w:rsidRPr="00E90AC5">
        <w:rPr>
          <w:rFonts w:asciiTheme="minorHAnsi" w:eastAsiaTheme="minorHAnsi" w:hAnsiTheme="minorHAnsi" w:cstheme="minorBidi"/>
          <w:sz w:val="22"/>
          <w:szCs w:val="22"/>
          <w:lang w:eastAsia="en-US"/>
        </w:rPr>
        <w:t xml:space="preserve"> </w:t>
      </w:r>
      <w:r w:rsidRPr="00E90AC5">
        <w:rPr>
          <w:rFonts w:eastAsiaTheme="minorHAnsi"/>
          <w:sz w:val="22"/>
          <w:szCs w:val="22"/>
          <w:lang w:eastAsia="en-US"/>
        </w:rPr>
        <w:t>Divan Edebiyatı (Klasik Türk Şiiri) şiir geleneğinin örneklerle incelenmesi, ders kitabında örnekleri olan şairler hakkında araştırma.</w:t>
      </w:r>
    </w:p>
    <w:p w:rsidR="00E90AC5" w:rsidRPr="00E90AC5" w:rsidRDefault="00E90AC5" w:rsidP="00E90AC5">
      <w:pPr>
        <w:rPr>
          <w:rFonts w:eastAsiaTheme="minorHAnsi"/>
          <w:sz w:val="22"/>
          <w:szCs w:val="22"/>
          <w:lang w:eastAsia="en-US"/>
        </w:rPr>
      </w:pPr>
      <w:r w:rsidRPr="00E90AC5">
        <w:rPr>
          <w:rFonts w:eastAsiaTheme="minorHAnsi"/>
          <w:sz w:val="22"/>
          <w:szCs w:val="22"/>
          <w:lang w:eastAsia="en-US"/>
        </w:rPr>
        <w:t>XX.</w:t>
      </w:r>
      <w:r w:rsidRPr="00E90AC5">
        <w:rPr>
          <w:rFonts w:asciiTheme="minorHAnsi" w:eastAsiaTheme="minorHAnsi" w:hAnsiTheme="minorHAnsi" w:cstheme="minorBidi"/>
          <w:sz w:val="22"/>
          <w:szCs w:val="22"/>
          <w:lang w:eastAsia="en-US"/>
        </w:rPr>
        <w:t xml:space="preserve"> </w:t>
      </w:r>
      <w:r w:rsidRPr="00E90AC5">
        <w:rPr>
          <w:rFonts w:eastAsiaTheme="minorHAnsi"/>
          <w:sz w:val="22"/>
          <w:szCs w:val="22"/>
          <w:lang w:eastAsia="en-US"/>
        </w:rPr>
        <w:t>Atatürk’ün hayatını şiirlerle ve resimlerle  anlatan bir albüm hazırlanması..</w:t>
      </w:r>
    </w:p>
    <w:p w:rsidR="00E90AC5" w:rsidRPr="00E90AC5" w:rsidRDefault="00E90AC5" w:rsidP="00E90AC5">
      <w:pPr>
        <w:rPr>
          <w:b/>
          <w:bCs/>
          <w:i/>
          <w:iCs/>
          <w:color w:val="1D1B11"/>
          <w:sz w:val="22"/>
          <w:szCs w:val="22"/>
          <w:u w:val="single"/>
          <w:lang w:eastAsia="en-US" w:bidi="en-US"/>
        </w:rPr>
      </w:pPr>
      <w:r w:rsidRPr="00E90AC5">
        <w:rPr>
          <w:b/>
          <w:bCs/>
          <w:i/>
          <w:iCs/>
          <w:color w:val="1D1B11"/>
          <w:sz w:val="22"/>
          <w:szCs w:val="22"/>
          <w:u w:val="single"/>
          <w:lang w:eastAsia="en-US" w:bidi="en-US"/>
        </w:rPr>
        <w:t>LİSE 9. SINIFLAR DİL VE ANLATIM DERSİ PROJE VE PERFORMANS ÇALIŞMA KONULARI</w:t>
      </w:r>
    </w:p>
    <w:p w:rsidR="00E90AC5" w:rsidRPr="00E90AC5" w:rsidRDefault="00E90AC5" w:rsidP="00E90AC5">
      <w:pPr>
        <w:rPr>
          <w:color w:val="1D1B11"/>
          <w:sz w:val="22"/>
          <w:szCs w:val="22"/>
          <w:lang w:eastAsia="en-US" w:bidi="en-US"/>
        </w:rPr>
      </w:pPr>
      <w:r w:rsidRPr="00E90AC5">
        <w:rPr>
          <w:color w:val="1D1B11"/>
          <w:sz w:val="22"/>
          <w:szCs w:val="22"/>
          <w:lang w:eastAsia="en-US" w:bidi="en-US"/>
        </w:rPr>
        <w:t>I.Tokat merkezdeki dükkan, mağaza gibi işyerlerinde kullanılan yabancı isimlerin ve bunların dilimze olan etkilerin,i araştırma.</w:t>
      </w:r>
    </w:p>
    <w:p w:rsidR="00E90AC5" w:rsidRPr="00E90AC5" w:rsidRDefault="00E90AC5" w:rsidP="00E90AC5">
      <w:pPr>
        <w:rPr>
          <w:color w:val="1D1B11"/>
          <w:sz w:val="22"/>
          <w:szCs w:val="22"/>
          <w:lang w:eastAsia="en-US" w:bidi="en-US"/>
        </w:rPr>
      </w:pPr>
      <w:r w:rsidRPr="00E90AC5">
        <w:rPr>
          <w:color w:val="1D1B11"/>
          <w:sz w:val="22"/>
          <w:szCs w:val="22"/>
          <w:lang w:eastAsia="en-US" w:bidi="en-US"/>
        </w:rPr>
        <w:t>II.</w:t>
      </w:r>
      <w:r w:rsidRPr="00E90AC5">
        <w:rPr>
          <w:rFonts w:asciiTheme="minorHAnsi" w:eastAsiaTheme="minorHAnsi" w:hAnsiTheme="minorHAnsi" w:cstheme="minorBidi"/>
          <w:sz w:val="22"/>
          <w:szCs w:val="22"/>
          <w:lang w:eastAsia="en-US"/>
        </w:rPr>
        <w:t xml:space="preserve"> </w:t>
      </w:r>
      <w:r w:rsidRPr="00E90AC5">
        <w:rPr>
          <w:color w:val="1D1B11"/>
          <w:sz w:val="22"/>
          <w:szCs w:val="22"/>
          <w:lang w:eastAsia="en-US" w:bidi="en-US"/>
        </w:rPr>
        <w:t>Atatürk’ün dil ve kültür hakkındaki görüşlerini araştırma</w:t>
      </w:r>
    </w:p>
    <w:p w:rsidR="00E90AC5" w:rsidRPr="00E90AC5" w:rsidRDefault="00E90AC5" w:rsidP="00E90AC5">
      <w:pPr>
        <w:rPr>
          <w:color w:val="1D1B11"/>
          <w:sz w:val="22"/>
          <w:szCs w:val="22"/>
          <w:lang w:eastAsia="en-US" w:bidi="en-US"/>
        </w:rPr>
      </w:pPr>
      <w:r w:rsidRPr="00E90AC5">
        <w:rPr>
          <w:color w:val="1D1B11"/>
          <w:sz w:val="22"/>
          <w:szCs w:val="22"/>
          <w:lang w:eastAsia="en-US" w:bidi="en-US"/>
        </w:rPr>
        <w:t>III.</w:t>
      </w:r>
      <w:r w:rsidRPr="00E90AC5">
        <w:rPr>
          <w:rFonts w:asciiTheme="minorHAnsi" w:eastAsiaTheme="minorHAnsi" w:hAnsiTheme="minorHAnsi" w:cstheme="minorBidi"/>
          <w:sz w:val="22"/>
          <w:szCs w:val="22"/>
          <w:lang w:eastAsia="en-US"/>
        </w:rPr>
        <w:t xml:space="preserve"> </w:t>
      </w:r>
      <w:r w:rsidRPr="00E90AC5">
        <w:rPr>
          <w:color w:val="1D1B11"/>
          <w:sz w:val="22"/>
          <w:szCs w:val="22"/>
          <w:lang w:eastAsia="en-US" w:bidi="en-US"/>
        </w:rPr>
        <w:t>.   İnsan, iletişim ve dil kavramlarının ilişkisini araştırma</w:t>
      </w:r>
    </w:p>
    <w:p w:rsidR="00E90AC5" w:rsidRPr="00E90AC5" w:rsidRDefault="00E90AC5" w:rsidP="00E90AC5">
      <w:pPr>
        <w:rPr>
          <w:color w:val="1D1B11"/>
          <w:sz w:val="22"/>
          <w:szCs w:val="22"/>
          <w:lang w:eastAsia="en-US" w:bidi="en-US"/>
        </w:rPr>
      </w:pPr>
      <w:r w:rsidRPr="00E90AC5">
        <w:rPr>
          <w:color w:val="1D1B11"/>
          <w:sz w:val="22"/>
          <w:szCs w:val="22"/>
          <w:lang w:eastAsia="en-US" w:bidi="en-US"/>
        </w:rPr>
        <w:t>IV. Herhangi bir metin üzerinde belli başlı ses olayları (ses düşmesi, ses türemesi, ulama, ünsüz yumuşaması, ünsüz sertleşmesi, büyük sesli ve küçük sesli uyumu) tespiti çalışmasının yapılması,</w:t>
      </w:r>
    </w:p>
    <w:p w:rsidR="00E90AC5" w:rsidRPr="00E90AC5" w:rsidRDefault="00E90AC5" w:rsidP="00E90AC5">
      <w:pPr>
        <w:rPr>
          <w:color w:val="1D1B11"/>
          <w:sz w:val="22"/>
          <w:szCs w:val="22"/>
          <w:lang w:eastAsia="en-US" w:bidi="en-US"/>
        </w:rPr>
      </w:pPr>
      <w:r w:rsidRPr="00E90AC5">
        <w:rPr>
          <w:color w:val="1D1B11"/>
          <w:sz w:val="22"/>
          <w:szCs w:val="22"/>
          <w:lang w:eastAsia="en-US" w:bidi="en-US"/>
        </w:rPr>
        <w:lastRenderedPageBreak/>
        <w:t>V.  Herhangi bir metin üzerinde kelimede anlam çalışması yaptırılabilir. ( Metinler farklı olmak şartıyla birden fazla öğrenciye verilebilir.)</w:t>
      </w:r>
    </w:p>
    <w:p w:rsidR="00E90AC5" w:rsidRPr="00E90AC5" w:rsidRDefault="00E90AC5" w:rsidP="00E90AC5">
      <w:pPr>
        <w:rPr>
          <w:color w:val="1D1B11"/>
          <w:sz w:val="22"/>
          <w:szCs w:val="22"/>
          <w:lang w:eastAsia="en-US" w:bidi="en-US"/>
        </w:rPr>
      </w:pPr>
      <w:r w:rsidRPr="00E90AC5">
        <w:rPr>
          <w:color w:val="1D1B11"/>
          <w:sz w:val="22"/>
          <w:szCs w:val="22"/>
          <w:lang w:eastAsia="en-US" w:bidi="en-US"/>
        </w:rPr>
        <w:t>VI. Cümle çeşitlerinin ve anlamlarına göre cümle çeşitlerinin araştırılması.</w:t>
      </w:r>
    </w:p>
    <w:p w:rsidR="00E90AC5" w:rsidRPr="00E90AC5" w:rsidRDefault="00E90AC5" w:rsidP="00E90AC5">
      <w:pPr>
        <w:rPr>
          <w:color w:val="1D1B11"/>
          <w:sz w:val="22"/>
          <w:szCs w:val="22"/>
          <w:lang w:eastAsia="en-US" w:bidi="en-US"/>
        </w:rPr>
      </w:pPr>
      <w:r w:rsidRPr="00E90AC5">
        <w:rPr>
          <w:color w:val="1D1B11"/>
          <w:sz w:val="22"/>
          <w:szCs w:val="22"/>
          <w:lang w:eastAsia="en-US" w:bidi="en-US"/>
        </w:rPr>
        <w:t>VII. Haber ve dilek kipleri ile ilgili araştırmalar, bu konuda akıllı tahtaya uygun test sorularının hazırlanması..</w:t>
      </w:r>
    </w:p>
    <w:p w:rsidR="00E90AC5" w:rsidRPr="00E90AC5" w:rsidRDefault="00E90AC5" w:rsidP="00E90AC5">
      <w:pPr>
        <w:rPr>
          <w:color w:val="1D1B11"/>
          <w:sz w:val="22"/>
          <w:szCs w:val="22"/>
          <w:lang w:eastAsia="en-US" w:bidi="en-US"/>
        </w:rPr>
      </w:pPr>
      <w:r w:rsidRPr="00E90AC5">
        <w:rPr>
          <w:color w:val="1D1B11"/>
          <w:sz w:val="22"/>
          <w:szCs w:val="22"/>
          <w:lang w:eastAsia="en-US" w:bidi="en-US"/>
        </w:rPr>
        <w:t>VIII. Türk dilinin tarihi gelişimi hakkında araştırma,</w:t>
      </w:r>
    </w:p>
    <w:p w:rsidR="00E90AC5" w:rsidRPr="00E90AC5" w:rsidRDefault="00E90AC5" w:rsidP="00E90AC5">
      <w:pPr>
        <w:rPr>
          <w:color w:val="1D1B11"/>
          <w:sz w:val="22"/>
          <w:szCs w:val="22"/>
          <w:lang w:eastAsia="en-US" w:bidi="en-US"/>
        </w:rPr>
      </w:pPr>
      <w:r w:rsidRPr="00E90AC5">
        <w:rPr>
          <w:color w:val="1D1B11"/>
          <w:sz w:val="22"/>
          <w:szCs w:val="22"/>
          <w:lang w:eastAsia="en-US" w:bidi="en-US"/>
        </w:rPr>
        <w:t>IX. Paragraf ve çeşitleri hakkında araştırma,</w:t>
      </w:r>
    </w:p>
    <w:p w:rsidR="00E90AC5" w:rsidRPr="00E90AC5" w:rsidRDefault="00E90AC5" w:rsidP="00E90AC5">
      <w:pPr>
        <w:rPr>
          <w:color w:val="1D1B11"/>
          <w:sz w:val="22"/>
          <w:szCs w:val="22"/>
          <w:lang w:eastAsia="en-US" w:bidi="en-US"/>
        </w:rPr>
      </w:pPr>
      <w:r w:rsidRPr="00E90AC5">
        <w:rPr>
          <w:color w:val="1D1B11"/>
          <w:sz w:val="22"/>
          <w:szCs w:val="22"/>
          <w:lang w:eastAsia="en-US" w:bidi="en-US"/>
        </w:rPr>
        <w:t>X. Dil ve kültür ilişkisi hakkında araştırma,</w:t>
      </w:r>
    </w:p>
    <w:p w:rsidR="00E90AC5" w:rsidRPr="00E90AC5" w:rsidRDefault="00E90AC5" w:rsidP="00E90AC5">
      <w:pPr>
        <w:rPr>
          <w:color w:val="1D1B11"/>
          <w:sz w:val="22"/>
          <w:szCs w:val="22"/>
          <w:lang w:eastAsia="en-US" w:bidi="en-US"/>
        </w:rPr>
      </w:pPr>
      <w:r w:rsidRPr="00E90AC5">
        <w:rPr>
          <w:color w:val="1D1B11"/>
          <w:sz w:val="22"/>
          <w:szCs w:val="22"/>
          <w:lang w:eastAsia="en-US" w:bidi="en-US"/>
        </w:rPr>
        <w:t>XI. Atatürk’ün dil ve edebiyat hakkındaki görüşleri ile ilgili araştırma,</w:t>
      </w:r>
    </w:p>
    <w:p w:rsidR="00E90AC5" w:rsidRPr="00E90AC5" w:rsidRDefault="00E90AC5" w:rsidP="00E90AC5">
      <w:pPr>
        <w:rPr>
          <w:color w:val="1D1B11"/>
          <w:sz w:val="22"/>
          <w:szCs w:val="22"/>
          <w:lang w:eastAsia="en-US" w:bidi="en-US"/>
        </w:rPr>
      </w:pPr>
      <w:r w:rsidRPr="00E90AC5">
        <w:rPr>
          <w:color w:val="1D1B11"/>
          <w:sz w:val="22"/>
          <w:szCs w:val="22"/>
          <w:lang w:eastAsia="en-US" w:bidi="en-US"/>
        </w:rPr>
        <w:t>XII. Dünyadaki dil aileleri hakkında araştırma,</w:t>
      </w:r>
    </w:p>
    <w:p w:rsidR="00E90AC5" w:rsidRPr="00E90AC5" w:rsidRDefault="00E90AC5" w:rsidP="00E90AC5">
      <w:pPr>
        <w:rPr>
          <w:color w:val="1D1B11"/>
          <w:sz w:val="22"/>
          <w:szCs w:val="22"/>
          <w:lang w:eastAsia="en-US" w:bidi="en-US"/>
        </w:rPr>
      </w:pPr>
      <w:r w:rsidRPr="00E90AC5">
        <w:rPr>
          <w:color w:val="1D1B11"/>
          <w:sz w:val="22"/>
          <w:szCs w:val="22"/>
          <w:lang w:eastAsia="en-US" w:bidi="en-US"/>
        </w:rPr>
        <w:t>XII.Anlatım bozuklularının sebeplerini araştırılması. Örnek çözümlemelerin yapılması. YGS-LYS’de konu ile ilgili çıkmış sorulardan örnekler gösterme.</w:t>
      </w:r>
    </w:p>
    <w:p w:rsidR="00E90AC5" w:rsidRPr="00E90AC5" w:rsidRDefault="00E90AC5" w:rsidP="00E90AC5">
      <w:pPr>
        <w:rPr>
          <w:color w:val="1D1B11"/>
          <w:sz w:val="22"/>
          <w:szCs w:val="22"/>
          <w:lang w:eastAsia="en-US" w:bidi="en-US"/>
        </w:rPr>
      </w:pPr>
      <w:r w:rsidRPr="00E90AC5">
        <w:rPr>
          <w:color w:val="1D1B11"/>
          <w:sz w:val="22"/>
          <w:szCs w:val="22"/>
          <w:lang w:eastAsia="en-US" w:bidi="en-US"/>
        </w:rPr>
        <w:t>XIV.  Paragrafta düşünceyi geliştirme yollarını araştırılması. YGS-LYS’de konu ile ilgili çıkmış sorulardan örnekler gösterme</w:t>
      </w:r>
    </w:p>
    <w:p w:rsidR="00E90AC5" w:rsidRPr="00E90AC5" w:rsidRDefault="00E90AC5" w:rsidP="00E90AC5">
      <w:pPr>
        <w:widowControl w:val="0"/>
        <w:autoSpaceDE w:val="0"/>
        <w:autoSpaceDN w:val="0"/>
        <w:adjustRightInd w:val="0"/>
        <w:spacing w:before="100"/>
        <w:rPr>
          <w:sz w:val="22"/>
          <w:szCs w:val="22"/>
        </w:rPr>
      </w:pPr>
      <w:r w:rsidRPr="00E90AC5">
        <w:rPr>
          <w:b/>
          <w:sz w:val="22"/>
          <w:szCs w:val="22"/>
        </w:rPr>
        <w:t>10. SINIF TÜRK EDEBİYATI DERSİ  PROJE VE PERFORMANS  KONULAR</w:t>
      </w:r>
      <w:r w:rsidRPr="00E90AC5">
        <w:rPr>
          <w:sz w:val="22"/>
          <w:szCs w:val="22"/>
        </w:rPr>
        <w:t xml:space="preserve">I :             </w:t>
      </w:r>
    </w:p>
    <w:p w:rsidR="00E90AC5" w:rsidRPr="00E90AC5" w:rsidRDefault="00E90AC5" w:rsidP="00E90AC5">
      <w:pPr>
        <w:widowControl w:val="0"/>
        <w:autoSpaceDE w:val="0"/>
        <w:autoSpaceDN w:val="0"/>
        <w:adjustRightInd w:val="0"/>
        <w:spacing w:before="100"/>
        <w:ind w:left="23"/>
        <w:rPr>
          <w:sz w:val="22"/>
          <w:szCs w:val="22"/>
        </w:rPr>
      </w:pPr>
      <w:r w:rsidRPr="00E90AC5">
        <w:rPr>
          <w:sz w:val="22"/>
          <w:szCs w:val="22"/>
        </w:rPr>
        <w:t>I.Göktürk Kitabeleri hakkında araştırma yapma, örnek metinler bulma, kitabelerin Türk edebiyatı ve tarihi açısından araştırma.</w:t>
      </w:r>
      <w:r w:rsidRPr="00E90AC5">
        <w:rPr>
          <w:sz w:val="22"/>
          <w:szCs w:val="22"/>
        </w:rPr>
        <w:br/>
        <w:t>II.   Kaşgarlı Mahmut’un Divan-ı Lûgati’t Türk adlı eserini araştırma, eserin Türk edebiyatı ve Türk kültürü açısından önemini araştırma.</w:t>
      </w:r>
      <w:r w:rsidRPr="00E90AC5">
        <w:rPr>
          <w:sz w:val="22"/>
          <w:szCs w:val="22"/>
        </w:rPr>
        <w:br/>
        <w:t>III.  Dede Korkut Hikâyeleri hakkında araştırma yapma. Üç hikayenin incelenmesi.</w:t>
      </w:r>
      <w:r w:rsidRPr="00E90AC5">
        <w:rPr>
          <w:sz w:val="22"/>
          <w:szCs w:val="22"/>
        </w:rPr>
        <w:br/>
        <w:t>IV.   Tasavvuf Edebiyatı’nın özelliklerini araştırma.</w:t>
      </w:r>
      <w:r w:rsidRPr="00E90AC5">
        <w:rPr>
          <w:sz w:val="22"/>
          <w:szCs w:val="22"/>
        </w:rPr>
        <w:br/>
        <w:t>V.   Nasrettin Hoca fıkralarını hakkında araştırma yapma, fıkralardaki mesajları bulma.</w:t>
      </w:r>
      <w:r w:rsidRPr="00E90AC5">
        <w:rPr>
          <w:sz w:val="22"/>
          <w:szCs w:val="22"/>
        </w:rPr>
        <w:br/>
        <w:t>VI.   Yunus Emre ve Yunus Emre’nin insana bakış açısı hakkında inceleme.</w:t>
      </w:r>
      <w:r w:rsidRPr="00E90AC5">
        <w:rPr>
          <w:sz w:val="22"/>
          <w:szCs w:val="22"/>
        </w:rPr>
        <w:br/>
        <w:t>VII.   Halk edebiyatı ve halk edebiyatının bölümlerinin incelenmesi.</w:t>
      </w:r>
      <w:r w:rsidRPr="00E90AC5">
        <w:rPr>
          <w:sz w:val="22"/>
          <w:szCs w:val="22"/>
        </w:rPr>
        <w:br/>
        <w:t>VIII.   Divan şiirini genel hatlarıyla tanıtma. Divan şirinde kullanılan nazım biçimleri hakkında bilgi toplama.</w:t>
      </w:r>
      <w:r w:rsidRPr="00E90AC5">
        <w:rPr>
          <w:sz w:val="22"/>
          <w:szCs w:val="22"/>
        </w:rPr>
        <w:br/>
        <w:t>IX.   Türk halk hikayelerinin genel özelliklerini belirleme. Hikâyelerdeki karakterleri ve bu karakterlerin genel özelliklerini çıkarma.</w:t>
      </w:r>
      <w:r w:rsidRPr="00E90AC5">
        <w:rPr>
          <w:sz w:val="22"/>
          <w:szCs w:val="22"/>
        </w:rPr>
        <w:br/>
      </w:r>
      <w:r w:rsidRPr="00E90AC5">
        <w:rPr>
          <w:b/>
          <w:sz w:val="22"/>
          <w:szCs w:val="22"/>
        </w:rPr>
        <w:t>   (Bu çalışmalar daha çok bilgisyar ortamında, Akıllı Tahta ortamına uygu olarak hazırlanmasına ağırlık verilecektir. Powerpoint sunusu GİBİ…)</w:t>
      </w:r>
      <w:r w:rsidRPr="00E90AC5">
        <w:rPr>
          <w:sz w:val="22"/>
          <w:szCs w:val="22"/>
        </w:rPr>
        <w:t xml:space="preserve">    </w:t>
      </w:r>
    </w:p>
    <w:p w:rsidR="00E90AC5" w:rsidRPr="00E90AC5" w:rsidRDefault="00E90AC5" w:rsidP="00E90AC5">
      <w:pPr>
        <w:widowControl w:val="0"/>
        <w:autoSpaceDE w:val="0"/>
        <w:autoSpaceDN w:val="0"/>
        <w:adjustRightInd w:val="0"/>
        <w:spacing w:before="100"/>
        <w:ind w:left="23"/>
        <w:rPr>
          <w:sz w:val="22"/>
          <w:szCs w:val="22"/>
        </w:rPr>
      </w:pPr>
      <w:r w:rsidRPr="00E90AC5">
        <w:rPr>
          <w:b/>
          <w:sz w:val="22"/>
          <w:szCs w:val="22"/>
          <w:u w:val="single"/>
        </w:rPr>
        <w:t>10. SINIF DİL VE ANLATIM DERSİ PROJE VE PERFORMANS  KONULARI</w:t>
      </w:r>
      <w:r w:rsidRPr="00E90AC5">
        <w:rPr>
          <w:sz w:val="22"/>
          <w:szCs w:val="22"/>
          <w:u w:val="single"/>
        </w:rPr>
        <w:t xml:space="preserve"> : </w:t>
      </w:r>
      <w:r w:rsidRPr="00E90AC5">
        <w:rPr>
          <w:sz w:val="22"/>
          <w:szCs w:val="22"/>
        </w:rPr>
        <w:t xml:space="preserve">            </w:t>
      </w:r>
      <w:r w:rsidRPr="00E90AC5">
        <w:rPr>
          <w:sz w:val="22"/>
          <w:szCs w:val="22"/>
        </w:rPr>
        <w:br/>
        <w:t>I.   Anlatıma hazırlanma, anlatımda tema ve konu, sınırlandırma konularında bilgi toplama.</w:t>
      </w:r>
      <w:r w:rsidRPr="00E90AC5">
        <w:rPr>
          <w:sz w:val="22"/>
          <w:szCs w:val="22"/>
        </w:rPr>
        <w:br/>
        <w:t>II.   Anlatımın ve anlatıcının amacı ile anlatıcının tavrı hakkında bilgi toplama.</w:t>
      </w:r>
      <w:r w:rsidRPr="00E90AC5">
        <w:rPr>
          <w:sz w:val="22"/>
          <w:szCs w:val="22"/>
        </w:rPr>
        <w:br/>
        <w:t>III.   Anlatımın özellikleri ve oluşumu hakkında bilgi toplama.</w:t>
      </w:r>
      <w:r w:rsidRPr="00E90AC5">
        <w:rPr>
          <w:sz w:val="22"/>
          <w:szCs w:val="22"/>
        </w:rPr>
        <w:br/>
        <w:t>IV.   Öyküleyici anlatımın özelliklerini gösterebilme. Öyküleyici anlatım özelliği taşıyan metinlerden örnekler bulma.</w:t>
      </w:r>
      <w:r w:rsidRPr="00E90AC5">
        <w:rPr>
          <w:sz w:val="22"/>
          <w:szCs w:val="22"/>
        </w:rPr>
        <w:br/>
        <w:t xml:space="preserve">V.   Belirlenen bir metin üzerindeki isimleri ve isimlerin çeşitlerini bulabilme. </w:t>
      </w:r>
      <w:r w:rsidRPr="00E90AC5">
        <w:rPr>
          <w:sz w:val="22"/>
          <w:szCs w:val="22"/>
        </w:rPr>
        <w:br/>
        <w:t>VI.   Betimleyici anlatımın özelliklerini gösterebilme. Betimleyici anlatım özelliği taşıyan metinlerden örnekler bulabilme.</w:t>
      </w:r>
      <w:r w:rsidRPr="00E90AC5">
        <w:rPr>
          <w:sz w:val="22"/>
          <w:szCs w:val="22"/>
        </w:rPr>
        <w:br/>
        <w:t>VII.   Belirlenen bir metin üzerindeki sıfatları bulabilme, çeşitlerini gösterme. Sıfat-betimleyici anlatım ilişkisini kurabilme.</w:t>
      </w:r>
      <w:r w:rsidRPr="00E90AC5">
        <w:rPr>
          <w:sz w:val="22"/>
          <w:szCs w:val="22"/>
        </w:rPr>
        <w:br/>
        <w:t>VIII.   Coşkulu ve heyecan bağlı anlatımın özelliklerini gösterebilme. Bu anlatıma uygun metinler bulabilme.</w:t>
      </w:r>
      <w:r w:rsidRPr="00E90AC5">
        <w:rPr>
          <w:sz w:val="22"/>
          <w:szCs w:val="22"/>
        </w:rPr>
        <w:br/>
        <w:t xml:space="preserve">IX.   Belirlenen bir metin üzerindeki adılları bulabilme, çeşitlerini gösterme. </w:t>
      </w:r>
      <w:r w:rsidRPr="00E90AC5">
        <w:rPr>
          <w:sz w:val="22"/>
          <w:szCs w:val="22"/>
        </w:rPr>
        <w:br/>
        <w:t>X.   Destansı ve emredici anlatımın özelliklerini gösterebilme. Bu tip anlatımla yazılan örnek metinler bulabilme.</w:t>
      </w:r>
      <w:r w:rsidRPr="00E90AC5">
        <w:rPr>
          <w:sz w:val="22"/>
          <w:szCs w:val="22"/>
        </w:rPr>
        <w:br/>
        <w:t>XI.   Belirlenen bir metin üzerinde fiilleri gösterebilme, fiillerde çatı, fiillerin yapısı konularında uygulamalar yapma.</w:t>
      </w:r>
      <w:r w:rsidRPr="00E90AC5">
        <w:rPr>
          <w:sz w:val="22"/>
          <w:szCs w:val="22"/>
        </w:rPr>
        <w:br/>
        <w:t>XII.   Öğretici, açıklayıcı, tartışmacı ve kanıtlayıcı anlatımın özelliklerini gösterebilme. Bu anlatım türleriyle oluşturulmuş örnek metinleri bulabilme.</w:t>
      </w:r>
      <w:r w:rsidRPr="00E90AC5">
        <w:rPr>
          <w:sz w:val="22"/>
          <w:szCs w:val="22"/>
        </w:rPr>
        <w:br/>
        <w:t xml:space="preserve">XIII.   Belirlenen bir metin üzerindeki zarfları bulabilme, çeşitlerini gösterme. </w:t>
      </w:r>
      <w:r w:rsidRPr="00E90AC5">
        <w:rPr>
          <w:sz w:val="22"/>
          <w:szCs w:val="22"/>
        </w:rPr>
        <w:br/>
        <w:t>XIV.   Düşsel ve gelecekten söz eden anlatımın özelliklerini gösterebilme. Bu anlatım türleriyle oluşturulmuş örnek metinleri bulabilme.</w:t>
      </w:r>
      <w:r w:rsidRPr="00E90AC5">
        <w:rPr>
          <w:sz w:val="22"/>
          <w:szCs w:val="22"/>
        </w:rPr>
        <w:br/>
        <w:t>XV.   Belirlenen bir metin üzerindeki edat ve bağlaçları bulabilme.</w:t>
      </w:r>
      <w:r w:rsidRPr="00E90AC5">
        <w:rPr>
          <w:sz w:val="22"/>
          <w:szCs w:val="22"/>
        </w:rPr>
        <w:br/>
        <w:t xml:space="preserve">XVI.   Söyleşmeye bağlı ve mizahî anlatımın özelliklerini gösterebilme. Bu anlatım türleriyle oluşturulmuş örnek metinleri bulabilme ve metin üzerindeki ünlemleri bulabilme. </w:t>
      </w:r>
      <w:r w:rsidRPr="00E90AC5">
        <w:rPr>
          <w:sz w:val="22"/>
          <w:szCs w:val="22"/>
        </w:rPr>
        <w:br/>
        <w:t>XVII.   YGS-LYS’de anlatım türleri konusunda çıkan son 10 yılın sorularını derleme.</w:t>
      </w:r>
      <w:r w:rsidRPr="00E90AC5">
        <w:rPr>
          <w:sz w:val="22"/>
          <w:szCs w:val="22"/>
        </w:rPr>
        <w:br/>
        <w:t>XVIII.   YGS-LYS’de sözcük türleri konusunda çıkan son 10 yılın soruları derleme.</w:t>
      </w:r>
    </w:p>
    <w:p w:rsidR="00E90AC5" w:rsidRPr="00E90AC5" w:rsidRDefault="00E90AC5" w:rsidP="00E90AC5">
      <w:pPr>
        <w:rPr>
          <w:rFonts w:eastAsiaTheme="minorHAnsi"/>
          <w:b/>
          <w:sz w:val="22"/>
          <w:szCs w:val="22"/>
          <w:lang w:eastAsia="en-US"/>
        </w:rPr>
      </w:pPr>
      <w:r w:rsidRPr="00E90AC5">
        <w:rPr>
          <w:b/>
          <w:sz w:val="22"/>
          <w:szCs w:val="22"/>
        </w:rPr>
        <w:t>   (Bu çalışmalar daha çok bilgisyar ortamında, Akıllı Tahta ortamına uygu olarak hazırlanmasına ağırlık verilecektir. Powerpoint sunusu GİBİ…)</w:t>
      </w:r>
    </w:p>
    <w:p w:rsidR="00E90AC5" w:rsidRPr="00E90AC5" w:rsidRDefault="00E90AC5" w:rsidP="00E90AC5">
      <w:pPr>
        <w:rPr>
          <w:rFonts w:eastAsiaTheme="minorHAnsi"/>
          <w:b/>
          <w:sz w:val="22"/>
          <w:szCs w:val="22"/>
          <w:lang w:eastAsia="en-US"/>
        </w:rPr>
      </w:pPr>
    </w:p>
    <w:p w:rsidR="00E90AC5" w:rsidRPr="00E90AC5" w:rsidRDefault="00E90AC5" w:rsidP="00E90AC5">
      <w:pPr>
        <w:widowControl w:val="0"/>
        <w:tabs>
          <w:tab w:val="num" w:pos="0"/>
        </w:tabs>
        <w:autoSpaceDE w:val="0"/>
        <w:autoSpaceDN w:val="0"/>
        <w:adjustRightInd w:val="0"/>
        <w:spacing w:before="100"/>
        <w:ind w:left="23" w:hanging="23"/>
        <w:rPr>
          <w:sz w:val="22"/>
          <w:szCs w:val="22"/>
        </w:rPr>
      </w:pPr>
      <w:r w:rsidRPr="00E90AC5">
        <w:rPr>
          <w:b/>
          <w:sz w:val="22"/>
          <w:szCs w:val="22"/>
          <w:u w:val="single"/>
        </w:rPr>
        <w:t>11. SINIF TÜRK EDEBİYATI  DERSİ PROJE VE PERFORMANS  KONULARI</w:t>
      </w:r>
      <w:r w:rsidRPr="00E90AC5">
        <w:rPr>
          <w:b/>
          <w:sz w:val="22"/>
          <w:szCs w:val="22"/>
          <w:u w:val="single"/>
        </w:rPr>
        <w:br/>
      </w:r>
      <w:r w:rsidRPr="00E90AC5">
        <w:rPr>
          <w:sz w:val="22"/>
          <w:szCs w:val="22"/>
        </w:rPr>
        <w:t>            :</w:t>
      </w:r>
      <w:r w:rsidRPr="00E90AC5">
        <w:rPr>
          <w:sz w:val="22"/>
          <w:szCs w:val="22"/>
        </w:rPr>
        <w:br/>
        <w:t>I  Tanzimat Dönemi Türk Edebiyatında roman türünde yazılan eserlerdeki karakterlerinin incelenmesi. Romanlardan örnekler verilmesi.</w:t>
      </w:r>
      <w:r w:rsidRPr="00E90AC5">
        <w:rPr>
          <w:sz w:val="22"/>
          <w:szCs w:val="22"/>
        </w:rPr>
        <w:br/>
        <w:t>II.  Tanzimat Dönemi Türk Edebiyatı’nın genel özelliklerini belirleme. Özellikler hakkında bilgi verme.</w:t>
      </w:r>
      <w:r w:rsidRPr="00E90AC5">
        <w:rPr>
          <w:sz w:val="22"/>
          <w:szCs w:val="22"/>
        </w:rPr>
        <w:br/>
      </w:r>
      <w:r w:rsidRPr="00E90AC5">
        <w:rPr>
          <w:sz w:val="22"/>
          <w:szCs w:val="22"/>
        </w:rPr>
        <w:lastRenderedPageBreak/>
        <w:t>III.   Şinasi ve Namık Kemal’in Tanzimat Dönemi Türk Edebiyatı için önemi hakkında araştırma yapma.</w:t>
      </w:r>
      <w:r w:rsidRPr="00E90AC5">
        <w:rPr>
          <w:sz w:val="22"/>
          <w:szCs w:val="22"/>
        </w:rPr>
        <w:br/>
        <w:t>IV.Tanzimat Döneminde yazılan tiyatro eserlerini konu, tema, dil ve sahneleme bakımlarından incelenmesi.</w:t>
      </w:r>
      <w:r w:rsidRPr="00E90AC5">
        <w:rPr>
          <w:sz w:val="22"/>
          <w:szCs w:val="22"/>
        </w:rPr>
        <w:br/>
        <w:t>V.  Batı edebiyatındaki edebi akımlar hakkında bir sunum hazırlama.</w:t>
      </w:r>
      <w:r w:rsidRPr="00E90AC5">
        <w:rPr>
          <w:sz w:val="22"/>
          <w:szCs w:val="22"/>
        </w:rPr>
        <w:br/>
        <w:t>VI. Servet-i Fünûn Edebiyatı’nın genel özellikleri hakkında araştırma yapma.</w:t>
      </w:r>
      <w:r w:rsidRPr="00E90AC5">
        <w:rPr>
          <w:sz w:val="22"/>
          <w:szCs w:val="22"/>
        </w:rPr>
        <w:br/>
        <w:t>VII.  Aşağıda belirlenen Servet-i Fünûn döneminde yazılan eserleri içerik, dönemin özelliklerini yansıtma, yapı bakımından  inceleme:</w:t>
      </w:r>
      <w:r w:rsidRPr="00E90AC5">
        <w:rPr>
          <w:sz w:val="22"/>
          <w:szCs w:val="22"/>
        </w:rPr>
        <w:br/>
        <w:t>Mai ve Siyah (Halit Ziya UŞAKLIGİL), Aşk-ı Memnû (Halit Ziya UŞAKLIGİL), Eylül (Mehmet Rauf), Sis (Tevfik Fikret), Elhân- Şitâ (Cenap Şehabettin)</w:t>
      </w:r>
      <w:r w:rsidRPr="00E90AC5">
        <w:rPr>
          <w:sz w:val="22"/>
          <w:szCs w:val="22"/>
        </w:rPr>
        <w:br/>
        <w:t>VIII. Tanzimat ve Servet-i Fünûn Dönemi Türk Edebiyatlarının dil, edebi akımlar, edebi tür ve temalar bakımlarından karşılaştırılması benzer ve farklılıklarının belirlenerek bunların sebeplerinin belirlenmesi.</w:t>
      </w:r>
      <w:r w:rsidRPr="00E90AC5">
        <w:rPr>
          <w:sz w:val="22"/>
          <w:szCs w:val="22"/>
        </w:rPr>
        <w:br/>
        <w:t>IX  Fecr-i Âtî Edebiyatı ve Ahmet Haşim hakkında bilgi toplama.</w:t>
      </w:r>
      <w:r w:rsidRPr="00E90AC5">
        <w:rPr>
          <w:sz w:val="22"/>
          <w:szCs w:val="22"/>
        </w:rPr>
        <w:br/>
        <w:t>X. Millî Edebiyat Dönemi ile Fecr-i Atî Dönemi Türk şiirini ses ve ahenk, yapı, dil ve anlatım ve temalar bakımlarından karşılaştırılması benzer ve farklılıklarının belirlenerek bunların sebeplerinin belirlenmesi.</w:t>
      </w:r>
      <w:r w:rsidRPr="00E90AC5">
        <w:rPr>
          <w:sz w:val="22"/>
          <w:szCs w:val="22"/>
        </w:rPr>
        <w:br/>
        <w:t>XI. Ömer Seyfettin’in 5 hikayesinin okunup yapı, tema, dil ve anlatım unsurlarının incelenmesi.</w:t>
      </w:r>
      <w:r w:rsidRPr="00E90AC5">
        <w:rPr>
          <w:sz w:val="22"/>
          <w:szCs w:val="22"/>
        </w:rPr>
        <w:br/>
        <w:t>XII. Aşağıda belirlenen Millî Mücadele Dönemi Edebiyatı’nın eserlerinin incelenmesi.</w:t>
      </w:r>
      <w:r w:rsidRPr="00E90AC5">
        <w:rPr>
          <w:sz w:val="22"/>
          <w:szCs w:val="22"/>
        </w:rPr>
        <w:br/>
        <w:t>Ateşten Gömlek (Halide Edip ADIVAR), Yaban (Yakup Kadri KARAOSMANOĞLU), Memleket Hikâyeleri (Refik Halit KARAY), Küçük Ağa (Tarık BUĞRA), Zeytindağı (Falih Rıfkı ATAY)</w:t>
      </w:r>
      <w:r w:rsidRPr="00E90AC5">
        <w:rPr>
          <w:sz w:val="22"/>
          <w:szCs w:val="22"/>
        </w:rPr>
        <w:br/>
        <w:t>XIII. İstanbul’u konu alan şiirlerin derlenmesi.</w:t>
      </w:r>
      <w:r w:rsidRPr="00E90AC5">
        <w:rPr>
          <w:sz w:val="22"/>
          <w:szCs w:val="22"/>
        </w:rPr>
        <w:br/>
        <w:t>XIV. Beğenilen şairlerin şiirlerinden antoloji oluşturma.</w:t>
      </w:r>
      <w:r w:rsidRPr="00E90AC5">
        <w:rPr>
          <w:sz w:val="22"/>
          <w:szCs w:val="22"/>
        </w:rPr>
        <w:br/>
        <w:t xml:space="preserve">           </w:t>
      </w:r>
      <w:r w:rsidRPr="00E90AC5">
        <w:rPr>
          <w:b/>
          <w:sz w:val="22"/>
          <w:szCs w:val="22"/>
          <w:u w:val="single"/>
        </w:rPr>
        <w:t>11. SINIF DİL VE ANLATIM DERSİ PROJE VE PERFORMANS KONULARI:</w:t>
      </w:r>
      <w:r w:rsidRPr="00E90AC5">
        <w:rPr>
          <w:sz w:val="22"/>
          <w:szCs w:val="22"/>
        </w:rPr>
        <w:br/>
        <w:t>I. Mektup türünün özelliklerinin araştırılması. Ünlü kişilerin mektup örneklerinin derlenmesi. Uzaktaki bir tanıdığa mektup türünün özelliklerine uygun mektubun yazılması.</w:t>
      </w:r>
      <w:r w:rsidRPr="00E90AC5">
        <w:rPr>
          <w:sz w:val="22"/>
          <w:szCs w:val="22"/>
        </w:rPr>
        <w:br/>
        <w:t>II.  Günlük türünün özelliklerinin araştırılması. Belirli bir süre günlük tutulması</w:t>
      </w:r>
      <w:r w:rsidRPr="00E90AC5">
        <w:rPr>
          <w:sz w:val="22"/>
          <w:szCs w:val="22"/>
        </w:rPr>
        <w:br/>
        <w:t>III.  Anı türünün özelliklerinin araştırılması. Atatürk ile ilgili anıların derlenmesi. Anılarda bulunan ses olaylarının incelenmesi.</w:t>
      </w:r>
      <w:r w:rsidRPr="00E90AC5">
        <w:rPr>
          <w:sz w:val="22"/>
          <w:szCs w:val="22"/>
        </w:rPr>
        <w:br/>
        <w:t xml:space="preserve">IV.  Biyografi türünün özelliklerinin araştırılması. Atatürk’ün hayatının biyografi türünün özelliklerine göre incelenmesi. </w:t>
      </w:r>
      <w:r w:rsidRPr="00E90AC5">
        <w:rPr>
          <w:sz w:val="22"/>
          <w:szCs w:val="22"/>
        </w:rPr>
        <w:br/>
        <w:t xml:space="preserve">V.  Gezi türünün özelliklerinin araştırılması. Gezilip görülen bir yerin gezi türünün özelliklerine göre anlatılması. </w:t>
      </w:r>
      <w:r w:rsidRPr="00E90AC5">
        <w:rPr>
          <w:sz w:val="22"/>
          <w:szCs w:val="22"/>
        </w:rPr>
        <w:br/>
        <w:t>VI. Sohbet (söyleşi) türünün özelliklerinin araştırılması.</w:t>
      </w:r>
      <w:r w:rsidRPr="00E90AC5">
        <w:rPr>
          <w:sz w:val="22"/>
          <w:szCs w:val="22"/>
        </w:rPr>
        <w:br/>
        <w:t>VII. Haber yazılarının özelliklerinin araştırılması. Günümüzde gazetelerde bulunan anlatım bozukluğu bulunan cümlelerin tespit edilmesi.</w:t>
      </w:r>
      <w:r w:rsidRPr="00E90AC5">
        <w:rPr>
          <w:sz w:val="22"/>
          <w:szCs w:val="22"/>
        </w:rPr>
        <w:br/>
        <w:t>VIII. Fıkra türünün özelliklerinin araştırılması. Türü uygun örneklerin incelenmesi.</w:t>
      </w:r>
      <w:r w:rsidRPr="00E90AC5">
        <w:rPr>
          <w:sz w:val="22"/>
          <w:szCs w:val="22"/>
        </w:rPr>
        <w:br/>
        <w:t>IX.  Deneme türünün özelliklerinin araştırılması.  Seçilen bir konuda deneme türünün özelliklerine uygun bir denemenin yazılması.</w:t>
      </w:r>
      <w:r w:rsidRPr="00E90AC5">
        <w:rPr>
          <w:sz w:val="22"/>
          <w:szCs w:val="22"/>
        </w:rPr>
        <w:br/>
        <w:t>X. Makale türünün özelliklerinin araştırılması. Belirlenen bir konuda makale yazılması.</w:t>
      </w:r>
      <w:r w:rsidRPr="00E90AC5">
        <w:rPr>
          <w:sz w:val="22"/>
          <w:szCs w:val="22"/>
        </w:rPr>
        <w:br/>
        <w:t xml:space="preserve">XI.Eleştiri türünün özelliklerinin araştırılması. Edebî bir eserin eleştiri türünün özelliklerine göre incelenmesi. </w:t>
      </w:r>
      <w:r w:rsidRPr="00E90AC5">
        <w:rPr>
          <w:sz w:val="22"/>
          <w:szCs w:val="22"/>
        </w:rPr>
        <w:br/>
        <w:t>XII. Röportaj türünün özelliklerinin araştırılması.  Ünlü bir kişiyle yapılan röportajın türün özelliklerine göre incelenmesi.</w:t>
      </w:r>
      <w:r w:rsidRPr="00E90AC5">
        <w:rPr>
          <w:sz w:val="22"/>
          <w:szCs w:val="22"/>
        </w:rPr>
        <w:br/>
        <w:t>XIII. Mülakat türünün özelliklerinin araştırılması.</w:t>
      </w:r>
      <w:r w:rsidRPr="00E90AC5">
        <w:rPr>
          <w:sz w:val="22"/>
          <w:szCs w:val="22"/>
        </w:rPr>
        <w:br/>
        <w:t>XIV.Söylev türünün özelliklerinin araştırılması. “Nutuk” adlı eserin türü göre incelenmesi.</w:t>
      </w:r>
      <w:r w:rsidRPr="00E90AC5">
        <w:rPr>
          <w:sz w:val="22"/>
          <w:szCs w:val="22"/>
        </w:rPr>
        <w:br/>
        <w:t>XV.  İmla kurallarının araştırılması. İmla kuralları konusunda YGS-LYS’de çıkmış örnek soruların çözümü.</w:t>
      </w:r>
      <w:r w:rsidRPr="00E90AC5">
        <w:rPr>
          <w:sz w:val="22"/>
          <w:szCs w:val="22"/>
        </w:rPr>
        <w:br/>
        <w:t>XVI.  Anlatım bozukluğu konusunun araştırılması . Bu konuda YGS-LYS’de çıkmış örnek soruların çözümü.</w:t>
      </w:r>
      <w:r w:rsidRPr="00E90AC5">
        <w:rPr>
          <w:sz w:val="22"/>
          <w:szCs w:val="22"/>
        </w:rPr>
        <w:br/>
        <w:t>XII. Belirlenen bir hikayedeki sözcükleri anlamaları bakımından incelemek.</w:t>
      </w:r>
      <w:r w:rsidRPr="00E90AC5">
        <w:rPr>
          <w:sz w:val="22"/>
          <w:szCs w:val="22"/>
        </w:rPr>
        <w:br/>
        <w:t>XIII. Üniversiteye giriş sınavında öğretici metinlerle ilgili çıkan soruların araştırılması.</w:t>
      </w:r>
    </w:p>
    <w:p w:rsidR="00E90AC5" w:rsidRPr="00E90AC5" w:rsidRDefault="00E90AC5" w:rsidP="00E90AC5">
      <w:pPr>
        <w:widowControl w:val="0"/>
        <w:autoSpaceDE w:val="0"/>
        <w:autoSpaceDN w:val="0"/>
        <w:adjustRightInd w:val="0"/>
        <w:spacing w:before="100"/>
        <w:rPr>
          <w:sz w:val="22"/>
          <w:szCs w:val="22"/>
        </w:rPr>
      </w:pPr>
      <w:r w:rsidRPr="00E90AC5">
        <w:rPr>
          <w:b/>
          <w:sz w:val="22"/>
          <w:szCs w:val="22"/>
          <w:u w:val="single"/>
        </w:rPr>
        <w:t xml:space="preserve"> 12. SINIF  TÜRK EDEBİYATI DERSİ PROJE VE PERFORMANS  KONULARI</w:t>
      </w:r>
      <w:r w:rsidRPr="00E90AC5">
        <w:rPr>
          <w:sz w:val="22"/>
          <w:szCs w:val="22"/>
        </w:rPr>
        <w:t>:</w:t>
      </w:r>
      <w:r w:rsidRPr="00E90AC5">
        <w:rPr>
          <w:sz w:val="22"/>
          <w:szCs w:val="22"/>
        </w:rPr>
        <w:br/>
        <w:t>I.Cumhuriyet dönemi Türk edebiyatının oluşumu</w:t>
      </w:r>
      <w:r w:rsidRPr="00E90AC5">
        <w:rPr>
          <w:sz w:val="22"/>
          <w:szCs w:val="22"/>
        </w:rPr>
        <w:br/>
        <w:t>II.Cumhuriyet döneminin siyasî, sosyal ve fikrî temelleri</w:t>
      </w:r>
      <w:r w:rsidRPr="00E90AC5">
        <w:rPr>
          <w:sz w:val="22"/>
          <w:szCs w:val="22"/>
        </w:rPr>
        <w:br/>
        <w:t>III.Cumhuriyet Dönemi Türk Edebiyatında Deneme</w:t>
      </w:r>
      <w:r w:rsidRPr="00E90AC5">
        <w:rPr>
          <w:sz w:val="22"/>
          <w:szCs w:val="22"/>
        </w:rPr>
        <w:br/>
        <w:t>IV.Cumhuriyet Dönemi Türk Edebiyatında Makale</w:t>
      </w:r>
      <w:r w:rsidRPr="00E90AC5">
        <w:rPr>
          <w:sz w:val="22"/>
          <w:szCs w:val="22"/>
        </w:rPr>
        <w:br/>
        <w:t>V.Cumhuriyet Dönemi Türk Edebiyatında Gezi</w:t>
      </w:r>
      <w:r w:rsidRPr="00E90AC5">
        <w:rPr>
          <w:sz w:val="22"/>
          <w:szCs w:val="22"/>
        </w:rPr>
        <w:br/>
        <w:t>VI.Cumhuriyet Dönemi Türk Edebiyatında Hatıra</w:t>
      </w:r>
      <w:r w:rsidRPr="00E90AC5">
        <w:rPr>
          <w:sz w:val="22"/>
          <w:szCs w:val="22"/>
        </w:rPr>
        <w:br/>
        <w:t>VII.Cumhuriyet Dönemi Türk Edebiyatında Fıkra</w:t>
      </w:r>
      <w:r w:rsidRPr="00E90AC5">
        <w:rPr>
          <w:sz w:val="22"/>
          <w:szCs w:val="22"/>
        </w:rPr>
        <w:br/>
        <w:t>VIII.Cumhuriyet Döneminde Öz Şiir Anlayışını Sürdürenlerin şiirlerini inceleme</w:t>
      </w:r>
      <w:r w:rsidRPr="00E90AC5">
        <w:rPr>
          <w:sz w:val="22"/>
          <w:szCs w:val="22"/>
        </w:rPr>
        <w:br/>
        <w:t>IX.Cumhuriyet Döneminde Öz Şiir Anlayışını Sürdürenlerin Şairleri inceleme-tanıtma</w:t>
      </w:r>
      <w:r w:rsidRPr="00E90AC5">
        <w:rPr>
          <w:sz w:val="22"/>
          <w:szCs w:val="22"/>
        </w:rPr>
        <w:br/>
        <w:t>Necip Fazıl Kısakürek, Ahmet Hamdi Tanpınar, Ahmet Muhip Dıranas, Ziya Osman Saba,Yaşar Nabi Nayır (Yedi Meşale Grubu’ndaki diğer isimler) Cahit Sıtkı Tarancı</w:t>
      </w:r>
      <w:r w:rsidRPr="00E90AC5">
        <w:rPr>
          <w:sz w:val="22"/>
          <w:szCs w:val="22"/>
        </w:rPr>
        <w:br/>
        <w:t>X. 1920-1960 yılları arasında toplumcu gerçekçi şiirleri inceleme</w:t>
      </w:r>
      <w:r w:rsidRPr="00E90AC5">
        <w:rPr>
          <w:sz w:val="22"/>
          <w:szCs w:val="22"/>
        </w:rPr>
        <w:br/>
        <w:t>XI. 1920-1960 yılları arasında toplumcu gerçekçi şairleri inceleme-tanıtma</w:t>
      </w:r>
      <w:r w:rsidRPr="00E90AC5">
        <w:rPr>
          <w:sz w:val="22"/>
          <w:szCs w:val="22"/>
        </w:rPr>
        <w:br/>
        <w:t>Nazım Hikmet Ran, Yahya Kemal Beyatlı, Necip Fazıl Kısakürek, Mehmet Akif Ersoy</w:t>
      </w:r>
      <w:r w:rsidRPr="00E90AC5">
        <w:rPr>
          <w:sz w:val="22"/>
          <w:szCs w:val="22"/>
        </w:rPr>
        <w:br/>
        <w:t>XII.Millî Edebiyat Zevk ve Anlayışını Sürdürenlerin Şiirlerini inceleme</w:t>
      </w:r>
      <w:r w:rsidRPr="00E90AC5">
        <w:rPr>
          <w:sz w:val="22"/>
          <w:szCs w:val="22"/>
        </w:rPr>
        <w:br/>
        <w:t>XIII.Millî Edebiyat Zevk ve Anlayışını Sürdürenlerin Şairleri inceleme-tanıtma</w:t>
      </w:r>
      <w:r w:rsidRPr="00E90AC5">
        <w:rPr>
          <w:sz w:val="22"/>
          <w:szCs w:val="22"/>
        </w:rPr>
        <w:br/>
      </w:r>
      <w:r w:rsidRPr="00E90AC5">
        <w:rPr>
          <w:sz w:val="22"/>
          <w:szCs w:val="22"/>
        </w:rPr>
        <w:lastRenderedPageBreak/>
        <w:t>Faruk Nafiz Çamlıbel, Ahmet Kutsi Tecer, Kemalettin Kamu, Orhan Şaik Gökyay, Zeki Ömer Defne, Arif Nihat 14.Garip Hareketi (I. Yeni) şiirlerini inceleme</w:t>
      </w:r>
      <w:r w:rsidRPr="00E90AC5">
        <w:rPr>
          <w:sz w:val="22"/>
          <w:szCs w:val="22"/>
        </w:rPr>
        <w:br/>
        <w:t xml:space="preserve">XIV.Garip Hareketi (I. Yeni) şairleri inceleme-tanıtma: Orhan Veli Kanık, Melih Cevdet Anday, Oktay Rifat </w:t>
      </w:r>
      <w:r w:rsidRPr="00E90AC5">
        <w:rPr>
          <w:sz w:val="22"/>
          <w:szCs w:val="22"/>
        </w:rPr>
        <w:br/>
        <w:t>XV.Garip dışında yeniliği sürdüren şiirleri inceleme : (Fazıl Hüsnü Dağlarca,Behçet Necatigil, Cahit Külebi,Attila İlhan,Ahmet Oktay,Erdem Beyazıt,Cahit Zarifoğlu,Hilmi Yavuz)</w:t>
      </w:r>
      <w:r w:rsidRPr="00E90AC5">
        <w:rPr>
          <w:sz w:val="22"/>
          <w:szCs w:val="22"/>
        </w:rPr>
        <w:br/>
        <w:t>XVI.Garip dışında yeniliği sürdüren şairleri : (Fazıl Hüsnü Dağlarca,Behçet Necatigil, Cahit Külebi,Attila İlhan,Ahmet Oktay,Erdem Beyazıt,Cahit Zarifoğlu,Hilmi Yavuz)inceleme-tanıtma</w:t>
      </w:r>
      <w:r w:rsidRPr="00E90AC5">
        <w:rPr>
          <w:sz w:val="22"/>
          <w:szCs w:val="22"/>
        </w:rPr>
        <w:br/>
        <w:t>XII.İkinci Yeni akımı şairlerinden seçilen şiir/şiirleri inceleme : (Cemal Süreyya,İlhan Berk,Edip Cansever, Turgut Uyar,Ece Ayhan,Ülkü Tamer,Sezai Karakoç)</w:t>
      </w:r>
      <w:r w:rsidRPr="00E90AC5">
        <w:rPr>
          <w:sz w:val="22"/>
          <w:szCs w:val="22"/>
        </w:rPr>
        <w:br/>
        <w:t>XVIII.İkinci Yeni akımı şairlerini inceleme-tanıtma</w:t>
      </w:r>
      <w:r w:rsidRPr="00E90AC5">
        <w:rPr>
          <w:sz w:val="22"/>
          <w:szCs w:val="22"/>
        </w:rPr>
        <w:br/>
        <w:t>XIX.İkinci Yeni Sonrası Toplumcu Şiirleri inceleme : (1960 sonrasında kendilerini toplumcu olarak nitelendiren,İsmet Özel,Süreyya Berfe,Nihat Behram,Ataol Behramoğlu,Refik Durbaş gibi şairlerin eserlerinden metinleri(şiirleri) ahenk, yapı, tema, dil ve anlatım bakımlarından inceleme)</w:t>
      </w:r>
      <w:r w:rsidRPr="00E90AC5">
        <w:rPr>
          <w:sz w:val="22"/>
          <w:szCs w:val="22"/>
        </w:rPr>
        <w:br/>
        <w:t>XX.İkinci Yeni Sonrası Toplumcu Şairleri : (İsmet Özel,Süreyya Berfe,Nihat Behram,Ataol Behramoğlu,Refik Durbaş) inceleme-tanıtma</w:t>
      </w:r>
      <w:r w:rsidRPr="00E90AC5">
        <w:rPr>
          <w:sz w:val="22"/>
          <w:szCs w:val="22"/>
        </w:rPr>
        <w:br/>
        <w:t>XXI.Cumhuriyet dönemi hikayeciliği</w:t>
      </w:r>
      <w:r w:rsidRPr="00E90AC5">
        <w:rPr>
          <w:sz w:val="22"/>
          <w:szCs w:val="22"/>
        </w:rPr>
        <w:br/>
        <w:t>XXII.Cumhuriyet dönemi romanı</w:t>
      </w:r>
      <w:r w:rsidRPr="00E90AC5">
        <w:rPr>
          <w:sz w:val="22"/>
          <w:szCs w:val="22"/>
        </w:rPr>
        <w:br/>
        <w:t>XXIII.Toplumcu Gerçekçi Anlayışla Yazılan Hikâye ve Romanları incelemek: (Sadri Ertem, Sebahattin Ali, Orhan Kemal, Yaşar Kemal, Kemal Tahir, Fakir Baykurt gibi yazarların eserlerinden metinler seçerler. Bu metinleri sıralanan kazanım, verilen açıklama ve daha önce önerilen etkinliklerden yararlanarak yapı, tema, dil ve anlatım bakımlarından incelerler ve yorumlarlar.)</w:t>
      </w:r>
    </w:p>
    <w:p w:rsidR="00E90AC5" w:rsidRPr="00093CFF" w:rsidRDefault="00E90AC5" w:rsidP="00CA2A71">
      <w:pPr>
        <w:pStyle w:val="NoSpacing"/>
        <w:rPr>
          <w:b/>
          <w:sz w:val="22"/>
          <w:szCs w:val="22"/>
          <w:u w:val="single"/>
        </w:rPr>
      </w:pPr>
      <w:r w:rsidRPr="00093CFF">
        <w:rPr>
          <w:b/>
          <w:sz w:val="22"/>
          <w:szCs w:val="22"/>
          <w:u w:val="single"/>
        </w:rPr>
        <w:t>12. SINIFLAR DİL VE ANLATIM DERSİ PERFORMANS VE PROJE KONULARI:</w:t>
      </w:r>
    </w:p>
    <w:p w:rsidR="00E90AC5" w:rsidRPr="00093CFF" w:rsidRDefault="00E90AC5" w:rsidP="00CA2A71">
      <w:pPr>
        <w:pStyle w:val="NoSpacing"/>
        <w:rPr>
          <w:sz w:val="22"/>
          <w:szCs w:val="22"/>
        </w:rPr>
      </w:pPr>
      <w:r w:rsidRPr="00093CFF">
        <w:rPr>
          <w:sz w:val="22"/>
          <w:szCs w:val="22"/>
        </w:rPr>
        <w:t>I.Günlük tutma,</w:t>
      </w:r>
    </w:p>
    <w:p w:rsidR="00E90AC5" w:rsidRPr="00093CFF" w:rsidRDefault="00E90AC5" w:rsidP="00CA2A71">
      <w:pPr>
        <w:pStyle w:val="NoSpacing"/>
        <w:rPr>
          <w:sz w:val="22"/>
          <w:szCs w:val="22"/>
        </w:rPr>
      </w:pPr>
      <w:r w:rsidRPr="00093CFF">
        <w:rPr>
          <w:sz w:val="22"/>
          <w:szCs w:val="22"/>
        </w:rPr>
        <w:t>II. Şiir kitabı oluşturma,</w:t>
      </w:r>
    </w:p>
    <w:p w:rsidR="00E90AC5" w:rsidRPr="00093CFF" w:rsidRDefault="00E90AC5" w:rsidP="00CA2A71">
      <w:pPr>
        <w:pStyle w:val="NoSpacing"/>
        <w:rPr>
          <w:sz w:val="22"/>
          <w:szCs w:val="22"/>
        </w:rPr>
      </w:pPr>
      <w:r w:rsidRPr="00093CFF">
        <w:rPr>
          <w:sz w:val="22"/>
          <w:szCs w:val="22"/>
        </w:rPr>
        <w:t>III.Dergi çıkarma, düzenleme,</w:t>
      </w:r>
    </w:p>
    <w:p w:rsidR="00E90AC5" w:rsidRPr="00093CFF" w:rsidRDefault="00E90AC5" w:rsidP="00CA2A71">
      <w:pPr>
        <w:pStyle w:val="NoSpacing"/>
        <w:rPr>
          <w:sz w:val="22"/>
          <w:szCs w:val="22"/>
        </w:rPr>
      </w:pPr>
      <w:r w:rsidRPr="00093CFF">
        <w:rPr>
          <w:sz w:val="22"/>
          <w:szCs w:val="22"/>
        </w:rPr>
        <w:t>IV.Sanat Metinlerinin Ayırıcı Özelliklerini Belirleme,</w:t>
      </w:r>
    </w:p>
    <w:p w:rsidR="00E90AC5" w:rsidRPr="00093CFF" w:rsidRDefault="00E90AC5" w:rsidP="00CA2A71">
      <w:pPr>
        <w:pStyle w:val="NoSpacing"/>
        <w:rPr>
          <w:sz w:val="22"/>
          <w:szCs w:val="22"/>
        </w:rPr>
      </w:pPr>
      <w:r w:rsidRPr="00093CFF">
        <w:rPr>
          <w:sz w:val="22"/>
          <w:szCs w:val="22"/>
        </w:rPr>
        <w:t>V.Seyrettiği bir tiyatro oyunuınu, sinema filmini eleştirme,</w:t>
      </w:r>
    </w:p>
    <w:p w:rsidR="00E90AC5" w:rsidRPr="00093CFF" w:rsidRDefault="00E90AC5" w:rsidP="00CA2A71">
      <w:pPr>
        <w:pStyle w:val="NoSpacing"/>
        <w:rPr>
          <w:sz w:val="22"/>
          <w:szCs w:val="22"/>
        </w:rPr>
      </w:pPr>
      <w:r w:rsidRPr="00093CFF">
        <w:rPr>
          <w:sz w:val="22"/>
          <w:szCs w:val="22"/>
        </w:rPr>
        <w:t>VI.Okuduğu bir romanı inceleme,</w:t>
      </w:r>
      <w:r w:rsidR="00093CFF" w:rsidRPr="00093CFF">
        <w:rPr>
          <w:sz w:val="22"/>
          <w:szCs w:val="22"/>
        </w:rPr>
        <w:t>A</w:t>
      </w:r>
    </w:p>
    <w:p w:rsidR="00E90AC5" w:rsidRPr="00093CFF" w:rsidRDefault="00E90AC5" w:rsidP="00CA2A71">
      <w:pPr>
        <w:pStyle w:val="NoSpacing"/>
        <w:rPr>
          <w:sz w:val="22"/>
          <w:szCs w:val="22"/>
        </w:rPr>
      </w:pPr>
      <w:r w:rsidRPr="00093CFF">
        <w:rPr>
          <w:sz w:val="22"/>
          <w:szCs w:val="22"/>
        </w:rPr>
        <w:t>VII.Herhangi bir konuda konferans hazırlama,</w:t>
      </w:r>
    </w:p>
    <w:p w:rsidR="00E90AC5" w:rsidRPr="00093CFF" w:rsidRDefault="00E90AC5" w:rsidP="00CA2A71">
      <w:pPr>
        <w:pStyle w:val="NoSpacing"/>
        <w:rPr>
          <w:sz w:val="22"/>
          <w:szCs w:val="22"/>
        </w:rPr>
      </w:pPr>
      <w:r w:rsidRPr="00093CFF">
        <w:rPr>
          <w:sz w:val="22"/>
          <w:szCs w:val="22"/>
        </w:rPr>
        <w:t>VIII.Açık Oturum düzenleme, Açık Oturuma  katılma,</w:t>
      </w:r>
    </w:p>
    <w:p w:rsidR="00E90AC5" w:rsidRPr="00093CFF" w:rsidRDefault="00E90AC5" w:rsidP="00CA2A71">
      <w:pPr>
        <w:pStyle w:val="NoSpacing"/>
        <w:rPr>
          <w:sz w:val="22"/>
          <w:szCs w:val="22"/>
        </w:rPr>
      </w:pPr>
      <w:r w:rsidRPr="00093CFF">
        <w:rPr>
          <w:sz w:val="22"/>
          <w:szCs w:val="22"/>
        </w:rPr>
        <w:t>IX.Sınıf içi münazara düzenleme.</w:t>
      </w:r>
    </w:p>
    <w:p w:rsidR="00E90AC5" w:rsidRPr="00093CFF" w:rsidRDefault="00E90AC5" w:rsidP="00CA2A71">
      <w:pPr>
        <w:pStyle w:val="NoSpacing"/>
        <w:rPr>
          <w:sz w:val="22"/>
          <w:szCs w:val="22"/>
        </w:rPr>
      </w:pPr>
      <w:r w:rsidRPr="00093CFF">
        <w:rPr>
          <w:sz w:val="22"/>
          <w:szCs w:val="22"/>
        </w:rPr>
        <w:t>X. Duvar gazetesi hazırlama.</w:t>
      </w:r>
    </w:p>
    <w:p w:rsidR="00E90AC5" w:rsidRPr="00093CFF" w:rsidRDefault="00E90AC5" w:rsidP="00CA2A71">
      <w:pPr>
        <w:pStyle w:val="NoSpacing"/>
        <w:rPr>
          <w:sz w:val="22"/>
          <w:szCs w:val="22"/>
        </w:rPr>
      </w:pPr>
      <w:r w:rsidRPr="00093CFF">
        <w:rPr>
          <w:sz w:val="22"/>
          <w:szCs w:val="22"/>
        </w:rPr>
        <w:t>XI. Sözlü anlatım türlerinde yazılmış (sempozyum, münazara, panel, açık oturum) örnek metinleri dil ve anlatım özelliklerine göre inceleme.</w:t>
      </w:r>
    </w:p>
    <w:p w:rsidR="0058691C" w:rsidRDefault="00CA2A71" w:rsidP="00CA2A71">
      <w:pPr>
        <w:pStyle w:val="NoSpacing"/>
        <w:rPr>
          <w:sz w:val="22"/>
          <w:szCs w:val="22"/>
        </w:rPr>
      </w:pPr>
      <w:r w:rsidRPr="00093CFF">
        <w:rPr>
          <w:sz w:val="22"/>
          <w:szCs w:val="22"/>
        </w:rPr>
        <w:t xml:space="preserve">XII. Daha önceki yıllara ait YGS ve </w:t>
      </w:r>
      <w:r w:rsidR="00E90AC5" w:rsidRPr="00093CFF">
        <w:rPr>
          <w:sz w:val="22"/>
          <w:szCs w:val="22"/>
        </w:rPr>
        <w:t xml:space="preserve">LYS’de çıkmış </w:t>
      </w:r>
      <w:r w:rsidRPr="00093CFF">
        <w:rPr>
          <w:sz w:val="22"/>
          <w:szCs w:val="22"/>
        </w:rPr>
        <w:t>soruların çözümü.</w:t>
      </w:r>
    </w:p>
    <w:p w:rsidR="000422EA" w:rsidRDefault="00C82649" w:rsidP="00CA2A71">
      <w:pPr>
        <w:pStyle w:val="NoSpacing"/>
        <w:rPr>
          <w:b/>
          <w:sz w:val="22"/>
          <w:szCs w:val="22"/>
        </w:rPr>
      </w:pPr>
      <w:r>
        <w:rPr>
          <w:b/>
          <w:sz w:val="22"/>
          <w:szCs w:val="22"/>
        </w:rPr>
        <w:t xml:space="preserve">  NOT</w:t>
      </w:r>
      <w:r w:rsidR="00204A86">
        <w:rPr>
          <w:b/>
          <w:sz w:val="22"/>
          <w:szCs w:val="22"/>
        </w:rPr>
        <w:t>-1</w:t>
      </w:r>
      <w:r>
        <w:rPr>
          <w:b/>
          <w:sz w:val="22"/>
          <w:szCs w:val="22"/>
        </w:rPr>
        <w:t>: Yukarıdaki</w:t>
      </w:r>
      <w:r w:rsidR="000422EA">
        <w:rPr>
          <w:b/>
          <w:sz w:val="22"/>
          <w:szCs w:val="22"/>
        </w:rPr>
        <w:t xml:space="preserve"> konuların haricinde şartlara ve imkanlara göre zümre öğretmenleri se</w:t>
      </w:r>
      <w:r>
        <w:rPr>
          <w:b/>
          <w:sz w:val="22"/>
          <w:szCs w:val="22"/>
        </w:rPr>
        <w:t>ne içerisinde farklı konularda da proje ödevleri verebilir. Yukarıdakilerin haricinde belirlenen bir konu diğer zümre öğretmenleriyle paylaşılacaktır, ayrıce yönetmeliklere , genelgeler, Türk Milli Eğitiminin amaçlarına uygun olacaktır.</w:t>
      </w:r>
    </w:p>
    <w:p w:rsidR="00204A86" w:rsidRPr="000422EA" w:rsidRDefault="00204A86" w:rsidP="00CA2A71">
      <w:pPr>
        <w:pStyle w:val="NoSpacing"/>
        <w:rPr>
          <w:b/>
          <w:sz w:val="22"/>
          <w:szCs w:val="22"/>
        </w:rPr>
      </w:pPr>
      <w:r>
        <w:rPr>
          <w:b/>
          <w:sz w:val="22"/>
          <w:szCs w:val="22"/>
        </w:rPr>
        <w:t xml:space="preserve">NOT-2:Proje ödevleri </w:t>
      </w:r>
    </w:p>
    <w:p w:rsidR="00BB3DFE" w:rsidRPr="00BB3DFE" w:rsidRDefault="00BB3DFE" w:rsidP="004870CB">
      <w:pPr>
        <w:widowControl w:val="0"/>
        <w:autoSpaceDE w:val="0"/>
        <w:autoSpaceDN w:val="0"/>
        <w:adjustRightInd w:val="0"/>
        <w:spacing w:before="100"/>
        <w:ind w:right="-397"/>
        <w:rPr>
          <w:sz w:val="22"/>
          <w:szCs w:val="22"/>
        </w:rPr>
      </w:pPr>
      <w:r>
        <w:rPr>
          <w:b/>
          <w:sz w:val="22"/>
          <w:szCs w:val="22"/>
        </w:rPr>
        <w:t>3.</w:t>
      </w:r>
      <w:r>
        <w:rPr>
          <w:sz w:val="22"/>
          <w:szCs w:val="22"/>
        </w:rPr>
        <w:t xml:space="preserve"> 2014-2015 Öğretim Yılı Tokat İl zümresi Türk Edebiyatı Değerlendirme Toplantı tutanağı incelendi. Zümrede alınan karalar 2014-2015 Eğitim ve Öğretim yılındaki planlamada göz önünde bulundurulacaktır. Gerek yıllık planların yapımında gerek zümre toplantılarının yapılış şeklinde gerek ders yılı uygulamalarının gerçekleşmesinde ilgili kararlar her zaman göz önünde bulundurulacaktır.</w:t>
      </w:r>
    </w:p>
    <w:p w:rsidR="004870CB" w:rsidRPr="00093CFF" w:rsidRDefault="00BB3DFE" w:rsidP="004870CB">
      <w:pPr>
        <w:widowControl w:val="0"/>
        <w:autoSpaceDE w:val="0"/>
        <w:autoSpaceDN w:val="0"/>
        <w:adjustRightInd w:val="0"/>
        <w:spacing w:before="100"/>
        <w:ind w:right="-397"/>
        <w:rPr>
          <w:sz w:val="22"/>
          <w:szCs w:val="22"/>
        </w:rPr>
      </w:pPr>
      <w:r>
        <w:rPr>
          <w:b/>
          <w:sz w:val="22"/>
          <w:szCs w:val="22"/>
        </w:rPr>
        <w:t>4</w:t>
      </w:r>
      <w:r w:rsidR="00F017CB" w:rsidRPr="00093CFF">
        <w:rPr>
          <w:b/>
          <w:sz w:val="22"/>
          <w:szCs w:val="22"/>
        </w:rPr>
        <w:t xml:space="preserve">. </w:t>
      </w:r>
      <w:r w:rsidR="004870CB" w:rsidRPr="00093CFF">
        <w:rPr>
          <w:sz w:val="22"/>
          <w:szCs w:val="22"/>
        </w:rPr>
        <w:t xml:space="preserve">Zümre Öğretmenler Kurulu toplantılarıyla ile ilgili mevzuat Ortaöğretim Kurumları Yönetmeliğinin ilgili maddesini (Madde:111) </w:t>
      </w:r>
      <w:r w:rsidR="004870CB" w:rsidRPr="00093CFF">
        <w:rPr>
          <w:b/>
          <w:sz w:val="22"/>
          <w:szCs w:val="22"/>
        </w:rPr>
        <w:t>Zümre Başkanı Murathan BAKAN</w:t>
      </w:r>
      <w:r w:rsidR="004870CB" w:rsidRPr="00093CFF">
        <w:rPr>
          <w:sz w:val="22"/>
          <w:szCs w:val="22"/>
        </w:rPr>
        <w:t xml:space="preserve"> okudu.</w:t>
      </w:r>
      <w:r w:rsidR="00D027B5" w:rsidRPr="00093CFF">
        <w:rPr>
          <w:sz w:val="22"/>
          <w:szCs w:val="22"/>
        </w:rPr>
        <w:t xml:space="preserve"> Zümre toplantıları ilgili maddeye göre yapılacaktır, zümre toplantıları ile ilgili gündem maddeleri Yönetmelikteki ilgili maddeye göre belirlenecektir.</w:t>
      </w:r>
      <w:r w:rsidR="004870CB" w:rsidRPr="00093CFF">
        <w:rPr>
          <w:sz w:val="22"/>
          <w:szCs w:val="22"/>
        </w:rPr>
        <w:t>Ayrıca ilgili maddenin zümre tutanağına eklenmesi kararlaştırıldı. Zümre öğretmenler kurulu</w:t>
      </w:r>
    </w:p>
    <w:p w:rsidR="00F017CB" w:rsidRPr="00093CFF" w:rsidRDefault="004870CB" w:rsidP="004870CB">
      <w:pPr>
        <w:widowControl w:val="0"/>
        <w:autoSpaceDE w:val="0"/>
        <w:autoSpaceDN w:val="0"/>
        <w:adjustRightInd w:val="0"/>
        <w:spacing w:before="100"/>
        <w:ind w:right="-397"/>
        <w:rPr>
          <w:sz w:val="22"/>
          <w:szCs w:val="22"/>
        </w:rPr>
      </w:pPr>
      <w:r w:rsidRPr="00093CFF">
        <w:rPr>
          <w:b/>
          <w:sz w:val="22"/>
          <w:szCs w:val="22"/>
        </w:rPr>
        <w:t>MADDE 111-</w:t>
      </w:r>
      <w:r w:rsidRPr="00093CFF">
        <w:rPr>
          <w:sz w:val="22"/>
          <w:szCs w:val="22"/>
        </w:rPr>
        <w:t xml:space="preserve"> (1) Zümre öğretmenler kurulu, okulda aynı dersi okutan öğretmenlerden oluşur. Mesleki ve t</w:t>
      </w:r>
    </w:p>
    <w:p w:rsidR="004870CB" w:rsidRPr="00093CFF" w:rsidRDefault="004870CB" w:rsidP="004870CB">
      <w:pPr>
        <w:widowControl w:val="0"/>
        <w:autoSpaceDE w:val="0"/>
        <w:autoSpaceDN w:val="0"/>
        <w:adjustRightInd w:val="0"/>
        <w:spacing w:before="100"/>
        <w:ind w:right="-397"/>
        <w:rPr>
          <w:sz w:val="22"/>
          <w:szCs w:val="22"/>
        </w:rPr>
      </w:pPr>
      <w:r w:rsidRPr="00093CFF">
        <w:rPr>
          <w:sz w:val="22"/>
          <w:szCs w:val="22"/>
        </w:rPr>
        <w:t>knik ortaöğretim kurumlarında ayrıca uzman, usta öğretici, eğitici personel ve atölye teknisyenleri de zümre öğretmenler kuruluna katılır. Kurul, ilk toplantısında o eğitim ve öğretim yılı için kendi aralarından birini başkan seçer.</w:t>
      </w:r>
    </w:p>
    <w:p w:rsidR="004870CB" w:rsidRPr="00093CFF" w:rsidRDefault="004870CB" w:rsidP="004870CB">
      <w:pPr>
        <w:widowControl w:val="0"/>
        <w:autoSpaceDE w:val="0"/>
        <w:autoSpaceDN w:val="0"/>
        <w:adjustRightInd w:val="0"/>
        <w:spacing w:before="100"/>
        <w:ind w:right="-397"/>
        <w:rPr>
          <w:b/>
          <w:sz w:val="22"/>
          <w:szCs w:val="22"/>
        </w:rPr>
      </w:pPr>
      <w:r w:rsidRPr="00093CFF">
        <w:rPr>
          <w:sz w:val="22"/>
          <w:szCs w:val="22"/>
        </w:rPr>
        <w:t>(2) Kurul, eğitim ve öğretim yılı başlamadan önce, ikinci dönem başında ve ders yılı sonunda olmak üzere en az üç defa toplanır. Kararlar, oy çokluğuyla alınır ve müdürün onayından sonra öğretmenlere duyurulur. Kurul toplantıları ders saatleri dışında yapılır. Ayrıca zümre öğretmenler kurulu program ve diğer öğrenme etkinliklerini değerlendirmek, uygulama süreçlerini izlemek, ortak kullanılacak ölçme-değerlendirme araçlarını hazırlamak ve sınav analizlerini yapmak üzere her ay belirli bir günde bir araya gelir. Bu toplantılara ayda bir kez okul müdürü veya sorumlu müdür yardımcısı katılır.</w:t>
      </w:r>
    </w:p>
    <w:p w:rsidR="004870CB" w:rsidRPr="00093CFF" w:rsidRDefault="004870CB" w:rsidP="00093CFF">
      <w:pPr>
        <w:pStyle w:val="NoSpacing"/>
        <w:rPr>
          <w:sz w:val="22"/>
          <w:szCs w:val="22"/>
        </w:rPr>
      </w:pPr>
      <w:r w:rsidRPr="00093CFF">
        <w:rPr>
          <w:sz w:val="22"/>
          <w:szCs w:val="22"/>
        </w:rPr>
        <w:t>(3) Zümre öğretmenler kurulu toplantılarında;</w:t>
      </w:r>
    </w:p>
    <w:p w:rsidR="004870CB" w:rsidRPr="00093CFF" w:rsidRDefault="004870CB" w:rsidP="00093CFF">
      <w:pPr>
        <w:pStyle w:val="NoSpacing"/>
        <w:rPr>
          <w:sz w:val="22"/>
          <w:szCs w:val="22"/>
        </w:rPr>
      </w:pPr>
      <w:r w:rsidRPr="00093CFF">
        <w:rPr>
          <w:sz w:val="22"/>
          <w:szCs w:val="22"/>
        </w:rPr>
        <w:t>a) Bir önceki toplantıya ait zümre kararlarının uygulama sonuçlarının değerlendirilmesi ve uygulamaya yönelik yeni kararların alınması,</w:t>
      </w:r>
    </w:p>
    <w:p w:rsidR="004870CB" w:rsidRPr="00093CFF" w:rsidRDefault="004870CB" w:rsidP="00093CFF">
      <w:pPr>
        <w:pStyle w:val="NoSpacing"/>
        <w:rPr>
          <w:sz w:val="22"/>
          <w:szCs w:val="22"/>
        </w:rPr>
      </w:pPr>
      <w:r w:rsidRPr="00093CFF">
        <w:rPr>
          <w:sz w:val="22"/>
          <w:szCs w:val="22"/>
        </w:rPr>
        <w:lastRenderedPageBreak/>
        <w:t>b)   Eğitim ve öğretimle ilgili mevzuat, Türk millî eğitiminin genel amaçları, okulun kuruluş amacı ve ilgili dersin programında belirtilen amaç ve açıklamaların okunarak planlamanın bu doğrultuda yapılması,</w:t>
      </w:r>
    </w:p>
    <w:p w:rsidR="004870CB" w:rsidRPr="00093CFF" w:rsidRDefault="004870CB" w:rsidP="00093CFF">
      <w:pPr>
        <w:pStyle w:val="NoSpacing"/>
        <w:rPr>
          <w:sz w:val="22"/>
          <w:szCs w:val="22"/>
        </w:rPr>
      </w:pPr>
      <w:r w:rsidRPr="00093CFF">
        <w:rPr>
          <w:sz w:val="22"/>
          <w:szCs w:val="22"/>
        </w:rPr>
        <w:t>c) Öğretim programlarında yer alması gereken Atatürkçülükle ilgili konular üzerinde durularak çalışmaların buna göre planlanması,</w:t>
      </w:r>
    </w:p>
    <w:p w:rsidR="004870CB" w:rsidRPr="00093CFF" w:rsidRDefault="004870CB" w:rsidP="00093CFF">
      <w:pPr>
        <w:pStyle w:val="NoSpacing"/>
        <w:rPr>
          <w:sz w:val="22"/>
          <w:szCs w:val="22"/>
        </w:rPr>
      </w:pPr>
      <w:r w:rsidRPr="00093CFF">
        <w:rPr>
          <w:sz w:val="22"/>
          <w:szCs w:val="22"/>
        </w:rPr>
        <w:t>ç) Öğretim programında belirtilen kazanım ve davranışlar dikkate alınarak derslerin işlenişinde uygulanacak öğretim yöntem ve teknikleriyle bunların uygulama şeklinin belirlenmesi,</w:t>
      </w:r>
    </w:p>
    <w:p w:rsidR="004870CB" w:rsidRPr="00093CFF" w:rsidRDefault="004870CB" w:rsidP="00093CFF">
      <w:pPr>
        <w:pStyle w:val="NoSpacing"/>
        <w:rPr>
          <w:sz w:val="22"/>
          <w:szCs w:val="22"/>
        </w:rPr>
      </w:pPr>
      <w:r w:rsidRPr="00093CFF">
        <w:rPr>
          <w:sz w:val="22"/>
          <w:szCs w:val="22"/>
        </w:rPr>
        <w:t>d) Ünite veya konu ağırlıklarına göre zamanlama yapılması, ünitelendirilmiş yıllık planlar ve ders planlarının hazırlanması, uygulanması ve değerlendirilmesine ilişkin hususların görüşülmesi,</w:t>
      </w:r>
    </w:p>
    <w:p w:rsidR="004870CB" w:rsidRPr="00093CFF" w:rsidRDefault="004870CB" w:rsidP="00093CFF">
      <w:pPr>
        <w:pStyle w:val="NoSpacing"/>
        <w:rPr>
          <w:sz w:val="22"/>
          <w:szCs w:val="22"/>
        </w:rPr>
      </w:pPr>
      <w:r w:rsidRPr="00093CFF">
        <w:rPr>
          <w:sz w:val="22"/>
          <w:szCs w:val="22"/>
        </w:rPr>
        <w:t>e) Diğer zümre veya bölüm öğretmenleriyle yapılacak işbirliği esaslarının belirlenmesi,</w:t>
      </w:r>
    </w:p>
    <w:p w:rsidR="004870CB" w:rsidRPr="00093CFF" w:rsidRDefault="004870CB" w:rsidP="00093CFF">
      <w:pPr>
        <w:pStyle w:val="NoSpacing"/>
        <w:rPr>
          <w:sz w:val="22"/>
          <w:szCs w:val="22"/>
        </w:rPr>
      </w:pPr>
      <w:r w:rsidRPr="00093CFF">
        <w:rPr>
          <w:sz w:val="22"/>
          <w:szCs w:val="22"/>
        </w:rPr>
        <w:t>f)    Bilim ve teknolojideki gelişmelerin, derslere yansıtılmasını sağlayıcı kararlar alınması,</w:t>
      </w:r>
    </w:p>
    <w:p w:rsidR="004870CB" w:rsidRPr="00093CFF" w:rsidRDefault="004870CB" w:rsidP="00093CFF">
      <w:pPr>
        <w:pStyle w:val="NoSpacing"/>
        <w:rPr>
          <w:sz w:val="22"/>
          <w:szCs w:val="22"/>
        </w:rPr>
      </w:pPr>
      <w:r w:rsidRPr="00093CFF">
        <w:rPr>
          <w:sz w:val="22"/>
          <w:szCs w:val="22"/>
        </w:rPr>
        <w:t>g) Derslerin daha verimli işlenebilmesi için ihtiyaç duyulan kitap, araç-gereç ve benzeri öğretim materyalinin belirlenmesi,</w:t>
      </w:r>
    </w:p>
    <w:p w:rsidR="004870CB" w:rsidRPr="00093CFF" w:rsidRDefault="004870CB" w:rsidP="00093CFF">
      <w:pPr>
        <w:pStyle w:val="NoSpacing"/>
        <w:rPr>
          <w:sz w:val="22"/>
          <w:szCs w:val="22"/>
        </w:rPr>
      </w:pPr>
      <w:r w:rsidRPr="00093CFF">
        <w:rPr>
          <w:sz w:val="22"/>
          <w:szCs w:val="22"/>
        </w:rPr>
        <w:t>ğ) Okul ve çevre imkânlarının değerlendirilerek, yapılacak deney, proje, gezi ve gözlemlerin planlanması,</w:t>
      </w:r>
    </w:p>
    <w:p w:rsidR="004870CB" w:rsidRPr="00093CFF" w:rsidRDefault="004870CB" w:rsidP="00093CFF">
      <w:pPr>
        <w:pStyle w:val="NoSpacing"/>
        <w:rPr>
          <w:sz w:val="22"/>
          <w:szCs w:val="22"/>
        </w:rPr>
      </w:pPr>
      <w:r w:rsidRPr="00093CFF">
        <w:rPr>
          <w:sz w:val="22"/>
          <w:szCs w:val="22"/>
        </w:rPr>
        <w:t>h) Öğrenci başarısının ölçülmesi ve değerlendirilmesinde ortak bir anlayışın, birlik ve beraberliğe yönelik belirleyici kararların alınması,</w:t>
      </w:r>
    </w:p>
    <w:p w:rsidR="004870CB" w:rsidRPr="00093CFF" w:rsidRDefault="004870CB" w:rsidP="00093CFF">
      <w:pPr>
        <w:pStyle w:val="NoSpacing"/>
        <w:rPr>
          <w:sz w:val="22"/>
          <w:szCs w:val="22"/>
        </w:rPr>
      </w:pPr>
      <w:r w:rsidRPr="00093CFF">
        <w:rPr>
          <w:sz w:val="22"/>
          <w:szCs w:val="22"/>
        </w:rPr>
        <w:t>ı) Görsel sanatlar,  Müzik, Beden Eğitimi dersleriyle uygulamalı nitelikteki diğer derslerin değerlendirilmesinde dikkate alınacak hususların tespit edilmesi; sınavların şekil, sayı ve süresiyle ürün değerlendirme ölçütleriyle puanlarının belirlenmesi,</w:t>
      </w:r>
    </w:p>
    <w:p w:rsidR="004870CB" w:rsidRPr="00093CFF" w:rsidRDefault="004870CB" w:rsidP="00093CFF">
      <w:pPr>
        <w:pStyle w:val="NoSpacing"/>
        <w:rPr>
          <w:sz w:val="22"/>
          <w:szCs w:val="22"/>
        </w:rPr>
      </w:pPr>
      <w:r w:rsidRPr="00093CFF">
        <w:rPr>
          <w:sz w:val="22"/>
          <w:szCs w:val="22"/>
        </w:rPr>
        <w:t>i) Öğrencilere verilecek proje ve ödev konularının seçiminde; öğretim programlarıyla okul ve çevre şartlarının göz önünde bulundurulması,</w:t>
      </w:r>
    </w:p>
    <w:p w:rsidR="004870CB" w:rsidRPr="00093CFF" w:rsidRDefault="004870CB" w:rsidP="00093CFF">
      <w:pPr>
        <w:pStyle w:val="NoSpacing"/>
        <w:rPr>
          <w:sz w:val="22"/>
          <w:szCs w:val="22"/>
        </w:rPr>
      </w:pPr>
      <w:r w:rsidRPr="00093CFF">
        <w:rPr>
          <w:sz w:val="22"/>
          <w:szCs w:val="22"/>
        </w:rPr>
        <w:t>j) Öğrencilerin okul içinde, Öğrenci Seçme Sınavında, ulusal ve uluslararası düzeyde katıldıkları çeşitli sınav ve yarışmalarda aldıkları sonuçlara ilişkin başarı ve başarısızlık durumlarının ders bazında değerlendirilmesi</w:t>
      </w:r>
    </w:p>
    <w:p w:rsidR="004870CB" w:rsidRPr="00093CFF" w:rsidRDefault="004870CB" w:rsidP="00093CFF">
      <w:pPr>
        <w:pStyle w:val="NoSpacing"/>
        <w:rPr>
          <w:sz w:val="22"/>
          <w:szCs w:val="22"/>
        </w:rPr>
      </w:pPr>
      <w:r w:rsidRPr="00093CFF">
        <w:rPr>
          <w:sz w:val="22"/>
          <w:szCs w:val="22"/>
        </w:rPr>
        <w:t>ve benzeri konular görüşülür.</w:t>
      </w:r>
    </w:p>
    <w:p w:rsidR="004870CB" w:rsidRPr="00093CFF" w:rsidRDefault="004870CB" w:rsidP="00093CFF">
      <w:pPr>
        <w:pStyle w:val="NoSpacing"/>
        <w:rPr>
          <w:sz w:val="22"/>
          <w:szCs w:val="22"/>
        </w:rPr>
      </w:pPr>
      <w:r w:rsidRPr="00093CFF">
        <w:rPr>
          <w:sz w:val="22"/>
          <w:szCs w:val="22"/>
        </w:rPr>
        <w:t>(4) Okul müdürü gerektiğinde aynı sınıf seviyesinde zümre öğretmenleriyle toplantı düzenleyebilir.</w:t>
      </w:r>
    </w:p>
    <w:p w:rsidR="004870CB" w:rsidRPr="00093CFF" w:rsidRDefault="00AB42EA" w:rsidP="00093CFF">
      <w:pPr>
        <w:pStyle w:val="NoSpacing"/>
        <w:rPr>
          <w:sz w:val="22"/>
          <w:szCs w:val="22"/>
        </w:rPr>
      </w:pPr>
      <w:r w:rsidRPr="00093CFF">
        <w:rPr>
          <w:sz w:val="22"/>
          <w:szCs w:val="22"/>
        </w:rPr>
        <w:t xml:space="preserve">         Zümre başkanı Murathan BAKAN, açıklamalar doğrultusunda hazırlanan gündem maddelerini zümrenin görüşüne sundu ve belirlenen maddelerin görüşülmesi kararlaştırıldı. Gerek görülürse yeni gündem maddelerinin belirleneceği kararlaştırıldı.</w:t>
      </w:r>
      <w:r w:rsidR="00D7370A" w:rsidRPr="00093CFF">
        <w:rPr>
          <w:sz w:val="22"/>
          <w:szCs w:val="22"/>
        </w:rPr>
        <w:t xml:space="preserve"> Bu doğrultuda oluşturulan gündem maddelerinin görüşülmesine başlandı.</w:t>
      </w:r>
    </w:p>
    <w:p w:rsidR="00684878" w:rsidRPr="00093CFF" w:rsidRDefault="00684878" w:rsidP="00AB42EA">
      <w:pPr>
        <w:autoSpaceDE w:val="0"/>
        <w:autoSpaceDN w:val="0"/>
        <w:jc w:val="both"/>
        <w:rPr>
          <w:sz w:val="22"/>
          <w:szCs w:val="22"/>
        </w:rPr>
      </w:pPr>
    </w:p>
    <w:p w:rsidR="0093056D" w:rsidRPr="00093CFF" w:rsidRDefault="00BB3DFE" w:rsidP="00AB42EA">
      <w:pPr>
        <w:autoSpaceDE w:val="0"/>
        <w:autoSpaceDN w:val="0"/>
        <w:jc w:val="both"/>
        <w:rPr>
          <w:sz w:val="22"/>
          <w:szCs w:val="22"/>
        </w:rPr>
      </w:pPr>
      <w:r>
        <w:rPr>
          <w:b/>
          <w:sz w:val="22"/>
          <w:szCs w:val="22"/>
        </w:rPr>
        <w:t>5</w:t>
      </w:r>
      <w:r w:rsidR="00684878" w:rsidRPr="00093CFF">
        <w:rPr>
          <w:b/>
          <w:sz w:val="22"/>
          <w:szCs w:val="22"/>
        </w:rPr>
        <w:t xml:space="preserve">. </w:t>
      </w:r>
      <w:r w:rsidR="00684878" w:rsidRPr="00093CFF">
        <w:rPr>
          <w:sz w:val="22"/>
          <w:szCs w:val="22"/>
        </w:rPr>
        <w:t xml:space="preserve">Türk Edebiyatı, Dil ve Anlatım dersleri 2013-2014 Sene Sonu Zümre Tutanağı ve tuanakta alınan kararlar </w:t>
      </w:r>
      <w:r w:rsidR="00820CA5" w:rsidRPr="00093CFF">
        <w:rPr>
          <w:b/>
          <w:sz w:val="22"/>
          <w:szCs w:val="22"/>
        </w:rPr>
        <w:t>Esen</w:t>
      </w:r>
      <w:r w:rsidR="00684878" w:rsidRPr="00093CFF">
        <w:rPr>
          <w:b/>
          <w:sz w:val="22"/>
          <w:szCs w:val="22"/>
        </w:rPr>
        <w:t xml:space="preserve"> YILDIZ </w:t>
      </w:r>
      <w:r w:rsidR="00684878" w:rsidRPr="00093CFF">
        <w:rPr>
          <w:sz w:val="22"/>
          <w:szCs w:val="22"/>
        </w:rPr>
        <w:t>tarafından okundu. Zümrenin yönetmeliklere uygun olarak yapıldığı görüldü. Alınan kararların v</w:t>
      </w:r>
      <w:r w:rsidR="0093056D" w:rsidRPr="00093CFF">
        <w:rPr>
          <w:sz w:val="22"/>
          <w:szCs w:val="22"/>
        </w:rPr>
        <w:t>e sene sonunda varılan sonuçlarm aşağıya çıkarılmıştır:</w:t>
      </w:r>
    </w:p>
    <w:p w:rsidR="0093056D" w:rsidRPr="00093CFF" w:rsidRDefault="00684878" w:rsidP="0093056D">
      <w:pPr>
        <w:autoSpaceDE w:val="0"/>
        <w:autoSpaceDN w:val="0"/>
        <w:jc w:val="both"/>
        <w:rPr>
          <w:sz w:val="22"/>
          <w:szCs w:val="22"/>
        </w:rPr>
      </w:pPr>
      <w:r w:rsidRPr="00093CFF">
        <w:rPr>
          <w:sz w:val="22"/>
          <w:szCs w:val="22"/>
        </w:rPr>
        <w:t xml:space="preserve"> </w:t>
      </w:r>
      <w:r w:rsidR="0093056D" w:rsidRPr="00093CFF">
        <w:rPr>
          <w:sz w:val="22"/>
          <w:szCs w:val="22"/>
        </w:rPr>
        <w:t>-Eğitim ve öğretim belirlenen plan çerçevesinde yürütülmüştür.,</w:t>
      </w:r>
    </w:p>
    <w:p w:rsidR="0093056D" w:rsidRPr="00093CFF" w:rsidRDefault="0093056D" w:rsidP="0093056D">
      <w:pPr>
        <w:autoSpaceDE w:val="0"/>
        <w:autoSpaceDN w:val="0"/>
        <w:jc w:val="both"/>
        <w:rPr>
          <w:sz w:val="22"/>
          <w:szCs w:val="22"/>
        </w:rPr>
      </w:pPr>
      <w:r w:rsidRPr="00093CFF">
        <w:rPr>
          <w:sz w:val="22"/>
          <w:szCs w:val="22"/>
        </w:rPr>
        <w:t>-Yıllık planlar yapılırken çalışma takvimine ve ilgili yönetmeliklere uyulmuştur.</w:t>
      </w:r>
    </w:p>
    <w:p w:rsidR="0093056D" w:rsidRPr="00093CFF" w:rsidRDefault="00175F25" w:rsidP="0093056D">
      <w:pPr>
        <w:autoSpaceDE w:val="0"/>
        <w:autoSpaceDN w:val="0"/>
        <w:jc w:val="both"/>
        <w:rPr>
          <w:sz w:val="22"/>
          <w:szCs w:val="22"/>
        </w:rPr>
      </w:pPr>
      <w:r w:rsidRPr="00093CFF">
        <w:rPr>
          <w:sz w:val="22"/>
          <w:szCs w:val="22"/>
        </w:rPr>
        <w:t>-</w:t>
      </w:r>
      <w:r w:rsidR="0093056D" w:rsidRPr="00093CFF">
        <w:rPr>
          <w:sz w:val="22"/>
          <w:szCs w:val="22"/>
        </w:rPr>
        <w:t>Yazılılarda çok sorulu, açık, anlaşılır, sınıftaki her seviyeye uygun, yoruma mahal vermeyecek biçimde sorular hazırlanmıştır.</w:t>
      </w:r>
    </w:p>
    <w:p w:rsidR="0093056D" w:rsidRPr="00093CFF" w:rsidRDefault="0093056D" w:rsidP="0093056D">
      <w:pPr>
        <w:autoSpaceDE w:val="0"/>
        <w:autoSpaceDN w:val="0"/>
        <w:jc w:val="both"/>
        <w:rPr>
          <w:sz w:val="22"/>
          <w:szCs w:val="22"/>
        </w:rPr>
      </w:pPr>
      <w:r w:rsidRPr="00093CFF">
        <w:rPr>
          <w:sz w:val="22"/>
          <w:szCs w:val="22"/>
        </w:rPr>
        <w:t>-Sınavların ortak uygulanması sağlanmıştır.</w:t>
      </w:r>
    </w:p>
    <w:p w:rsidR="0093056D" w:rsidRPr="00093CFF" w:rsidRDefault="0093056D" w:rsidP="0093056D">
      <w:pPr>
        <w:autoSpaceDE w:val="0"/>
        <w:autoSpaceDN w:val="0"/>
        <w:jc w:val="both"/>
        <w:rPr>
          <w:sz w:val="22"/>
          <w:szCs w:val="22"/>
        </w:rPr>
      </w:pPr>
      <w:r w:rsidRPr="00093CFF">
        <w:rPr>
          <w:sz w:val="22"/>
          <w:szCs w:val="22"/>
        </w:rPr>
        <w:t>-Proje ödevleri zümrece belirlenen kıstaslara ve yönetmeliklere  göre verilmiş ve değerlendirilmiştir.</w:t>
      </w:r>
    </w:p>
    <w:p w:rsidR="0093056D" w:rsidRPr="00093CFF" w:rsidRDefault="0093056D" w:rsidP="0093056D">
      <w:pPr>
        <w:autoSpaceDE w:val="0"/>
        <w:autoSpaceDN w:val="0"/>
        <w:jc w:val="both"/>
        <w:rPr>
          <w:sz w:val="22"/>
          <w:szCs w:val="22"/>
        </w:rPr>
      </w:pPr>
      <w:r w:rsidRPr="00093CFF">
        <w:rPr>
          <w:sz w:val="22"/>
          <w:szCs w:val="22"/>
        </w:rPr>
        <w:t>- Performans ödevleri her öğrenciye eşit bir şekilde verilmiş ve bu çalışmalar notla değerlendirilmiştir.</w:t>
      </w:r>
    </w:p>
    <w:p w:rsidR="00175F25" w:rsidRPr="00093CFF" w:rsidRDefault="00175F25" w:rsidP="0093056D">
      <w:pPr>
        <w:autoSpaceDE w:val="0"/>
        <w:autoSpaceDN w:val="0"/>
        <w:jc w:val="both"/>
        <w:rPr>
          <w:sz w:val="22"/>
          <w:szCs w:val="22"/>
        </w:rPr>
      </w:pPr>
      <w:r w:rsidRPr="00093CFF">
        <w:rPr>
          <w:sz w:val="22"/>
          <w:szCs w:val="22"/>
        </w:rPr>
        <w:t>- Öğrencilerin doğru ve güzel  bir Türkçe ile kendilerini ifade etmelerine dikkat edilmiştir,</w:t>
      </w:r>
    </w:p>
    <w:p w:rsidR="0093056D" w:rsidRPr="00093CFF" w:rsidRDefault="0093056D" w:rsidP="0093056D">
      <w:pPr>
        <w:autoSpaceDE w:val="0"/>
        <w:autoSpaceDN w:val="0"/>
        <w:jc w:val="both"/>
        <w:rPr>
          <w:sz w:val="22"/>
          <w:szCs w:val="22"/>
        </w:rPr>
      </w:pPr>
      <w:r w:rsidRPr="00093CFF">
        <w:rPr>
          <w:sz w:val="22"/>
          <w:szCs w:val="22"/>
        </w:rPr>
        <w:t>-Dil ve anlatım ile Türk edebiyatı dersi konularına paralel olarak ihtiyaç duyulan konularda diğer şube öğretmenleri ile işbirliği yapılmıştır.</w:t>
      </w:r>
    </w:p>
    <w:p w:rsidR="0093056D" w:rsidRPr="00093CFF" w:rsidRDefault="0093056D" w:rsidP="0093056D">
      <w:pPr>
        <w:autoSpaceDE w:val="0"/>
        <w:autoSpaceDN w:val="0"/>
        <w:jc w:val="both"/>
        <w:rPr>
          <w:sz w:val="22"/>
          <w:szCs w:val="22"/>
        </w:rPr>
      </w:pPr>
      <w:r w:rsidRPr="00093CFF">
        <w:rPr>
          <w:sz w:val="22"/>
          <w:szCs w:val="22"/>
        </w:rPr>
        <w:t>-Atatürk’ün Türk dili ve edebiyatı konusundaki görüşleri, katkıları ve kazandırdıkları hakkında öğrenciler sık sık bilgilendirilmiştir.</w:t>
      </w:r>
    </w:p>
    <w:p w:rsidR="0093056D" w:rsidRPr="00093CFF" w:rsidRDefault="0093056D" w:rsidP="0093056D">
      <w:pPr>
        <w:autoSpaceDE w:val="0"/>
        <w:autoSpaceDN w:val="0"/>
        <w:jc w:val="both"/>
        <w:rPr>
          <w:sz w:val="22"/>
          <w:szCs w:val="22"/>
        </w:rPr>
      </w:pPr>
      <w:r w:rsidRPr="00093CFF">
        <w:rPr>
          <w:sz w:val="22"/>
          <w:szCs w:val="22"/>
        </w:rPr>
        <w:t>-Atatürkçülükle ilgili konular yönergeler doğrultusunda yıllık planlarda gösterilmiş ve derslerde işlenmiştir.</w:t>
      </w:r>
    </w:p>
    <w:p w:rsidR="0093056D" w:rsidRPr="00093CFF" w:rsidRDefault="0093056D" w:rsidP="0093056D">
      <w:pPr>
        <w:autoSpaceDE w:val="0"/>
        <w:autoSpaceDN w:val="0"/>
        <w:jc w:val="both"/>
        <w:rPr>
          <w:sz w:val="22"/>
          <w:szCs w:val="22"/>
        </w:rPr>
      </w:pPr>
      <w:r w:rsidRPr="00093CFF">
        <w:rPr>
          <w:sz w:val="22"/>
          <w:szCs w:val="22"/>
        </w:rPr>
        <w:t xml:space="preserve">-Öğrenci başarısını artırmak için öğrenci velileri ile işbirliği yapılmıştır. </w:t>
      </w:r>
    </w:p>
    <w:p w:rsidR="0093056D" w:rsidRPr="00093CFF" w:rsidRDefault="0093056D" w:rsidP="0093056D">
      <w:pPr>
        <w:autoSpaceDE w:val="0"/>
        <w:autoSpaceDN w:val="0"/>
        <w:jc w:val="both"/>
        <w:rPr>
          <w:sz w:val="22"/>
          <w:szCs w:val="22"/>
        </w:rPr>
      </w:pPr>
      <w:r w:rsidRPr="00093CFF">
        <w:rPr>
          <w:sz w:val="22"/>
          <w:szCs w:val="22"/>
        </w:rPr>
        <w:t xml:space="preserve">-Ders esnasında öğrencilere sık sık söz verilip derse katılımları sağlanmıştır. </w:t>
      </w:r>
    </w:p>
    <w:p w:rsidR="0093056D" w:rsidRPr="00093CFF" w:rsidRDefault="0093056D" w:rsidP="0093056D">
      <w:pPr>
        <w:autoSpaceDE w:val="0"/>
        <w:autoSpaceDN w:val="0"/>
        <w:jc w:val="both"/>
        <w:rPr>
          <w:sz w:val="22"/>
          <w:szCs w:val="22"/>
        </w:rPr>
      </w:pPr>
      <w:r w:rsidRPr="00093CFF">
        <w:rPr>
          <w:sz w:val="22"/>
          <w:szCs w:val="22"/>
        </w:rPr>
        <w:t>-Öğrenciler, ödüllendirilerek onların derse olan ilgi ve isteklerinin artırılmasına çalışılmıştır.</w:t>
      </w:r>
    </w:p>
    <w:p w:rsidR="0093056D" w:rsidRPr="00093CFF" w:rsidRDefault="0093056D" w:rsidP="0093056D">
      <w:pPr>
        <w:autoSpaceDE w:val="0"/>
        <w:autoSpaceDN w:val="0"/>
        <w:jc w:val="both"/>
        <w:rPr>
          <w:sz w:val="22"/>
          <w:szCs w:val="22"/>
        </w:rPr>
      </w:pPr>
      <w:r w:rsidRPr="00093CFF">
        <w:rPr>
          <w:sz w:val="22"/>
          <w:szCs w:val="22"/>
        </w:rPr>
        <w:t>- Sınavlarda soruların seviyeye uygun olmasına dikkat edilmiştir.</w:t>
      </w:r>
    </w:p>
    <w:p w:rsidR="0093056D" w:rsidRPr="00093CFF" w:rsidRDefault="0093056D" w:rsidP="0093056D">
      <w:pPr>
        <w:autoSpaceDE w:val="0"/>
        <w:autoSpaceDN w:val="0"/>
        <w:jc w:val="both"/>
        <w:rPr>
          <w:sz w:val="22"/>
          <w:szCs w:val="22"/>
        </w:rPr>
      </w:pPr>
      <w:r w:rsidRPr="00093CFF">
        <w:rPr>
          <w:sz w:val="22"/>
          <w:szCs w:val="22"/>
        </w:rPr>
        <w:t>-Öğrencilerin ders araç gereç ve malzemeleri kontrol edilip derse karşı sorumlulukları artırılmaya çalışılmıştır.</w:t>
      </w:r>
    </w:p>
    <w:p w:rsidR="0093056D" w:rsidRPr="00093CFF" w:rsidRDefault="0093056D" w:rsidP="0093056D">
      <w:pPr>
        <w:autoSpaceDE w:val="0"/>
        <w:autoSpaceDN w:val="0"/>
        <w:jc w:val="both"/>
        <w:rPr>
          <w:sz w:val="22"/>
          <w:szCs w:val="22"/>
        </w:rPr>
      </w:pPr>
      <w:r w:rsidRPr="00093CFF">
        <w:rPr>
          <w:sz w:val="22"/>
          <w:szCs w:val="22"/>
        </w:rPr>
        <w:t>-Öğrencilere okuma alışkanlığı kazandırmak amacıyla okul kütüphanesinden yararlanmada bir önceki eğitim-öğretim yılına göre artış sağlanmıştır.</w:t>
      </w:r>
    </w:p>
    <w:p w:rsidR="0093056D" w:rsidRPr="00093CFF" w:rsidRDefault="0093056D" w:rsidP="0093056D">
      <w:pPr>
        <w:autoSpaceDE w:val="0"/>
        <w:autoSpaceDN w:val="0"/>
        <w:jc w:val="both"/>
        <w:rPr>
          <w:sz w:val="22"/>
          <w:szCs w:val="22"/>
        </w:rPr>
      </w:pPr>
      <w:r w:rsidRPr="00093CFF">
        <w:rPr>
          <w:sz w:val="22"/>
          <w:szCs w:val="22"/>
        </w:rPr>
        <w:t>-Okum</w:t>
      </w:r>
      <w:r w:rsidR="00175F25" w:rsidRPr="00093CFF">
        <w:rPr>
          <w:sz w:val="22"/>
          <w:szCs w:val="22"/>
        </w:rPr>
        <w:t>a saati etkinliği uygulanmıştır, böylece öğrencilerdeki okuma alışkanlıklarının zenginleştirilmesi sağlanmıştır.</w:t>
      </w:r>
    </w:p>
    <w:p w:rsidR="0093056D" w:rsidRPr="00093CFF" w:rsidRDefault="0093056D" w:rsidP="0093056D">
      <w:pPr>
        <w:autoSpaceDE w:val="0"/>
        <w:autoSpaceDN w:val="0"/>
        <w:jc w:val="both"/>
        <w:rPr>
          <w:sz w:val="22"/>
          <w:szCs w:val="22"/>
        </w:rPr>
      </w:pPr>
      <w:r w:rsidRPr="00093CFF">
        <w:rPr>
          <w:sz w:val="22"/>
          <w:szCs w:val="22"/>
        </w:rPr>
        <w:t>-Belirli gün ve haftalarla ilgili görevli öğretmenler görevlerini başarıyla yerine getirmişlerdir. Belirlenen plan doğrultusunda salon içi ve dışı faaliyetler düzenlenmiştir.</w:t>
      </w:r>
    </w:p>
    <w:p w:rsidR="00684878" w:rsidRPr="00093CFF" w:rsidRDefault="0093056D" w:rsidP="0093056D">
      <w:pPr>
        <w:autoSpaceDE w:val="0"/>
        <w:autoSpaceDN w:val="0"/>
        <w:jc w:val="both"/>
        <w:rPr>
          <w:b/>
          <w:sz w:val="22"/>
          <w:szCs w:val="22"/>
        </w:rPr>
      </w:pPr>
      <w:r w:rsidRPr="00093CFF">
        <w:rPr>
          <w:sz w:val="22"/>
          <w:szCs w:val="22"/>
        </w:rPr>
        <w:t>-Öğrencilerin çeşitli kurumlarca düzenlenen yarışmalara katılımları sağlanmıştır. Öğrencilerin hazırlanması konusunda zümre öğretmenleri gerekli rehberlik çalışmalarını yapmışlardır.</w:t>
      </w:r>
      <w:r w:rsidR="00684878" w:rsidRPr="00093CFF">
        <w:rPr>
          <w:sz w:val="22"/>
          <w:szCs w:val="22"/>
        </w:rPr>
        <w:t xml:space="preserve"> </w:t>
      </w:r>
    </w:p>
    <w:p w:rsidR="004876EF" w:rsidRPr="00093CFF" w:rsidRDefault="004876EF">
      <w:pPr>
        <w:rPr>
          <w:sz w:val="22"/>
          <w:szCs w:val="22"/>
        </w:rPr>
      </w:pPr>
    </w:p>
    <w:p w:rsidR="00E75269" w:rsidRPr="00093CFF" w:rsidRDefault="00BB3DFE" w:rsidP="00E75269">
      <w:pPr>
        <w:rPr>
          <w:rFonts w:eastAsiaTheme="minorHAnsi"/>
          <w:sz w:val="22"/>
          <w:szCs w:val="22"/>
          <w:lang w:eastAsia="en-US"/>
        </w:rPr>
      </w:pPr>
      <w:r>
        <w:rPr>
          <w:rFonts w:eastAsiaTheme="minorHAnsi"/>
          <w:b/>
          <w:sz w:val="22"/>
          <w:szCs w:val="22"/>
          <w:lang w:eastAsia="en-US"/>
        </w:rPr>
        <w:t>6</w:t>
      </w:r>
      <w:r w:rsidR="00E75269" w:rsidRPr="00093CFF">
        <w:rPr>
          <w:rFonts w:eastAsiaTheme="minorHAnsi"/>
          <w:b/>
          <w:sz w:val="22"/>
          <w:szCs w:val="22"/>
          <w:lang w:eastAsia="en-US"/>
        </w:rPr>
        <w:t>.</w:t>
      </w:r>
      <w:r w:rsidR="00E75269" w:rsidRPr="00093CFF">
        <w:rPr>
          <w:rFonts w:eastAsiaTheme="minorHAnsi"/>
          <w:sz w:val="22"/>
          <w:szCs w:val="22"/>
          <w:lang w:eastAsia="en-US"/>
        </w:rPr>
        <w:t xml:space="preserve"> Çalışma Takvimi ile ilgili Milli Eğitim Bakanlığı Ortaöğretim Kurumları Yönetmeliğinin 14 ve 15. Maddeleri  </w:t>
      </w:r>
      <w:r w:rsidR="00CB1350" w:rsidRPr="00093CFF">
        <w:rPr>
          <w:rFonts w:eastAsiaTheme="minorHAnsi"/>
          <w:sz w:val="22"/>
          <w:szCs w:val="22"/>
          <w:lang w:eastAsia="en-US"/>
        </w:rPr>
        <w:t xml:space="preserve">Zümre öğretmeni </w:t>
      </w:r>
      <w:r w:rsidR="00CB1350" w:rsidRPr="00093CFF">
        <w:rPr>
          <w:rFonts w:eastAsiaTheme="minorHAnsi"/>
          <w:b/>
          <w:sz w:val="22"/>
          <w:szCs w:val="22"/>
          <w:lang w:eastAsia="en-US"/>
        </w:rPr>
        <w:t xml:space="preserve">Orhan DURAN </w:t>
      </w:r>
      <w:r w:rsidR="00CB1350" w:rsidRPr="00093CFF">
        <w:rPr>
          <w:rFonts w:eastAsiaTheme="minorHAnsi"/>
          <w:sz w:val="22"/>
          <w:szCs w:val="22"/>
          <w:lang w:eastAsia="en-US"/>
        </w:rPr>
        <w:t xml:space="preserve">tarafından </w:t>
      </w:r>
      <w:r w:rsidR="00E75269" w:rsidRPr="00093CFF">
        <w:rPr>
          <w:rFonts w:eastAsiaTheme="minorHAnsi"/>
          <w:sz w:val="22"/>
          <w:szCs w:val="22"/>
          <w:lang w:eastAsia="en-US"/>
        </w:rPr>
        <w:t xml:space="preserve">okundu. </w:t>
      </w:r>
      <w:r w:rsidR="00CB1350" w:rsidRPr="00093CFF">
        <w:rPr>
          <w:rFonts w:eastAsiaTheme="minorHAnsi"/>
          <w:sz w:val="22"/>
          <w:szCs w:val="22"/>
          <w:lang w:eastAsia="en-US"/>
        </w:rPr>
        <w:t>İlgili maddelerdeki uyarılar</w:t>
      </w:r>
      <w:r w:rsidR="00E75269" w:rsidRPr="00093CFF">
        <w:rPr>
          <w:rFonts w:eastAsiaTheme="minorHAnsi"/>
          <w:sz w:val="22"/>
          <w:szCs w:val="22"/>
          <w:lang w:eastAsia="en-US"/>
        </w:rPr>
        <w:t xml:space="preserve"> uyarılar </w:t>
      </w:r>
      <w:r w:rsidR="00CB1350" w:rsidRPr="00093CFF">
        <w:rPr>
          <w:rFonts w:eastAsiaTheme="minorHAnsi"/>
          <w:sz w:val="22"/>
          <w:szCs w:val="22"/>
          <w:lang w:eastAsia="en-US"/>
        </w:rPr>
        <w:t>doğrultusunda Tokat</w:t>
      </w:r>
      <w:r w:rsidR="00E75269" w:rsidRPr="00093CFF">
        <w:rPr>
          <w:rFonts w:eastAsiaTheme="minorHAnsi"/>
          <w:sz w:val="22"/>
          <w:szCs w:val="22"/>
          <w:lang w:eastAsia="en-US"/>
        </w:rPr>
        <w:t xml:space="preserve"> İl Milli Eğitim Müdürlüğünce hazırlanan 2014-2015 Eğitim ve Öğretim Yılı Çalışma Takvimi incelendi. Her türlü çalışmalar, hazırlıklar ilgili Çalışma Takvimine göre yapılacaktır.</w:t>
      </w:r>
      <w:r w:rsidR="00CB1350" w:rsidRPr="00093CFF">
        <w:rPr>
          <w:rFonts w:eastAsiaTheme="minorHAnsi"/>
          <w:sz w:val="22"/>
          <w:szCs w:val="22"/>
          <w:lang w:eastAsia="en-US"/>
        </w:rPr>
        <w:t xml:space="preserve"> Hazırlıklar ve çalışmalar yapılırken Resmi Tatiller de göz önünde bulundurulacaktır.</w:t>
      </w:r>
    </w:p>
    <w:p w:rsidR="00E75269" w:rsidRPr="00093CFF" w:rsidRDefault="00E75269">
      <w:pPr>
        <w:rPr>
          <w:sz w:val="22"/>
          <w:szCs w:val="22"/>
        </w:rPr>
      </w:pPr>
    </w:p>
    <w:p w:rsidR="00D52113" w:rsidRPr="00093CFF" w:rsidRDefault="00BB3DFE" w:rsidP="00D52113">
      <w:pPr>
        <w:rPr>
          <w:rFonts w:eastAsiaTheme="minorHAnsi"/>
          <w:sz w:val="22"/>
          <w:szCs w:val="22"/>
          <w:lang w:eastAsia="en-US"/>
        </w:rPr>
      </w:pPr>
      <w:r>
        <w:rPr>
          <w:b/>
          <w:sz w:val="22"/>
          <w:szCs w:val="22"/>
        </w:rPr>
        <w:t>7</w:t>
      </w:r>
      <w:r w:rsidR="00D52113" w:rsidRPr="00093CFF">
        <w:rPr>
          <w:b/>
          <w:sz w:val="22"/>
          <w:szCs w:val="22"/>
        </w:rPr>
        <w:t>.</w:t>
      </w:r>
      <w:r w:rsidR="00D52113" w:rsidRPr="00093CFF">
        <w:rPr>
          <w:sz w:val="22"/>
          <w:szCs w:val="22"/>
        </w:rPr>
        <w:t xml:space="preserve"> </w:t>
      </w:r>
      <w:r w:rsidR="00D52113" w:rsidRPr="00093CFF">
        <w:rPr>
          <w:rFonts w:eastAsiaTheme="minorHAnsi"/>
          <w:sz w:val="22"/>
          <w:szCs w:val="22"/>
          <w:lang w:eastAsia="en-US"/>
        </w:rPr>
        <w:t xml:space="preserve">1739 sayılı Milli Eğitim Temel Kanunu’ndan Türk Milli Eğitiminin genel ve özel amaçları </w:t>
      </w:r>
      <w:r w:rsidR="00D52113" w:rsidRPr="00093CFF">
        <w:rPr>
          <w:rFonts w:eastAsiaTheme="minorHAnsi"/>
          <w:b/>
          <w:sz w:val="22"/>
          <w:szCs w:val="22"/>
          <w:lang w:eastAsia="en-US"/>
        </w:rPr>
        <w:t xml:space="preserve">Orhan DURAN </w:t>
      </w:r>
      <w:r w:rsidR="00D52113" w:rsidRPr="00093CFF">
        <w:rPr>
          <w:rFonts w:eastAsiaTheme="minorHAnsi"/>
          <w:sz w:val="22"/>
          <w:szCs w:val="22"/>
          <w:lang w:eastAsia="en-US"/>
        </w:rPr>
        <w:t>tarafından  okundu. Belirlenen amaçların bağlayıcı olduğu vurgulandı. Zümrece aşağıdaki kararlar alındı:</w:t>
      </w:r>
    </w:p>
    <w:p w:rsidR="00D52113" w:rsidRPr="00093CFF" w:rsidRDefault="00D52113" w:rsidP="00D52113">
      <w:pPr>
        <w:rPr>
          <w:rFonts w:eastAsiaTheme="minorHAnsi"/>
          <w:sz w:val="22"/>
          <w:szCs w:val="22"/>
          <w:lang w:eastAsia="en-US"/>
        </w:rPr>
      </w:pPr>
      <w:r w:rsidRPr="00093CFF">
        <w:rPr>
          <w:rFonts w:eastAsiaTheme="minorHAnsi"/>
          <w:sz w:val="22"/>
          <w:szCs w:val="22"/>
          <w:lang w:eastAsia="en-US"/>
        </w:rPr>
        <w:t>a) Türk Milletinin bütün fertlerinin  Atatürk inkılap ve ilkelerine ve Anayasada ifadesini bulan Atatürk milliyetçiliğine bağlı; Türk Milletinin milli, ahlaki, insani, manevi ve kültürel değerlerini benimseyen, koruyan ve geliştiren; ailesini,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yetiştirilmesi esastır.</w:t>
      </w:r>
    </w:p>
    <w:p w:rsidR="00D52113" w:rsidRPr="00093CFF" w:rsidRDefault="00D52113" w:rsidP="00D52113">
      <w:pPr>
        <w:rPr>
          <w:rFonts w:eastAsiaTheme="minorHAnsi"/>
          <w:sz w:val="22"/>
          <w:szCs w:val="22"/>
          <w:lang w:eastAsia="en-US"/>
        </w:rPr>
      </w:pPr>
      <w:r w:rsidRPr="00093CFF">
        <w:rPr>
          <w:rFonts w:eastAsiaTheme="minorHAnsi"/>
          <w:sz w:val="22"/>
          <w:szCs w:val="22"/>
          <w:lang w:eastAsia="en-US"/>
        </w:rPr>
        <w:t>b)</w:t>
      </w:r>
      <w:r w:rsidRPr="00093CFF">
        <w:rPr>
          <w:rFonts w:asciiTheme="minorHAnsi" w:eastAsiaTheme="minorHAnsi" w:hAnsiTheme="minorHAnsi" w:cstheme="minorBidi"/>
          <w:sz w:val="22"/>
          <w:szCs w:val="22"/>
          <w:lang w:eastAsia="en-US"/>
        </w:rPr>
        <w:t xml:space="preserve"> </w:t>
      </w:r>
      <w:r w:rsidRPr="00093CFF">
        <w:rPr>
          <w:rFonts w:eastAsiaTheme="minorHAnsi"/>
          <w:sz w:val="22"/>
          <w:szCs w:val="22"/>
          <w:lang w:eastAsia="en-US"/>
        </w:rPr>
        <w:t>Türk Milletinin bütün fertlerinin  insan haklarına saygılı, kişilik ve teşebbüse değer veren, topluma karşı sorumluluk duyan; yapıcı, yaratıcı ve verimli kişiler olarak yetiştirilmesi için her türlü çaba gösterilecektir.</w:t>
      </w:r>
    </w:p>
    <w:p w:rsidR="00D52113" w:rsidRPr="00093CFF" w:rsidRDefault="00D52113" w:rsidP="00D52113">
      <w:pPr>
        <w:rPr>
          <w:rFonts w:eastAsiaTheme="minorHAnsi"/>
          <w:sz w:val="22"/>
          <w:szCs w:val="22"/>
          <w:lang w:eastAsia="en-US"/>
        </w:rPr>
      </w:pPr>
      <w:r w:rsidRPr="00093CFF">
        <w:rPr>
          <w:rFonts w:eastAsiaTheme="minorHAnsi"/>
          <w:sz w:val="22"/>
          <w:szCs w:val="22"/>
          <w:lang w:eastAsia="en-US"/>
        </w:rPr>
        <w:t>c) Öğrencilerin  Beden, zihin, ahlak, ruh ve duygu bakımlarından dengeli ve sağlıklı şekilde gelişmiş bir kişiliğe ve karaktere, hür ve bilimsel düşünme gücüne, geniş bir dünya görüşüne sahip olarak yetiştirilmesi konusunda her türlü imkan kullanılacaktır.</w:t>
      </w:r>
    </w:p>
    <w:p w:rsidR="00D52113" w:rsidRPr="00093CFF" w:rsidRDefault="00D52113" w:rsidP="00D52113">
      <w:pPr>
        <w:rPr>
          <w:rFonts w:eastAsiaTheme="minorHAnsi"/>
          <w:sz w:val="22"/>
          <w:szCs w:val="22"/>
          <w:lang w:eastAsia="en-US"/>
        </w:rPr>
      </w:pPr>
      <w:r w:rsidRPr="00093CFF">
        <w:rPr>
          <w:rFonts w:eastAsiaTheme="minorHAnsi"/>
          <w:sz w:val="22"/>
          <w:szCs w:val="22"/>
          <w:lang w:eastAsia="en-US"/>
        </w:rPr>
        <w:t>d) Eğitim ve Öğretim boyunca  dil, ırk, cinsiyet ve din ayırımı gözetilmeksizin herkese eşit davranılacaktır. Hiçbir zümreye ve kişiye ayrıcalık tanınmayacaktır. Her öğrencimiz, yurttaşımız bizim için aynı değerdedir.</w:t>
      </w:r>
    </w:p>
    <w:p w:rsidR="00D52113" w:rsidRPr="00093CFF" w:rsidRDefault="00D52113" w:rsidP="00D52113">
      <w:pPr>
        <w:rPr>
          <w:rFonts w:eastAsiaTheme="minorHAnsi"/>
          <w:sz w:val="22"/>
          <w:szCs w:val="22"/>
          <w:lang w:eastAsia="en-US"/>
        </w:rPr>
      </w:pPr>
      <w:r w:rsidRPr="00093CFF">
        <w:rPr>
          <w:rFonts w:eastAsiaTheme="minorHAnsi"/>
          <w:sz w:val="22"/>
          <w:szCs w:val="22"/>
          <w:lang w:eastAsia="en-US"/>
        </w:rPr>
        <w:t>e)Eğitim ve öğretimin öğrencilerimizin ihtiyacına göre düzenlenmesi esastır.</w:t>
      </w:r>
    </w:p>
    <w:p w:rsidR="00D52113" w:rsidRPr="00093CFF" w:rsidRDefault="00D52113" w:rsidP="00D52113">
      <w:pPr>
        <w:rPr>
          <w:rFonts w:eastAsiaTheme="minorHAnsi"/>
          <w:sz w:val="22"/>
          <w:szCs w:val="22"/>
          <w:lang w:eastAsia="en-US"/>
        </w:rPr>
      </w:pPr>
      <w:r w:rsidRPr="00093CFF">
        <w:rPr>
          <w:rFonts w:eastAsiaTheme="minorHAnsi"/>
          <w:sz w:val="22"/>
          <w:szCs w:val="22"/>
          <w:lang w:eastAsia="en-US"/>
        </w:rPr>
        <w:t>f)Öğrencilerdeki demokrasi bilincinin gelişmesi ve güçlenmesi için her türlü  çaba gösterilecektir.</w:t>
      </w:r>
    </w:p>
    <w:p w:rsidR="00D52113" w:rsidRPr="00093CFF" w:rsidRDefault="00D52113" w:rsidP="00D52113">
      <w:pPr>
        <w:rPr>
          <w:rFonts w:eastAsiaTheme="minorHAnsi"/>
          <w:sz w:val="22"/>
          <w:szCs w:val="22"/>
          <w:lang w:eastAsia="en-US"/>
        </w:rPr>
      </w:pPr>
      <w:r w:rsidRPr="00093CFF">
        <w:rPr>
          <w:rFonts w:eastAsiaTheme="minorHAnsi"/>
          <w:sz w:val="22"/>
          <w:szCs w:val="22"/>
          <w:lang w:eastAsia="en-US"/>
        </w:rPr>
        <w:t>g)Öğrencilerin zararlı ideolojilerden etkilenmemeleri konusunda gerekli uyarılar ve çalışmalar yapılacaktır.</w:t>
      </w:r>
    </w:p>
    <w:p w:rsidR="00D52113" w:rsidRPr="00093CFF" w:rsidRDefault="00D52113" w:rsidP="00D52113">
      <w:pPr>
        <w:rPr>
          <w:rFonts w:eastAsiaTheme="minorHAnsi"/>
          <w:sz w:val="22"/>
          <w:szCs w:val="22"/>
          <w:lang w:eastAsia="en-US"/>
        </w:rPr>
      </w:pPr>
      <w:r w:rsidRPr="00093CFF">
        <w:rPr>
          <w:rFonts w:eastAsiaTheme="minorHAnsi"/>
          <w:sz w:val="22"/>
          <w:szCs w:val="22"/>
          <w:lang w:eastAsia="en-US"/>
        </w:rPr>
        <w:t>h)Her öğrenciye fırsat eşitliği sağlanacaktır, her türlü imkandan eşit bir şekilde yararlanması esastır.</w:t>
      </w:r>
    </w:p>
    <w:p w:rsidR="00D52113" w:rsidRPr="00093CFF" w:rsidRDefault="00D52113" w:rsidP="00D52113">
      <w:pPr>
        <w:rPr>
          <w:rFonts w:eastAsiaTheme="minorHAnsi"/>
          <w:sz w:val="22"/>
          <w:szCs w:val="22"/>
          <w:lang w:eastAsia="en-US"/>
        </w:rPr>
      </w:pPr>
      <w:r w:rsidRPr="00093CFF">
        <w:rPr>
          <w:rFonts w:eastAsiaTheme="minorHAnsi"/>
          <w:sz w:val="22"/>
          <w:szCs w:val="22"/>
          <w:lang w:eastAsia="en-US"/>
        </w:rPr>
        <w:t xml:space="preserve">j)Öğrenciler arasında cinsiyet ayrımı yapılamayacaktır. </w:t>
      </w:r>
      <w:r w:rsidR="00794028" w:rsidRPr="00093CFF">
        <w:rPr>
          <w:rFonts w:eastAsiaTheme="minorHAnsi"/>
          <w:sz w:val="22"/>
          <w:szCs w:val="22"/>
          <w:lang w:eastAsia="en-US"/>
        </w:rPr>
        <w:t>Adalet ve eşitlik ilkesine uyulacaktır.</w:t>
      </w:r>
      <w:r w:rsidRPr="00093CFF">
        <w:rPr>
          <w:rFonts w:eastAsiaTheme="minorHAnsi"/>
          <w:sz w:val="22"/>
          <w:szCs w:val="22"/>
          <w:lang w:eastAsia="en-US"/>
        </w:rPr>
        <w:t>.</w:t>
      </w:r>
    </w:p>
    <w:p w:rsidR="00D52113" w:rsidRPr="00093CFF" w:rsidRDefault="00D52113" w:rsidP="00D52113">
      <w:pPr>
        <w:rPr>
          <w:rFonts w:eastAsiaTheme="minorHAnsi"/>
          <w:sz w:val="22"/>
          <w:szCs w:val="22"/>
          <w:lang w:eastAsia="en-US"/>
        </w:rPr>
      </w:pPr>
    </w:p>
    <w:p w:rsidR="00D52113" w:rsidRPr="00093CFF" w:rsidRDefault="00BB3DFE">
      <w:pPr>
        <w:rPr>
          <w:sz w:val="22"/>
          <w:szCs w:val="22"/>
        </w:rPr>
      </w:pPr>
      <w:r>
        <w:rPr>
          <w:b/>
          <w:sz w:val="22"/>
          <w:szCs w:val="22"/>
        </w:rPr>
        <w:t>8</w:t>
      </w:r>
      <w:r w:rsidR="00C42205" w:rsidRPr="00093CFF">
        <w:rPr>
          <w:b/>
          <w:sz w:val="22"/>
          <w:szCs w:val="22"/>
        </w:rPr>
        <w:t>.</w:t>
      </w:r>
      <w:r w:rsidR="00C42205" w:rsidRPr="00093CFF">
        <w:rPr>
          <w:sz w:val="22"/>
          <w:szCs w:val="22"/>
        </w:rPr>
        <w:t xml:space="preserve"> TTK’nın 15.08.2011 Tarih ve 114 Sayılı kararı doğrultusunda şekillenen ders </w:t>
      </w:r>
      <w:r w:rsidR="003836CE" w:rsidRPr="00093CFF">
        <w:rPr>
          <w:sz w:val="22"/>
          <w:szCs w:val="22"/>
        </w:rPr>
        <w:t>müfredatları</w:t>
      </w:r>
      <w:r w:rsidR="00C42205" w:rsidRPr="00093CFF">
        <w:rPr>
          <w:sz w:val="22"/>
          <w:szCs w:val="22"/>
        </w:rPr>
        <w:t xml:space="preserve"> (2648 Sayılı Tebliğiler Dergisi) incelendi.Türk Edebiyatı, Dil ve Anlatım derslerinin genel amaçları zümre başkanı tarafından okundu.Derslerin işlenişinde ve ders konularının verilişinde bu amaçların esas alınacağını ve bu amaçların bağlayıcı olduğuna dikkat çekti. </w:t>
      </w:r>
      <w:r w:rsidR="00C42205" w:rsidRPr="00093CFF">
        <w:rPr>
          <w:b/>
          <w:sz w:val="22"/>
          <w:szCs w:val="22"/>
        </w:rPr>
        <w:t>Aşağıdaki kararlar alındı:</w:t>
      </w:r>
    </w:p>
    <w:p w:rsidR="00C42205" w:rsidRPr="00093CFF" w:rsidRDefault="00C42205" w:rsidP="00C42205">
      <w:pPr>
        <w:rPr>
          <w:sz w:val="22"/>
          <w:szCs w:val="22"/>
        </w:rPr>
      </w:pPr>
      <w:r w:rsidRPr="00093CFF">
        <w:rPr>
          <w:sz w:val="22"/>
          <w:szCs w:val="22"/>
        </w:rPr>
        <w:t>a)Edebiyatın dille gerçekleşen bir güzel sanat etkinliği olduğunu kavratmak</w:t>
      </w:r>
    </w:p>
    <w:p w:rsidR="00C42205" w:rsidRPr="00093CFF" w:rsidRDefault="00C42205" w:rsidP="00C42205">
      <w:pPr>
        <w:rPr>
          <w:sz w:val="22"/>
          <w:szCs w:val="22"/>
        </w:rPr>
      </w:pPr>
      <w:r w:rsidRPr="00093CFF">
        <w:rPr>
          <w:sz w:val="22"/>
          <w:szCs w:val="22"/>
        </w:rPr>
        <w:t>b)Edebî eser ve metinlerin, ortaya çıktıkları dönemi, güzel sanatlara özgü duyarlılıkla yapı, tema, dil ve anlatım bakımlarından temsil ettiklerini sezdirmek</w:t>
      </w:r>
    </w:p>
    <w:p w:rsidR="00C42205" w:rsidRPr="00093CFF" w:rsidRDefault="00C42205" w:rsidP="00C42205">
      <w:pPr>
        <w:rPr>
          <w:sz w:val="22"/>
          <w:szCs w:val="22"/>
        </w:rPr>
      </w:pPr>
      <w:r w:rsidRPr="00093CFF">
        <w:rPr>
          <w:sz w:val="22"/>
          <w:szCs w:val="22"/>
        </w:rPr>
        <w:t>c)Edebî metinleri yapı, tema, dil, anlatım ve anlam bakımlarından yazıldıkları dönemin zihniyetiyle ilişkilendirmek</w:t>
      </w:r>
    </w:p>
    <w:p w:rsidR="00C42205" w:rsidRPr="00093CFF" w:rsidRDefault="00C42205" w:rsidP="00C42205">
      <w:pPr>
        <w:rPr>
          <w:sz w:val="22"/>
          <w:szCs w:val="22"/>
        </w:rPr>
      </w:pPr>
      <w:r w:rsidRPr="00093CFF">
        <w:rPr>
          <w:sz w:val="22"/>
          <w:szCs w:val="22"/>
        </w:rPr>
        <w:t>d)Ulusal ve evrensel değerlerin sanat eseri olan edebî metinlerde zenginleşerek varlıklarını nasıl sürdürdüklerini kavratmak</w:t>
      </w:r>
    </w:p>
    <w:p w:rsidR="00C42205" w:rsidRPr="00093CFF" w:rsidRDefault="00C42205" w:rsidP="00C42205">
      <w:pPr>
        <w:rPr>
          <w:sz w:val="22"/>
          <w:szCs w:val="22"/>
        </w:rPr>
      </w:pPr>
      <w:r w:rsidRPr="00093CFF">
        <w:rPr>
          <w:sz w:val="22"/>
          <w:szCs w:val="22"/>
        </w:rPr>
        <w:t>e)Türkçenin, tarihî akış içinde yaşanılan medeniyet daireleri çevresinde nasıl zenginleştiğini ve edebiyat dili hâline geldiğini kavratmak</w:t>
      </w:r>
    </w:p>
    <w:p w:rsidR="00C42205" w:rsidRPr="00093CFF" w:rsidRDefault="00C42205" w:rsidP="00C42205">
      <w:pPr>
        <w:rPr>
          <w:sz w:val="22"/>
          <w:szCs w:val="22"/>
        </w:rPr>
      </w:pPr>
      <w:r w:rsidRPr="00093CFF">
        <w:rPr>
          <w:sz w:val="22"/>
          <w:szCs w:val="22"/>
        </w:rPr>
        <w:t>f)Toplumsal hayatın ve her türlü bireysel değerin edebî metinlerde nasıl yansıdığını belirlemek.</w:t>
      </w:r>
    </w:p>
    <w:p w:rsidR="00C42205" w:rsidRPr="00093CFF" w:rsidRDefault="00C42205" w:rsidP="00C42205">
      <w:pPr>
        <w:rPr>
          <w:sz w:val="22"/>
          <w:szCs w:val="22"/>
        </w:rPr>
      </w:pPr>
      <w:r w:rsidRPr="00093CFF">
        <w:rPr>
          <w:sz w:val="22"/>
          <w:szCs w:val="22"/>
        </w:rPr>
        <w:t>g)Türkçenin, Türk ulusunun kimliği olduğunu kavratmak</w:t>
      </w:r>
    </w:p>
    <w:p w:rsidR="00C42205" w:rsidRPr="00093CFF" w:rsidRDefault="00C42205" w:rsidP="00C42205">
      <w:pPr>
        <w:rPr>
          <w:sz w:val="22"/>
          <w:szCs w:val="22"/>
        </w:rPr>
      </w:pPr>
      <w:r w:rsidRPr="00093CFF">
        <w:rPr>
          <w:sz w:val="22"/>
          <w:szCs w:val="22"/>
        </w:rPr>
        <w:t>h)Yeni düşünceler üretebilme yeteneğini geliştirmek</w:t>
      </w:r>
    </w:p>
    <w:p w:rsidR="00C42205" w:rsidRPr="00093CFF" w:rsidRDefault="00C42205" w:rsidP="00C42205">
      <w:pPr>
        <w:rPr>
          <w:sz w:val="22"/>
          <w:szCs w:val="22"/>
        </w:rPr>
      </w:pPr>
      <w:r w:rsidRPr="00093CFF">
        <w:rPr>
          <w:sz w:val="22"/>
          <w:szCs w:val="22"/>
        </w:rPr>
        <w:t>ı)Okuma zevki ve alışkanlığını geliştirmek</w:t>
      </w:r>
    </w:p>
    <w:p w:rsidR="00C42205" w:rsidRPr="00093CFF" w:rsidRDefault="00C42205" w:rsidP="00C42205">
      <w:pPr>
        <w:rPr>
          <w:sz w:val="22"/>
          <w:szCs w:val="22"/>
        </w:rPr>
      </w:pPr>
      <w:r w:rsidRPr="00093CFF">
        <w:rPr>
          <w:sz w:val="22"/>
          <w:szCs w:val="22"/>
        </w:rPr>
        <w:t>i)Araştırma, tartışma, anlama, değerlendirme ve yorumlama yeteneklerini geliştirmek</w:t>
      </w:r>
    </w:p>
    <w:p w:rsidR="00C42205" w:rsidRPr="00093CFF" w:rsidRDefault="00C42205" w:rsidP="00C42205">
      <w:pPr>
        <w:rPr>
          <w:sz w:val="22"/>
          <w:szCs w:val="22"/>
        </w:rPr>
      </w:pPr>
      <w:r w:rsidRPr="00093CFF">
        <w:rPr>
          <w:sz w:val="22"/>
          <w:szCs w:val="22"/>
        </w:rPr>
        <w:t>j)Öğrencilerin sanat zevk ve anlayışlarını geliştirmek</w:t>
      </w:r>
    </w:p>
    <w:p w:rsidR="00C42205" w:rsidRPr="00093CFF" w:rsidRDefault="00C42205" w:rsidP="00C42205">
      <w:pPr>
        <w:rPr>
          <w:sz w:val="22"/>
          <w:szCs w:val="22"/>
        </w:rPr>
      </w:pPr>
      <w:r w:rsidRPr="00093CFF">
        <w:rPr>
          <w:sz w:val="22"/>
          <w:szCs w:val="22"/>
        </w:rPr>
        <w:t>k)Dille gerçekleştirilen sanatın etkinliklerini anlayabilecek zevk ve bilgi birikimini kazandırmak</w:t>
      </w:r>
    </w:p>
    <w:p w:rsidR="00C42205" w:rsidRPr="00093CFF" w:rsidRDefault="00C42205" w:rsidP="00C42205">
      <w:pPr>
        <w:rPr>
          <w:sz w:val="22"/>
          <w:szCs w:val="22"/>
        </w:rPr>
      </w:pPr>
      <w:r w:rsidRPr="00093CFF">
        <w:rPr>
          <w:sz w:val="22"/>
          <w:szCs w:val="22"/>
        </w:rPr>
        <w:t>l)Dil ve edebiyat ilişkisini kavratmak</w:t>
      </w:r>
    </w:p>
    <w:p w:rsidR="00C42205" w:rsidRPr="00093CFF" w:rsidRDefault="00C42205" w:rsidP="00C42205">
      <w:pPr>
        <w:rPr>
          <w:sz w:val="22"/>
          <w:szCs w:val="22"/>
        </w:rPr>
      </w:pPr>
      <w:r w:rsidRPr="00093CFF">
        <w:rPr>
          <w:sz w:val="22"/>
          <w:szCs w:val="22"/>
        </w:rPr>
        <w:t>m)Edebiyat ile diğer çalışma alanları ve bilim dalları  arasındaki ilişkiyi kavratmak</w:t>
      </w:r>
    </w:p>
    <w:p w:rsidR="00C42205" w:rsidRPr="00093CFF" w:rsidRDefault="00C42205" w:rsidP="00C42205">
      <w:pPr>
        <w:rPr>
          <w:sz w:val="22"/>
          <w:szCs w:val="22"/>
        </w:rPr>
      </w:pPr>
      <w:r w:rsidRPr="00093CFF">
        <w:rPr>
          <w:sz w:val="22"/>
          <w:szCs w:val="22"/>
        </w:rPr>
        <w:t>n)Zamanın akışına paralel olarak -en eski dönemden bugüne- Türk yaşama tarzını, düşüncesini, dil zevkini ve kültür hayatına özgü gelişmeleri edebî metinler çevresinde değerlendirmek</w:t>
      </w:r>
    </w:p>
    <w:p w:rsidR="00C42205" w:rsidRPr="00093CFF" w:rsidRDefault="00C42205" w:rsidP="00C42205">
      <w:pPr>
        <w:rPr>
          <w:sz w:val="22"/>
          <w:szCs w:val="22"/>
        </w:rPr>
      </w:pPr>
      <w:r w:rsidRPr="00093CFF">
        <w:rPr>
          <w:sz w:val="22"/>
          <w:szCs w:val="22"/>
        </w:rPr>
        <w:t>o)Edebî metinlerden hareketle Türk kültür hayatının, tarihinin ve edebiyatının birbirinden ayrılmaz bir bütün oluşturduğunu kavratmak</w:t>
      </w:r>
    </w:p>
    <w:p w:rsidR="00C42205" w:rsidRPr="00093CFF" w:rsidRDefault="00C42205" w:rsidP="00C42205">
      <w:pPr>
        <w:rPr>
          <w:sz w:val="22"/>
          <w:szCs w:val="22"/>
        </w:rPr>
      </w:pPr>
      <w:r w:rsidRPr="00093CFF">
        <w:rPr>
          <w:sz w:val="22"/>
          <w:szCs w:val="22"/>
        </w:rPr>
        <w:t>ö)Edebî metinlerin zamanın getirdiği değişmelerle zenginleştiğini ve geliştiğini kavratmak</w:t>
      </w:r>
    </w:p>
    <w:p w:rsidR="003E5685" w:rsidRPr="00093CFF" w:rsidRDefault="003E5685" w:rsidP="00C42205">
      <w:pPr>
        <w:rPr>
          <w:sz w:val="22"/>
          <w:szCs w:val="22"/>
        </w:rPr>
      </w:pPr>
      <w:r w:rsidRPr="00093CFF">
        <w:rPr>
          <w:sz w:val="22"/>
          <w:szCs w:val="22"/>
        </w:rPr>
        <w:t>p) Dilin rolünü ve önemini kavratmak, dil kültür ilişkisini kavratmak, Türkçeyi doğru ve güzel kullanma yeteneği kazandırmak</w:t>
      </w:r>
    </w:p>
    <w:p w:rsidR="00403D2F" w:rsidRPr="00093CFF" w:rsidRDefault="00403D2F" w:rsidP="00403D2F">
      <w:pPr>
        <w:widowControl w:val="0"/>
        <w:tabs>
          <w:tab w:val="left" w:pos="360"/>
          <w:tab w:val="left" w:pos="540"/>
        </w:tabs>
        <w:autoSpaceDE w:val="0"/>
        <w:autoSpaceDN w:val="0"/>
        <w:adjustRightInd w:val="0"/>
        <w:rPr>
          <w:sz w:val="22"/>
          <w:szCs w:val="22"/>
        </w:rPr>
      </w:pPr>
      <w:r w:rsidRPr="00093CFF">
        <w:rPr>
          <w:sz w:val="22"/>
          <w:szCs w:val="22"/>
        </w:rPr>
        <w:t>r) Dinleme, konuşma, okuma ve yazma faaliyetlerinde Türkçenin yazım kurallarına, söyleyiş özelliklerine ve inceliklerine özen göstermelerini sağlamak</w:t>
      </w:r>
      <w:r w:rsidR="007D2172" w:rsidRPr="00093CFF">
        <w:rPr>
          <w:sz w:val="22"/>
          <w:szCs w:val="22"/>
        </w:rPr>
        <w:t>.</w:t>
      </w:r>
    </w:p>
    <w:p w:rsidR="007D2172" w:rsidRPr="00093CFF" w:rsidRDefault="007D2172" w:rsidP="007D2172">
      <w:pPr>
        <w:widowControl w:val="0"/>
        <w:tabs>
          <w:tab w:val="left" w:pos="360"/>
          <w:tab w:val="left" w:pos="540"/>
        </w:tabs>
        <w:autoSpaceDE w:val="0"/>
        <w:autoSpaceDN w:val="0"/>
        <w:adjustRightInd w:val="0"/>
        <w:rPr>
          <w:sz w:val="22"/>
          <w:szCs w:val="22"/>
        </w:rPr>
      </w:pPr>
      <w:r w:rsidRPr="00093CFF">
        <w:rPr>
          <w:sz w:val="22"/>
          <w:szCs w:val="22"/>
        </w:rPr>
        <w:t>s) Türkçenin millî birlik ve bütünlüğümüzün vazgeçilmez unsurlarının başında geldiğini benimsetmek, Türkçenin köklü bir dil ailesinden geldiği bilincini kazandırmak.</w:t>
      </w:r>
    </w:p>
    <w:p w:rsidR="007D2172" w:rsidRPr="00093CFF" w:rsidRDefault="007D2172" w:rsidP="007D2172">
      <w:pPr>
        <w:widowControl w:val="0"/>
        <w:tabs>
          <w:tab w:val="left" w:pos="360"/>
          <w:tab w:val="left" w:pos="540"/>
        </w:tabs>
        <w:autoSpaceDE w:val="0"/>
        <w:autoSpaceDN w:val="0"/>
        <w:adjustRightInd w:val="0"/>
        <w:rPr>
          <w:sz w:val="22"/>
          <w:szCs w:val="22"/>
        </w:rPr>
      </w:pPr>
      <w:r w:rsidRPr="00093CFF">
        <w:rPr>
          <w:sz w:val="22"/>
          <w:szCs w:val="22"/>
        </w:rPr>
        <w:t>ş) Anlatım türlerinin özelliklerini kavratmak, her anlatım türünde yazma becerisi kazandırmak, metin türlerinin özelliklerini kavratmak</w:t>
      </w:r>
    </w:p>
    <w:p w:rsidR="007D2172" w:rsidRPr="00093CFF" w:rsidRDefault="007D2172" w:rsidP="00403D2F">
      <w:pPr>
        <w:widowControl w:val="0"/>
        <w:tabs>
          <w:tab w:val="left" w:pos="360"/>
          <w:tab w:val="left" w:pos="540"/>
        </w:tabs>
        <w:autoSpaceDE w:val="0"/>
        <w:autoSpaceDN w:val="0"/>
        <w:adjustRightInd w:val="0"/>
        <w:rPr>
          <w:sz w:val="22"/>
          <w:szCs w:val="22"/>
        </w:rPr>
      </w:pPr>
    </w:p>
    <w:p w:rsidR="00E36209" w:rsidRPr="00093CFF" w:rsidRDefault="00BB3DFE" w:rsidP="00F85C56">
      <w:pPr>
        <w:autoSpaceDE w:val="0"/>
        <w:autoSpaceDN w:val="0"/>
        <w:adjustRightInd w:val="0"/>
        <w:rPr>
          <w:sz w:val="22"/>
          <w:szCs w:val="22"/>
        </w:rPr>
      </w:pPr>
      <w:r>
        <w:rPr>
          <w:b/>
          <w:sz w:val="22"/>
          <w:szCs w:val="22"/>
        </w:rPr>
        <w:t>9</w:t>
      </w:r>
      <w:r w:rsidR="003E589A" w:rsidRPr="00093CFF">
        <w:rPr>
          <w:b/>
          <w:sz w:val="22"/>
          <w:szCs w:val="22"/>
        </w:rPr>
        <w:t>.</w:t>
      </w:r>
      <w:r w:rsidR="00F764A1" w:rsidRPr="00093CFF">
        <w:rPr>
          <w:b/>
          <w:sz w:val="22"/>
          <w:szCs w:val="22"/>
        </w:rPr>
        <w:t xml:space="preserve">Mürthan BAKAN, </w:t>
      </w:r>
      <w:r w:rsidR="003E589A" w:rsidRPr="00093CFF">
        <w:rPr>
          <w:sz w:val="22"/>
          <w:szCs w:val="22"/>
        </w:rPr>
        <w:t xml:space="preserve">Günümüzde, özellikle bilgi teknolojilerinde yaşanan değişimlere bağlı olarak hayatın bütün alanlarında hızlı bir değişim yaşanmaktadır. Bu değişim bütün kurumları etkilemekte ve değişime uyum sağlayacak tedbirleri almak zorunda bırakmaktadır. Bu anlamda bütün kurumlarda olduğu gibi eğitim kurumlarda da büyük değişimler yaşanmaktadır. </w:t>
      </w:r>
      <w:r w:rsidR="00F764A1" w:rsidRPr="00093CFF">
        <w:rPr>
          <w:sz w:val="22"/>
          <w:szCs w:val="22"/>
        </w:rPr>
        <w:t>Eğitim kurumlarının</w:t>
      </w:r>
      <w:r w:rsidR="003E589A" w:rsidRPr="00093CFF">
        <w:rPr>
          <w:sz w:val="22"/>
          <w:szCs w:val="22"/>
        </w:rPr>
        <w:t xml:space="preserve"> bu değişimlere ayak uydurmaları ve kendilerini sürekli olarak geliştirmeleri gerekmektedir. </w:t>
      </w:r>
      <w:r w:rsidR="00F764A1" w:rsidRPr="00093CFF">
        <w:rPr>
          <w:sz w:val="22"/>
          <w:szCs w:val="22"/>
        </w:rPr>
        <w:t>B</w:t>
      </w:r>
      <w:r w:rsidR="003E589A" w:rsidRPr="00093CFF">
        <w:rPr>
          <w:sz w:val="22"/>
          <w:szCs w:val="22"/>
        </w:rPr>
        <w:t xml:space="preserve">unu sağlayabilmek için geleceği planlamak zorundadır. Bu noktada </w:t>
      </w:r>
      <w:r w:rsidR="00F764A1" w:rsidRPr="00093CFF">
        <w:rPr>
          <w:sz w:val="22"/>
          <w:szCs w:val="22"/>
        </w:rPr>
        <w:t>kurumlardan</w:t>
      </w:r>
      <w:r w:rsidR="003E589A" w:rsidRPr="00093CFF">
        <w:rPr>
          <w:sz w:val="22"/>
          <w:szCs w:val="22"/>
        </w:rPr>
        <w:t xml:space="preserve"> stratejik planlama çalışmaları yapmaları beklenmektedir. Çünkü stratejik planlar, geleceğin tahmin edilmesinin çok zor olduğu </w:t>
      </w:r>
      <w:r w:rsidR="003E589A" w:rsidRPr="00093CFF">
        <w:rPr>
          <w:sz w:val="22"/>
          <w:szCs w:val="22"/>
        </w:rPr>
        <w:lastRenderedPageBreak/>
        <w:t>durumlarda yönetme becerilerinin oluşturulması ve sürdürülmesidir</w:t>
      </w:r>
      <w:r w:rsidR="00F764A1" w:rsidRPr="00093CFF">
        <w:rPr>
          <w:sz w:val="22"/>
          <w:szCs w:val="22"/>
        </w:rPr>
        <w:t xml:space="preserve">. Bir okulun misyonu bu açıdan geleceği hazırlamak olmalıdır. </w:t>
      </w:r>
      <w:r w:rsidR="00F764A1" w:rsidRPr="00093CFF">
        <w:rPr>
          <w:b/>
          <w:sz w:val="22"/>
          <w:szCs w:val="22"/>
        </w:rPr>
        <w:t xml:space="preserve">Esen YILDIZ, </w:t>
      </w:r>
      <w:r w:rsidR="00F764A1" w:rsidRPr="00093CFF">
        <w:rPr>
          <w:rFonts w:ascii="TimesNewRomanPS-ItalicMT" w:eastAsiaTheme="minorHAnsi" w:hAnsi="TimesNewRomanPS-ItalicMT" w:cs="TimesNewRomanPS-ItalicMT"/>
          <w:iCs/>
          <w:sz w:val="22"/>
          <w:szCs w:val="22"/>
          <w:lang w:eastAsia="en-US"/>
        </w:rPr>
        <w:t xml:space="preserve">Değerler, kültürün en önemli öğelerinden biridir. Öyle ki değerler üretildikleri kültür ve toplumlara damgasını  vurmaktadır. Değerler, kişinin veya diğer sosyal oluşumların hayatına yol gösterici ilkeler olarak tanımlanmaktadır. Toplumu ayakta tutan değerlerin öğrencilere bilinçli bir şekilde aktarıldığı en önemli kurumlardan biri okuldur. Okulların en önemli bir diğer misyonu bu olmalıdır. </w:t>
      </w:r>
      <w:r w:rsidR="00447B57" w:rsidRPr="00093CFF">
        <w:rPr>
          <w:rFonts w:ascii="TimesNewRomanPS-ItalicMT" w:eastAsiaTheme="minorHAnsi" w:hAnsi="TimesNewRomanPS-ItalicMT" w:cs="TimesNewRomanPS-ItalicMT"/>
          <w:b/>
          <w:iCs/>
          <w:sz w:val="22"/>
          <w:szCs w:val="22"/>
          <w:lang w:eastAsia="en-US"/>
        </w:rPr>
        <w:t>Orhan DURAN,</w:t>
      </w:r>
      <w:r w:rsidR="00447B57" w:rsidRPr="00093CFF">
        <w:rPr>
          <w:rFonts w:ascii="TimesNewRomanPS-ItalicMT" w:eastAsiaTheme="minorHAnsi" w:hAnsi="TimesNewRomanPS-ItalicMT" w:cs="TimesNewRomanPS-ItalicMT"/>
          <w:iCs/>
          <w:sz w:val="22"/>
          <w:szCs w:val="22"/>
          <w:lang w:eastAsia="en-US"/>
        </w:rPr>
        <w:t xml:space="preserve"> Okulların misyonlarından bir de, Atatürk ilke ve inkılâplarına uygun eğitim vermek, milli ve manevi değerlere bağlı bireyler yetiştirmek, Türkiye Cumhuriyeti’ne karşı göre ve sorumluluklarını bilen bireyler yetiştirmek, 21. Yüzyılın ihtiyaçlarına cevap verebilecek donanıma sahip bireyler yetiştirmek, olmalıdır. </w:t>
      </w:r>
      <w:r w:rsidR="00F85C56" w:rsidRPr="00093CFF">
        <w:rPr>
          <w:rFonts w:ascii="TimesNewRomanPS-ItalicMT" w:eastAsiaTheme="minorHAnsi" w:hAnsi="TimesNewRomanPS-ItalicMT" w:cs="TimesNewRomanPS-ItalicMT"/>
          <w:iCs/>
          <w:sz w:val="22"/>
          <w:szCs w:val="22"/>
          <w:lang w:eastAsia="en-US"/>
        </w:rPr>
        <w:t>“</w:t>
      </w:r>
      <w:r w:rsidR="00F85C56" w:rsidRPr="00093CFF">
        <w:rPr>
          <w:b/>
          <w:sz w:val="22"/>
          <w:szCs w:val="22"/>
        </w:rPr>
        <w:t>Eğitimdir ki bir milleti ya hür, bağımsız, şanlı, yüksek bir topluluk halinde yaşatır; ya da milleti esaret ve sefalete terk eder.”</w:t>
      </w:r>
      <w:r w:rsidR="00F85C56" w:rsidRPr="00093CFF">
        <w:rPr>
          <w:sz w:val="22"/>
          <w:szCs w:val="22"/>
        </w:rPr>
        <w:t xml:space="preserve"> Özdeyişinin ana fikrine uygun bireyler yetiştirmelidir.</w:t>
      </w:r>
      <w:r w:rsidR="00300A0C" w:rsidRPr="00093CFF">
        <w:rPr>
          <w:b/>
          <w:sz w:val="22"/>
          <w:szCs w:val="22"/>
        </w:rPr>
        <w:t>Mehmet ÇOŞKUN,</w:t>
      </w:r>
      <w:r w:rsidR="00300A0C" w:rsidRPr="00093CFF">
        <w:rPr>
          <w:sz w:val="22"/>
          <w:szCs w:val="22"/>
        </w:rPr>
        <w:t xml:space="preserve"> günümüzde toplumlar siyasal, ekonomik, toplumsal ve kültürel bakımdan yarını bugünden eskiten ve tüketen baş döndürücü bir değişim yaşanmaktadır. Değişimin sürekli ve hızlı olması, her alanda değişiklikleri gerekli kılmaktadır. Değişimin dünyayı ve insanlığı zorladığı günümüzde, değişim sürecinin yönetiminde en önemli araçlardan biri eğitimdir. Küresel rekabet bilgi toplumuna geçiş sürecinde “yarına kalabilmeyi” zorlaştırmaktadır. Dolayısıyla okullardan da beklenen bu değişimin öğrenciler tarafından iyi anliz edilmesi ve yaşadığı topluma güzellikler katmasıdır. Okulumuzdaki eğitimin bu yöndeşi olması sağlanmalıdır.</w:t>
      </w:r>
      <w:r w:rsidR="00E36209" w:rsidRPr="00093CFF">
        <w:rPr>
          <w:sz w:val="22"/>
          <w:szCs w:val="22"/>
        </w:rPr>
        <w:t xml:space="preserve"> Okulumuzun yasal yükümlülüğü Milli Eğitim Bakanlığı 1739 Milli Eğitim Temel Kanununa dayanmaktadır. Verilen eğitim Türk Millî Eğitiminin amaç ve ilkeleri doğrultusunda olmaktadır. </w:t>
      </w:r>
    </w:p>
    <w:p w:rsidR="00F85C56" w:rsidRPr="00093CFF" w:rsidRDefault="00E36209" w:rsidP="00F85C56">
      <w:pPr>
        <w:autoSpaceDE w:val="0"/>
        <w:autoSpaceDN w:val="0"/>
        <w:adjustRightInd w:val="0"/>
        <w:rPr>
          <w:sz w:val="22"/>
          <w:szCs w:val="22"/>
        </w:rPr>
      </w:pPr>
      <w:r w:rsidRPr="00093CFF">
        <w:rPr>
          <w:sz w:val="22"/>
          <w:szCs w:val="22"/>
        </w:rPr>
        <w:t xml:space="preserve">     Bu görüşler doğrultusunda okulumuzun misyonu ve vizyonu konusunda aşağıdaki kararlar alındı:</w:t>
      </w:r>
    </w:p>
    <w:p w:rsidR="00F14B52" w:rsidRPr="00093CFF" w:rsidRDefault="00F14B52" w:rsidP="00F14B52">
      <w:pPr>
        <w:autoSpaceDE w:val="0"/>
        <w:autoSpaceDN w:val="0"/>
        <w:adjustRightInd w:val="0"/>
        <w:rPr>
          <w:sz w:val="22"/>
          <w:szCs w:val="22"/>
        </w:rPr>
      </w:pPr>
      <w:r w:rsidRPr="00093CFF">
        <w:rPr>
          <w:sz w:val="22"/>
          <w:szCs w:val="22"/>
        </w:rPr>
        <w:t>a) Öğrencilere, Atatürk ilke ve inkılâplarını benimsetme; Türkiye Cumhuriyeti Anayasası’na ve</w:t>
      </w:r>
    </w:p>
    <w:p w:rsidR="00F14B52" w:rsidRPr="00093CFF" w:rsidRDefault="00F14B52" w:rsidP="00F14B52">
      <w:pPr>
        <w:autoSpaceDE w:val="0"/>
        <w:autoSpaceDN w:val="0"/>
        <w:adjustRightInd w:val="0"/>
        <w:rPr>
          <w:sz w:val="22"/>
          <w:szCs w:val="22"/>
        </w:rPr>
      </w:pPr>
      <w:r w:rsidRPr="00093CFF">
        <w:rPr>
          <w:sz w:val="22"/>
          <w:szCs w:val="22"/>
        </w:rPr>
        <w:t>demokrasinin ilkelerine, insan hakları, çocuk hakları ve uluslararası sözleşmelere uygun olarak haklarını</w:t>
      </w:r>
    </w:p>
    <w:p w:rsidR="00F14B52" w:rsidRPr="00093CFF" w:rsidRDefault="00F14B52" w:rsidP="00F14B52">
      <w:pPr>
        <w:autoSpaceDE w:val="0"/>
        <w:autoSpaceDN w:val="0"/>
        <w:adjustRightInd w:val="0"/>
        <w:rPr>
          <w:sz w:val="22"/>
          <w:szCs w:val="22"/>
        </w:rPr>
      </w:pPr>
      <w:r w:rsidRPr="00093CFF">
        <w:rPr>
          <w:sz w:val="22"/>
          <w:szCs w:val="22"/>
        </w:rPr>
        <w:t>kullanma, başkalarının haklarına saygı duyma, görevini yapma ve sorumluluk yüklenebilen birey olma</w:t>
      </w:r>
    </w:p>
    <w:p w:rsidR="00F764A1" w:rsidRPr="00093CFF" w:rsidRDefault="00F14B52" w:rsidP="00F14B52">
      <w:pPr>
        <w:autoSpaceDE w:val="0"/>
        <w:autoSpaceDN w:val="0"/>
        <w:adjustRightInd w:val="0"/>
        <w:rPr>
          <w:sz w:val="22"/>
          <w:szCs w:val="22"/>
        </w:rPr>
      </w:pPr>
      <w:r w:rsidRPr="00093CFF">
        <w:rPr>
          <w:sz w:val="22"/>
          <w:szCs w:val="22"/>
        </w:rPr>
        <w:t>bilincini kazandırmak,</w:t>
      </w:r>
    </w:p>
    <w:p w:rsidR="00F14B52" w:rsidRPr="00093CFF" w:rsidRDefault="00F14B52" w:rsidP="00F14B52">
      <w:pPr>
        <w:autoSpaceDE w:val="0"/>
        <w:autoSpaceDN w:val="0"/>
        <w:adjustRightInd w:val="0"/>
        <w:rPr>
          <w:sz w:val="22"/>
          <w:szCs w:val="22"/>
        </w:rPr>
      </w:pPr>
      <w:r w:rsidRPr="00093CFF">
        <w:rPr>
          <w:sz w:val="22"/>
          <w:szCs w:val="22"/>
        </w:rPr>
        <w:t>b) Öğrencileri kendilerine güvenen, sistemli düşünebilen, girişimci, teknolojiyi etkili biçimde</w:t>
      </w:r>
    </w:p>
    <w:p w:rsidR="00F14B52" w:rsidRPr="00093CFF" w:rsidRDefault="00F14B52" w:rsidP="00F14B52">
      <w:pPr>
        <w:autoSpaceDE w:val="0"/>
        <w:autoSpaceDN w:val="0"/>
        <w:adjustRightInd w:val="0"/>
        <w:rPr>
          <w:sz w:val="22"/>
          <w:szCs w:val="22"/>
        </w:rPr>
      </w:pPr>
      <w:r w:rsidRPr="00093CFF">
        <w:rPr>
          <w:sz w:val="22"/>
          <w:szCs w:val="22"/>
        </w:rPr>
        <w:t>kullanabilen, planlı çalışma alışkanlığına sahip estetik duyguları ve yaratıcılıkları gelişmiş bireyler olarak</w:t>
      </w:r>
    </w:p>
    <w:p w:rsidR="00F14B52" w:rsidRPr="00093CFF" w:rsidRDefault="00F14B52" w:rsidP="00F14B52">
      <w:pPr>
        <w:autoSpaceDE w:val="0"/>
        <w:autoSpaceDN w:val="0"/>
        <w:adjustRightInd w:val="0"/>
        <w:rPr>
          <w:sz w:val="22"/>
          <w:szCs w:val="22"/>
        </w:rPr>
      </w:pPr>
      <w:r w:rsidRPr="00093CFF">
        <w:rPr>
          <w:sz w:val="22"/>
          <w:szCs w:val="22"/>
        </w:rPr>
        <w:t>yetiştirmek,</w:t>
      </w:r>
    </w:p>
    <w:p w:rsidR="00F14B52" w:rsidRPr="00093CFF" w:rsidRDefault="00F14B52" w:rsidP="00F14B52">
      <w:pPr>
        <w:autoSpaceDE w:val="0"/>
        <w:autoSpaceDN w:val="0"/>
        <w:adjustRightInd w:val="0"/>
        <w:rPr>
          <w:sz w:val="22"/>
          <w:szCs w:val="22"/>
        </w:rPr>
      </w:pPr>
      <w:r w:rsidRPr="00093CFF">
        <w:rPr>
          <w:sz w:val="22"/>
          <w:szCs w:val="22"/>
        </w:rPr>
        <w:t>c) Öğrencilerin ilgi ve yeteneklerini geliştirerek onları hayata ve üst öğrenime hazırlamak,</w:t>
      </w:r>
    </w:p>
    <w:p w:rsidR="00F14B52" w:rsidRPr="00093CFF" w:rsidRDefault="00F14B52" w:rsidP="00F14B52">
      <w:pPr>
        <w:autoSpaceDE w:val="0"/>
        <w:autoSpaceDN w:val="0"/>
        <w:adjustRightInd w:val="0"/>
        <w:rPr>
          <w:sz w:val="22"/>
          <w:szCs w:val="22"/>
        </w:rPr>
      </w:pPr>
      <w:r w:rsidRPr="00093CFF">
        <w:rPr>
          <w:sz w:val="22"/>
          <w:szCs w:val="22"/>
        </w:rPr>
        <w:t>d)Öğrencilerin kendilerini geliştirmelerine, sosyal, kültürel, eğitsel etkinliklerle millî kültürümüzü</w:t>
      </w:r>
    </w:p>
    <w:p w:rsidR="00F14B52" w:rsidRPr="00093CFF" w:rsidRDefault="00F14B52" w:rsidP="00F14B52">
      <w:pPr>
        <w:autoSpaceDE w:val="0"/>
        <w:autoSpaceDN w:val="0"/>
        <w:adjustRightInd w:val="0"/>
        <w:rPr>
          <w:sz w:val="22"/>
          <w:szCs w:val="22"/>
        </w:rPr>
      </w:pPr>
      <w:r w:rsidRPr="00093CFF">
        <w:rPr>
          <w:sz w:val="22"/>
          <w:szCs w:val="22"/>
        </w:rPr>
        <w:t>benimsemelerine ve yaymalarına yardımcı olmak,</w:t>
      </w:r>
    </w:p>
    <w:p w:rsidR="00F14B52" w:rsidRPr="00093CFF" w:rsidRDefault="00F14B52" w:rsidP="00F14B52">
      <w:pPr>
        <w:autoSpaceDE w:val="0"/>
        <w:autoSpaceDN w:val="0"/>
        <w:adjustRightInd w:val="0"/>
        <w:rPr>
          <w:sz w:val="22"/>
          <w:szCs w:val="22"/>
        </w:rPr>
      </w:pPr>
      <w:r w:rsidRPr="00093CFF">
        <w:rPr>
          <w:sz w:val="22"/>
          <w:szCs w:val="22"/>
        </w:rPr>
        <w:t>e) Öğrencilere bireysel ve toplumsal sorunları tanıma ve bu sorunlara çözüm yolları arama alışkanlığı</w:t>
      </w:r>
    </w:p>
    <w:p w:rsidR="00F14B52" w:rsidRPr="00093CFF" w:rsidRDefault="00F14B52" w:rsidP="00F14B52">
      <w:pPr>
        <w:autoSpaceDE w:val="0"/>
        <w:autoSpaceDN w:val="0"/>
        <w:adjustRightInd w:val="0"/>
        <w:rPr>
          <w:sz w:val="22"/>
          <w:szCs w:val="22"/>
        </w:rPr>
      </w:pPr>
      <w:r w:rsidRPr="00093CFF">
        <w:rPr>
          <w:sz w:val="22"/>
          <w:szCs w:val="22"/>
        </w:rPr>
        <w:t>kazandırmak,</w:t>
      </w:r>
    </w:p>
    <w:p w:rsidR="00F14B52" w:rsidRPr="00093CFF" w:rsidRDefault="00F14B52" w:rsidP="00F14B52">
      <w:pPr>
        <w:autoSpaceDE w:val="0"/>
        <w:autoSpaceDN w:val="0"/>
        <w:adjustRightInd w:val="0"/>
        <w:rPr>
          <w:sz w:val="22"/>
          <w:szCs w:val="22"/>
        </w:rPr>
      </w:pPr>
      <w:r w:rsidRPr="00093CFF">
        <w:rPr>
          <w:sz w:val="22"/>
          <w:szCs w:val="22"/>
        </w:rPr>
        <w:t>f) Öğrencilere bilgi yüklemek yerine, bilgiye ulaşma ve bilgiyi kullanma yöntem ve tekniklerini</w:t>
      </w:r>
    </w:p>
    <w:p w:rsidR="00F14B52" w:rsidRPr="00093CFF" w:rsidRDefault="00F14B52" w:rsidP="00F14B52">
      <w:pPr>
        <w:autoSpaceDE w:val="0"/>
        <w:autoSpaceDN w:val="0"/>
        <w:adjustRightInd w:val="0"/>
        <w:rPr>
          <w:sz w:val="22"/>
          <w:szCs w:val="22"/>
        </w:rPr>
      </w:pPr>
      <w:r w:rsidRPr="00093CFF">
        <w:rPr>
          <w:sz w:val="22"/>
          <w:szCs w:val="22"/>
        </w:rPr>
        <w:t>öğretmek,</w:t>
      </w:r>
    </w:p>
    <w:p w:rsidR="00F14B52" w:rsidRPr="00093CFF" w:rsidRDefault="00F14B52" w:rsidP="00F14B52">
      <w:pPr>
        <w:autoSpaceDE w:val="0"/>
        <w:autoSpaceDN w:val="0"/>
        <w:adjustRightInd w:val="0"/>
        <w:rPr>
          <w:sz w:val="22"/>
          <w:szCs w:val="22"/>
        </w:rPr>
      </w:pPr>
      <w:r w:rsidRPr="00093CFF">
        <w:rPr>
          <w:sz w:val="22"/>
          <w:szCs w:val="22"/>
        </w:rPr>
        <w:t>g) Öğrencileri bilimsel düşünme, araştırma ve çalışma becerilerine yöneltmek,</w:t>
      </w:r>
    </w:p>
    <w:p w:rsidR="00F14B52" w:rsidRPr="00093CFF" w:rsidRDefault="00F14B52" w:rsidP="00F14B52">
      <w:pPr>
        <w:autoSpaceDE w:val="0"/>
        <w:autoSpaceDN w:val="0"/>
        <w:adjustRightInd w:val="0"/>
        <w:rPr>
          <w:sz w:val="22"/>
          <w:szCs w:val="22"/>
        </w:rPr>
      </w:pPr>
      <w:r w:rsidRPr="00093CFF">
        <w:rPr>
          <w:sz w:val="22"/>
          <w:szCs w:val="22"/>
        </w:rPr>
        <w:t>h) Öğrencilerin, sevgi ve iletişimin desteklediği gerçek öğrenme ortamlarında düşünsel becerilerini</w:t>
      </w:r>
    </w:p>
    <w:p w:rsidR="00F14B52" w:rsidRPr="00093CFF" w:rsidRDefault="00F14B52" w:rsidP="00F14B52">
      <w:pPr>
        <w:autoSpaceDE w:val="0"/>
        <w:autoSpaceDN w:val="0"/>
        <w:adjustRightInd w:val="0"/>
        <w:rPr>
          <w:sz w:val="22"/>
          <w:szCs w:val="22"/>
        </w:rPr>
      </w:pPr>
      <w:r w:rsidRPr="00093CFF">
        <w:rPr>
          <w:sz w:val="22"/>
          <w:szCs w:val="22"/>
        </w:rPr>
        <w:t>kazanmalarına, yaratıcı güçlerini ortaya koymalarına ve kullanmalarına yardımcı olmak,</w:t>
      </w:r>
    </w:p>
    <w:p w:rsidR="00F14B52" w:rsidRPr="00093CFF" w:rsidRDefault="00F14B52" w:rsidP="00F14B52">
      <w:pPr>
        <w:autoSpaceDE w:val="0"/>
        <w:autoSpaceDN w:val="0"/>
        <w:adjustRightInd w:val="0"/>
        <w:rPr>
          <w:sz w:val="22"/>
          <w:szCs w:val="22"/>
        </w:rPr>
      </w:pPr>
      <w:r w:rsidRPr="00093CFF">
        <w:rPr>
          <w:sz w:val="22"/>
          <w:szCs w:val="22"/>
        </w:rPr>
        <w:t>ı) Öğrencileri derslerde uygulanacak öğretim yöntem ve teknikleriyle sosyal, kültürel ve eğitsel</w:t>
      </w:r>
    </w:p>
    <w:p w:rsidR="00F14B52" w:rsidRPr="00093CFF" w:rsidRDefault="00F14B52" w:rsidP="00F14B52">
      <w:pPr>
        <w:autoSpaceDE w:val="0"/>
        <w:autoSpaceDN w:val="0"/>
        <w:adjustRightInd w:val="0"/>
        <w:rPr>
          <w:sz w:val="22"/>
          <w:szCs w:val="22"/>
        </w:rPr>
      </w:pPr>
      <w:r w:rsidRPr="00093CFF">
        <w:rPr>
          <w:sz w:val="22"/>
          <w:szCs w:val="22"/>
        </w:rPr>
        <w:t>etkinliklerle kendilerini geliştirmelerine ve gerçekleştirmelerine yardımcı olmak,</w:t>
      </w:r>
    </w:p>
    <w:p w:rsidR="00F14B52" w:rsidRPr="00093CFF" w:rsidRDefault="00F14B52" w:rsidP="00F14B52">
      <w:pPr>
        <w:autoSpaceDE w:val="0"/>
        <w:autoSpaceDN w:val="0"/>
        <w:adjustRightInd w:val="0"/>
        <w:rPr>
          <w:sz w:val="22"/>
          <w:szCs w:val="22"/>
        </w:rPr>
      </w:pPr>
      <w:r w:rsidRPr="00093CFF">
        <w:rPr>
          <w:sz w:val="22"/>
          <w:szCs w:val="22"/>
        </w:rPr>
        <w:t>i) Öğrencileri ailesine ve topluma karşı sorumluluk duyabilen, üretken, verimli, ülkenin ekonomik ve</w:t>
      </w:r>
    </w:p>
    <w:p w:rsidR="00F14B52" w:rsidRPr="00093CFF" w:rsidRDefault="00F14B52" w:rsidP="00F14B52">
      <w:pPr>
        <w:autoSpaceDE w:val="0"/>
        <w:autoSpaceDN w:val="0"/>
        <w:adjustRightInd w:val="0"/>
        <w:rPr>
          <w:sz w:val="22"/>
          <w:szCs w:val="22"/>
        </w:rPr>
      </w:pPr>
      <w:r w:rsidRPr="00093CFF">
        <w:rPr>
          <w:sz w:val="22"/>
          <w:szCs w:val="22"/>
        </w:rPr>
        <w:t>sosyal kalkınmasına katkıda bulunabilen bireyler olarak yetiştirmek,</w:t>
      </w:r>
    </w:p>
    <w:p w:rsidR="00F14B52" w:rsidRPr="00093CFF" w:rsidRDefault="00F14B52" w:rsidP="00F14B52">
      <w:pPr>
        <w:autoSpaceDE w:val="0"/>
        <w:autoSpaceDN w:val="0"/>
        <w:adjustRightInd w:val="0"/>
        <w:rPr>
          <w:sz w:val="22"/>
          <w:szCs w:val="22"/>
        </w:rPr>
      </w:pPr>
      <w:r w:rsidRPr="00093CFF">
        <w:rPr>
          <w:sz w:val="22"/>
          <w:szCs w:val="22"/>
        </w:rPr>
        <w:t>j) Doğayı tanıma, sevme ve koruma, insanın doğaya etkilerinin neler olabileceğine ve bunların</w:t>
      </w:r>
    </w:p>
    <w:p w:rsidR="00F14B52" w:rsidRPr="00093CFF" w:rsidRDefault="00F14B52" w:rsidP="00F14B52">
      <w:pPr>
        <w:autoSpaceDE w:val="0"/>
        <w:autoSpaceDN w:val="0"/>
        <w:adjustRightInd w:val="0"/>
        <w:rPr>
          <w:sz w:val="22"/>
          <w:szCs w:val="22"/>
        </w:rPr>
      </w:pPr>
      <w:r w:rsidRPr="00093CFF">
        <w:rPr>
          <w:sz w:val="22"/>
          <w:szCs w:val="22"/>
        </w:rPr>
        <w:t>sonuçlarının kendisini de etkileyebileceğine ve bir doğa dostu olarak çevreyi her durumda koruma bilincini</w:t>
      </w:r>
    </w:p>
    <w:p w:rsidR="00F14B52" w:rsidRPr="00093CFF" w:rsidRDefault="00F14B52" w:rsidP="00F14B52">
      <w:pPr>
        <w:autoSpaceDE w:val="0"/>
        <w:autoSpaceDN w:val="0"/>
        <w:adjustRightInd w:val="0"/>
        <w:rPr>
          <w:sz w:val="22"/>
          <w:szCs w:val="22"/>
        </w:rPr>
      </w:pPr>
      <w:r w:rsidRPr="00093CFF">
        <w:rPr>
          <w:sz w:val="22"/>
          <w:szCs w:val="22"/>
        </w:rPr>
        <w:t>kazandırmak,</w:t>
      </w:r>
    </w:p>
    <w:p w:rsidR="00600D79" w:rsidRPr="00093CFF" w:rsidRDefault="00600D79" w:rsidP="00600D79">
      <w:pPr>
        <w:autoSpaceDE w:val="0"/>
        <w:autoSpaceDN w:val="0"/>
        <w:adjustRightInd w:val="0"/>
        <w:rPr>
          <w:sz w:val="22"/>
          <w:szCs w:val="22"/>
        </w:rPr>
      </w:pPr>
      <w:r w:rsidRPr="00093CFF">
        <w:rPr>
          <w:sz w:val="22"/>
          <w:szCs w:val="22"/>
        </w:rPr>
        <w:t>k) Öğrencilere, toplumun bir üyesi olarak kişisel sağlığının yanı sıra ailesinin ve toplumun sağlığını</w:t>
      </w:r>
    </w:p>
    <w:p w:rsidR="00600D79" w:rsidRPr="00093CFF" w:rsidRDefault="00600D79" w:rsidP="00600D79">
      <w:pPr>
        <w:autoSpaceDE w:val="0"/>
        <w:autoSpaceDN w:val="0"/>
        <w:adjustRightInd w:val="0"/>
        <w:rPr>
          <w:sz w:val="22"/>
          <w:szCs w:val="22"/>
        </w:rPr>
      </w:pPr>
      <w:r w:rsidRPr="00093CFF">
        <w:rPr>
          <w:sz w:val="22"/>
          <w:szCs w:val="22"/>
        </w:rPr>
        <w:t>korumak için gerekli bilgi ve beceri, sağlıklı beslenme ve yaşam tarzı konularında bilimsel geçerliliği</w:t>
      </w:r>
    </w:p>
    <w:p w:rsidR="00600D79" w:rsidRPr="00093CFF" w:rsidRDefault="00600D79" w:rsidP="00600D79">
      <w:pPr>
        <w:autoSpaceDE w:val="0"/>
        <w:autoSpaceDN w:val="0"/>
        <w:adjustRightInd w:val="0"/>
        <w:rPr>
          <w:sz w:val="22"/>
          <w:szCs w:val="22"/>
        </w:rPr>
      </w:pPr>
      <w:r w:rsidRPr="00093CFF">
        <w:rPr>
          <w:sz w:val="22"/>
          <w:szCs w:val="22"/>
        </w:rPr>
        <w:t>olmayan bilgiler yerine, bilimsel bilgilerle karar verme alışkanlığını kazandırmak,</w:t>
      </w:r>
    </w:p>
    <w:p w:rsidR="00600D79" w:rsidRPr="00093CFF" w:rsidRDefault="00600D79" w:rsidP="00600D79">
      <w:pPr>
        <w:autoSpaceDE w:val="0"/>
        <w:autoSpaceDN w:val="0"/>
        <w:adjustRightInd w:val="0"/>
        <w:rPr>
          <w:sz w:val="22"/>
          <w:szCs w:val="22"/>
        </w:rPr>
      </w:pPr>
      <w:r w:rsidRPr="00093CFF">
        <w:rPr>
          <w:sz w:val="22"/>
          <w:szCs w:val="22"/>
        </w:rPr>
        <w:t>l) Öğrencilerin becerilerini ve zihinsel çalışmalarını birleştirerek çok yönlü gelişmelerini sağlamak,</w:t>
      </w:r>
    </w:p>
    <w:p w:rsidR="00600D79" w:rsidRPr="00093CFF" w:rsidRDefault="00600D79" w:rsidP="00600D79">
      <w:pPr>
        <w:autoSpaceDE w:val="0"/>
        <w:autoSpaceDN w:val="0"/>
        <w:adjustRightInd w:val="0"/>
        <w:rPr>
          <w:sz w:val="22"/>
          <w:szCs w:val="22"/>
        </w:rPr>
      </w:pPr>
      <w:r w:rsidRPr="00093CFF">
        <w:rPr>
          <w:sz w:val="22"/>
          <w:szCs w:val="22"/>
        </w:rPr>
        <w:t>m) Öğrencileri kendilerine güvenen, sistemli düşünebilen, girişimci, teknolojiyi etkili biçimde</w:t>
      </w:r>
    </w:p>
    <w:p w:rsidR="00600D79" w:rsidRPr="00093CFF" w:rsidRDefault="00600D79" w:rsidP="00600D79">
      <w:pPr>
        <w:autoSpaceDE w:val="0"/>
        <w:autoSpaceDN w:val="0"/>
        <w:adjustRightInd w:val="0"/>
        <w:rPr>
          <w:sz w:val="22"/>
          <w:szCs w:val="22"/>
        </w:rPr>
      </w:pPr>
      <w:r w:rsidRPr="00093CFF">
        <w:rPr>
          <w:sz w:val="22"/>
          <w:szCs w:val="22"/>
        </w:rPr>
        <w:t>kullanabilen, planlı çalışma alışkanlığına sahip estetik duyguları ve yaratıcılıkları gelişmiş bireyler olarak</w:t>
      </w:r>
    </w:p>
    <w:p w:rsidR="00600D79" w:rsidRPr="00093CFF" w:rsidRDefault="00600D79" w:rsidP="00600D79">
      <w:pPr>
        <w:autoSpaceDE w:val="0"/>
        <w:autoSpaceDN w:val="0"/>
        <w:adjustRightInd w:val="0"/>
        <w:rPr>
          <w:sz w:val="22"/>
          <w:szCs w:val="22"/>
        </w:rPr>
      </w:pPr>
      <w:r w:rsidRPr="00093CFF">
        <w:rPr>
          <w:sz w:val="22"/>
          <w:szCs w:val="22"/>
        </w:rPr>
        <w:t>yetiştirmek,</w:t>
      </w:r>
    </w:p>
    <w:p w:rsidR="00600D79" w:rsidRPr="00093CFF" w:rsidRDefault="00600D79" w:rsidP="00600D79">
      <w:pPr>
        <w:autoSpaceDE w:val="0"/>
        <w:autoSpaceDN w:val="0"/>
        <w:adjustRightInd w:val="0"/>
        <w:rPr>
          <w:sz w:val="22"/>
          <w:szCs w:val="22"/>
        </w:rPr>
      </w:pPr>
      <w:r w:rsidRPr="00093CFF">
        <w:rPr>
          <w:sz w:val="22"/>
          <w:szCs w:val="22"/>
        </w:rPr>
        <w:t>n) Öğrencilerin ilgi alanlarının ve kişilik özelliklerinin ortaya çıkmasını sağlamak, meslekleri tanıtmak</w:t>
      </w:r>
    </w:p>
    <w:p w:rsidR="00600D79" w:rsidRPr="00093CFF" w:rsidRDefault="00600D79" w:rsidP="00600D79">
      <w:pPr>
        <w:autoSpaceDE w:val="0"/>
        <w:autoSpaceDN w:val="0"/>
        <w:adjustRightInd w:val="0"/>
        <w:rPr>
          <w:sz w:val="22"/>
          <w:szCs w:val="22"/>
        </w:rPr>
      </w:pPr>
      <w:r w:rsidRPr="00093CFF">
        <w:rPr>
          <w:sz w:val="22"/>
          <w:szCs w:val="22"/>
        </w:rPr>
        <w:t>ve seçeceği mesleğe uygun okul ve kurumlara yöneltmek,</w:t>
      </w:r>
    </w:p>
    <w:p w:rsidR="00600D79" w:rsidRPr="00093CFF" w:rsidRDefault="00600D79" w:rsidP="00600D79">
      <w:pPr>
        <w:autoSpaceDE w:val="0"/>
        <w:autoSpaceDN w:val="0"/>
        <w:adjustRightInd w:val="0"/>
        <w:rPr>
          <w:sz w:val="22"/>
          <w:szCs w:val="22"/>
        </w:rPr>
      </w:pPr>
      <w:r w:rsidRPr="00093CFF">
        <w:rPr>
          <w:sz w:val="22"/>
          <w:szCs w:val="22"/>
        </w:rPr>
        <w:t>o) Öğrencilerin, millî ve evrensel kültür değerlerini tanımalarını, benimsemelerini, geliştirmelerini bu</w:t>
      </w:r>
    </w:p>
    <w:p w:rsidR="00600D79" w:rsidRPr="00093CFF" w:rsidRDefault="00600D79" w:rsidP="00600D79">
      <w:pPr>
        <w:autoSpaceDE w:val="0"/>
        <w:autoSpaceDN w:val="0"/>
        <w:adjustRightInd w:val="0"/>
        <w:rPr>
          <w:sz w:val="22"/>
          <w:szCs w:val="22"/>
        </w:rPr>
      </w:pPr>
      <w:r w:rsidRPr="00093CFF">
        <w:rPr>
          <w:sz w:val="22"/>
          <w:szCs w:val="22"/>
        </w:rPr>
        <w:t>değerlere saygı duymalarını sağlamak,</w:t>
      </w:r>
    </w:p>
    <w:p w:rsidR="00FA1BE6" w:rsidRPr="00093CFF" w:rsidRDefault="00FA1BE6" w:rsidP="00600D79">
      <w:pPr>
        <w:autoSpaceDE w:val="0"/>
        <w:autoSpaceDN w:val="0"/>
        <w:adjustRightInd w:val="0"/>
        <w:rPr>
          <w:sz w:val="22"/>
          <w:szCs w:val="22"/>
        </w:rPr>
      </w:pPr>
    </w:p>
    <w:p w:rsidR="00FA1BE6" w:rsidRPr="00093CFF" w:rsidRDefault="00BB3DFE" w:rsidP="00FA1BE6">
      <w:pPr>
        <w:autoSpaceDE w:val="0"/>
        <w:autoSpaceDN w:val="0"/>
        <w:adjustRightInd w:val="0"/>
        <w:rPr>
          <w:sz w:val="22"/>
          <w:szCs w:val="22"/>
        </w:rPr>
      </w:pPr>
      <w:r>
        <w:rPr>
          <w:b/>
          <w:sz w:val="22"/>
          <w:szCs w:val="22"/>
        </w:rPr>
        <w:t>10</w:t>
      </w:r>
      <w:r w:rsidR="00996CF7" w:rsidRPr="00093CFF">
        <w:rPr>
          <w:b/>
          <w:sz w:val="22"/>
          <w:szCs w:val="22"/>
        </w:rPr>
        <w:t xml:space="preserve">. </w:t>
      </w:r>
      <w:r w:rsidR="00996CF7" w:rsidRPr="00093CFF">
        <w:rPr>
          <w:sz w:val="22"/>
          <w:szCs w:val="22"/>
        </w:rPr>
        <w:t>Atatürk’le</w:t>
      </w:r>
      <w:r w:rsidR="00FA1BE6" w:rsidRPr="00093CFF">
        <w:rPr>
          <w:sz w:val="22"/>
          <w:szCs w:val="22"/>
        </w:rPr>
        <w:t xml:space="preserve"> ilgili konuların dağılımı 6. Maddede kabul edildiği </w:t>
      </w:r>
      <w:r w:rsidR="00996CF7" w:rsidRPr="00093CFF">
        <w:rPr>
          <w:sz w:val="22"/>
          <w:szCs w:val="22"/>
        </w:rPr>
        <w:t>şekliyle</w:t>
      </w:r>
      <w:r w:rsidR="00FA1BE6" w:rsidRPr="00093CFF">
        <w:rPr>
          <w:sz w:val="22"/>
          <w:szCs w:val="22"/>
        </w:rPr>
        <w:t xml:space="preserve"> planlara yerleştirilmesi kararlaştırıldı.</w:t>
      </w:r>
      <w:r w:rsidR="00996CF7" w:rsidRPr="00093CFF">
        <w:rPr>
          <w:sz w:val="22"/>
          <w:szCs w:val="22"/>
        </w:rPr>
        <w:t xml:space="preserve"> </w:t>
      </w:r>
      <w:r w:rsidR="00FA1BE6" w:rsidRPr="00093CFF">
        <w:rPr>
          <w:sz w:val="22"/>
          <w:szCs w:val="22"/>
        </w:rPr>
        <w:t xml:space="preserve">Bu konuda 2648 </w:t>
      </w:r>
      <w:r w:rsidR="00996CF7" w:rsidRPr="00093CFF">
        <w:rPr>
          <w:sz w:val="22"/>
          <w:szCs w:val="22"/>
        </w:rPr>
        <w:t>Sayılı Tebliğler</w:t>
      </w:r>
      <w:r w:rsidR="00FA1BE6" w:rsidRPr="00093CFF">
        <w:rPr>
          <w:sz w:val="22"/>
          <w:szCs w:val="22"/>
        </w:rPr>
        <w:t xml:space="preserve"> </w:t>
      </w:r>
      <w:r w:rsidR="00996CF7" w:rsidRPr="00093CFF">
        <w:rPr>
          <w:sz w:val="22"/>
          <w:szCs w:val="22"/>
        </w:rPr>
        <w:t>Dergisindeki Türk Edebiyatı, Dil ve An</w:t>
      </w:r>
      <w:r w:rsidR="00FA1BE6" w:rsidRPr="00093CFF">
        <w:rPr>
          <w:sz w:val="22"/>
          <w:szCs w:val="22"/>
        </w:rPr>
        <w:t>l</w:t>
      </w:r>
      <w:r w:rsidR="00996CF7" w:rsidRPr="00093CFF">
        <w:rPr>
          <w:sz w:val="22"/>
          <w:szCs w:val="22"/>
        </w:rPr>
        <w:t>a</w:t>
      </w:r>
      <w:r w:rsidR="00FA1BE6" w:rsidRPr="00093CFF">
        <w:rPr>
          <w:sz w:val="22"/>
          <w:szCs w:val="22"/>
        </w:rPr>
        <w:t>tım derslerindeki değişiklikler esas alınacaktır.</w:t>
      </w:r>
      <w:r w:rsidR="006928AA" w:rsidRPr="00093CFF">
        <w:rPr>
          <w:sz w:val="22"/>
          <w:szCs w:val="22"/>
        </w:rPr>
        <w:t xml:space="preserve"> ATATÜRKÇÜLÜK KONULARININ DAĞILIMI:</w:t>
      </w:r>
    </w:p>
    <w:tbl>
      <w:tblPr>
        <w:tblW w:w="0" w:type="auto"/>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665"/>
      </w:tblGrid>
      <w:tr w:rsidR="00D74810" w:rsidRPr="00093CFF" w:rsidTr="00D74810">
        <w:trPr>
          <w:trHeight w:val="2265"/>
        </w:trPr>
        <w:tc>
          <w:tcPr>
            <w:tcW w:w="10665" w:type="dxa"/>
          </w:tcPr>
          <w:p w:rsidR="001441DD" w:rsidRPr="00093CFF" w:rsidRDefault="001441DD" w:rsidP="001441DD">
            <w:pPr>
              <w:autoSpaceDE w:val="0"/>
              <w:autoSpaceDN w:val="0"/>
              <w:adjustRightInd w:val="0"/>
              <w:jc w:val="center"/>
            </w:pPr>
            <w:r w:rsidRPr="00093CFF">
              <w:rPr>
                <w:b/>
                <w:sz w:val="22"/>
                <w:szCs w:val="22"/>
              </w:rPr>
              <w:lastRenderedPageBreak/>
              <w:t>9. SINIFLAR:</w:t>
            </w:r>
            <w:r w:rsidR="00E070C2" w:rsidRPr="00093CFF">
              <w:rPr>
                <w:b/>
                <w:sz w:val="22"/>
                <w:szCs w:val="22"/>
              </w:rPr>
              <w:t xml:space="preserve"> DİL VE ANLATIM</w:t>
            </w:r>
          </w:p>
          <w:p w:rsidR="00D74810" w:rsidRPr="00093CFF" w:rsidRDefault="00D74810" w:rsidP="00D74810">
            <w:pPr>
              <w:autoSpaceDE w:val="0"/>
              <w:autoSpaceDN w:val="0"/>
              <w:adjustRightInd w:val="0"/>
              <w:ind w:left="109"/>
            </w:pPr>
            <w:r w:rsidRPr="00093CFF">
              <w:rPr>
                <w:b/>
                <w:sz w:val="22"/>
                <w:szCs w:val="22"/>
              </w:rPr>
              <w:t>I.ÜNİTE:İLETİŞİM</w:t>
            </w:r>
            <w:r w:rsidRPr="00093CFF">
              <w:rPr>
                <w:sz w:val="22"/>
                <w:szCs w:val="22"/>
              </w:rPr>
              <w:t xml:space="preserve"> - 1.İletişim:Basın Hürriyeti. Atatürk’ün basına ve basın hürriyetine verdiği önemi fark eder.</w:t>
            </w:r>
          </w:p>
          <w:p w:rsidR="00D74810" w:rsidRPr="00093CFF" w:rsidRDefault="00D74810" w:rsidP="00D74810">
            <w:pPr>
              <w:autoSpaceDE w:val="0"/>
              <w:autoSpaceDN w:val="0"/>
              <w:adjustRightInd w:val="0"/>
              <w:ind w:left="109"/>
            </w:pPr>
            <w:r w:rsidRPr="00093CFF">
              <w:rPr>
                <w:b/>
                <w:sz w:val="22"/>
                <w:szCs w:val="22"/>
              </w:rPr>
              <w:t>II.ÜNİTE:  DİLLERİN SINIFLANDIRILMASI</w:t>
            </w:r>
            <w:r w:rsidRPr="00093CFF">
              <w:rPr>
                <w:sz w:val="22"/>
                <w:szCs w:val="22"/>
              </w:rPr>
              <w:t>- 2.Türk dilinin tarihi gelişimi ve Türkiye Türkçesi: Atatürk’ün Türk diliyle ilgili görüşler, Türkçenin yaşayan ve zengin bir dil olma özelliği, Millî kültürümüzün korunmasında dilin önemi, Atatürk’ün Türk dili ve diller hakkındaki görüşlerini araştırır.</w:t>
            </w:r>
          </w:p>
          <w:p w:rsidR="00D74810" w:rsidRPr="00093CFF" w:rsidRDefault="00D74810" w:rsidP="00D74810">
            <w:pPr>
              <w:autoSpaceDE w:val="0"/>
              <w:autoSpaceDN w:val="0"/>
              <w:adjustRightInd w:val="0"/>
              <w:ind w:left="109"/>
            </w:pPr>
            <w:r w:rsidRPr="00093CFF">
              <w:rPr>
                <w:sz w:val="22"/>
                <w:szCs w:val="22"/>
              </w:rPr>
              <w:t xml:space="preserve">Atatürk’ün Türk dilinin gelişmesiyle ilgili yaptığı çalışmaları belirler. </w:t>
            </w:r>
          </w:p>
          <w:p w:rsidR="00D74810" w:rsidRPr="00093CFF" w:rsidRDefault="00D74810" w:rsidP="00D74810">
            <w:pPr>
              <w:autoSpaceDE w:val="0"/>
              <w:autoSpaceDN w:val="0"/>
              <w:adjustRightInd w:val="0"/>
              <w:ind w:left="109"/>
            </w:pPr>
            <w:r w:rsidRPr="00093CFF">
              <w:rPr>
                <w:sz w:val="22"/>
                <w:szCs w:val="22"/>
              </w:rPr>
              <w:t>ATATÜRK İLKELERİ: Milliyetçilik ilkesi, Millî birlik ve beraberliğin güçlenmesinde dilin işlevi</w:t>
            </w:r>
          </w:p>
        </w:tc>
      </w:tr>
      <w:tr w:rsidR="001441DD" w:rsidRPr="00093CFF" w:rsidTr="00E070C2">
        <w:trPr>
          <w:trHeight w:val="2011"/>
        </w:trPr>
        <w:tc>
          <w:tcPr>
            <w:tcW w:w="10665" w:type="dxa"/>
          </w:tcPr>
          <w:p w:rsidR="001441DD" w:rsidRPr="00093CFF" w:rsidRDefault="001441DD" w:rsidP="008A0F41">
            <w:pPr>
              <w:autoSpaceDE w:val="0"/>
              <w:autoSpaceDN w:val="0"/>
              <w:adjustRightInd w:val="0"/>
              <w:jc w:val="center"/>
            </w:pPr>
            <w:r w:rsidRPr="00093CFF">
              <w:rPr>
                <w:b/>
                <w:sz w:val="22"/>
                <w:szCs w:val="22"/>
              </w:rPr>
              <w:t>10. SINIFLAR:</w:t>
            </w:r>
            <w:r w:rsidR="00E070C2" w:rsidRPr="00093CFF">
              <w:rPr>
                <w:b/>
                <w:sz w:val="22"/>
                <w:szCs w:val="22"/>
              </w:rPr>
              <w:t xml:space="preserve"> DİL VE ANLATIM</w:t>
            </w:r>
          </w:p>
          <w:p w:rsidR="001441DD" w:rsidRPr="00093CFF" w:rsidRDefault="001441DD" w:rsidP="001441DD">
            <w:r w:rsidRPr="00093CFF">
              <w:rPr>
                <w:b/>
                <w:sz w:val="22"/>
                <w:szCs w:val="22"/>
              </w:rPr>
              <w:t>I.ÜNİTE:</w:t>
            </w:r>
            <w:r w:rsidRPr="00093CFF">
              <w:rPr>
                <w:rFonts w:eastAsiaTheme="minorHAnsi"/>
                <w:sz w:val="22"/>
                <w:szCs w:val="22"/>
                <w:lang w:eastAsia="en-US"/>
              </w:rPr>
              <w:t xml:space="preserve"> I.ÜNİTE: SUNUM-TARTIŞMA-PANEL - 1.Sunum</w:t>
            </w:r>
            <w:r w:rsidRPr="00093CFF">
              <w:rPr>
                <w:b/>
                <w:sz w:val="22"/>
                <w:szCs w:val="22"/>
              </w:rPr>
              <w:t xml:space="preserve"> :</w:t>
            </w:r>
            <w:r w:rsidRPr="00093CFF">
              <w:rPr>
                <w:sz w:val="22"/>
                <w:szCs w:val="22"/>
              </w:rPr>
              <w:t xml:space="preserve"> ATATÜRKÇÜ DÜŞÜNCE SİSTEMİ</w:t>
            </w:r>
          </w:p>
          <w:p w:rsidR="001441DD" w:rsidRPr="00093CFF" w:rsidRDefault="001441DD" w:rsidP="001441DD">
            <w:r w:rsidRPr="00093CFF">
              <w:rPr>
                <w:sz w:val="22"/>
                <w:szCs w:val="22"/>
              </w:rPr>
              <w:t>*Atatürkçülüğün Türk toplumu için önemi. Atatürkçü düşüncenin toplumumuz için önemini fark eder.</w:t>
            </w:r>
          </w:p>
          <w:p w:rsidR="001441DD" w:rsidRPr="00093CFF" w:rsidRDefault="001441DD" w:rsidP="00D3034E">
            <w:pPr>
              <w:autoSpaceDE w:val="0"/>
              <w:autoSpaceDN w:val="0"/>
              <w:adjustRightInd w:val="0"/>
            </w:pPr>
            <w:r w:rsidRPr="00093CFF">
              <w:rPr>
                <w:b/>
                <w:sz w:val="22"/>
                <w:szCs w:val="22"/>
              </w:rPr>
              <w:t xml:space="preserve">II.ÜNİTE:  </w:t>
            </w:r>
            <w:r w:rsidRPr="00093CFF">
              <w:rPr>
                <w:sz w:val="22"/>
                <w:szCs w:val="22"/>
              </w:rPr>
              <w:t>ANLATIM TÜRLERİ- 5.Öğretici Anlatım-Açıklayıcı Anlatım-Tartışmacı Anlatım-Kanıtlayıcı Anlatım</w:t>
            </w:r>
            <w:r w:rsidR="00AF1AF8" w:rsidRPr="00093CFF">
              <w:rPr>
                <w:sz w:val="22"/>
                <w:szCs w:val="22"/>
              </w:rPr>
              <w:t>: *Dayanışma *Millî birlik ve beraberlik yönünden dayanışmanın önemi *Türk kadının toplumdaki yeri ve kadın hakları</w:t>
            </w:r>
            <w:r w:rsidR="00D3034E" w:rsidRPr="00093CFF">
              <w:rPr>
                <w:sz w:val="22"/>
                <w:szCs w:val="22"/>
              </w:rPr>
              <w:t>. Atatürkçü düşüncede dayanışmanın millî birliğin sağlanması bakımından önemini belirler. Türk kadınının Cumhuriyetle birlikte kazandığı hakları fark eder.</w:t>
            </w:r>
          </w:p>
          <w:p w:rsidR="001441DD" w:rsidRPr="00093CFF" w:rsidRDefault="001441DD" w:rsidP="00E070C2">
            <w:pPr>
              <w:pStyle w:val="NoSpacing"/>
              <w:rPr>
                <w:sz w:val="22"/>
                <w:szCs w:val="22"/>
              </w:rPr>
            </w:pPr>
          </w:p>
        </w:tc>
      </w:tr>
      <w:tr w:rsidR="00292809" w:rsidRPr="00093CFF" w:rsidTr="008A0F41">
        <w:trPr>
          <w:trHeight w:val="2265"/>
        </w:trPr>
        <w:tc>
          <w:tcPr>
            <w:tcW w:w="10665" w:type="dxa"/>
          </w:tcPr>
          <w:p w:rsidR="00292809" w:rsidRPr="00093CFF" w:rsidRDefault="00292809" w:rsidP="008A0F41">
            <w:pPr>
              <w:autoSpaceDE w:val="0"/>
              <w:autoSpaceDN w:val="0"/>
              <w:adjustRightInd w:val="0"/>
              <w:jc w:val="center"/>
            </w:pPr>
            <w:r w:rsidRPr="00093CFF">
              <w:rPr>
                <w:b/>
                <w:sz w:val="22"/>
                <w:szCs w:val="22"/>
              </w:rPr>
              <w:t>11. SINIFLAR:</w:t>
            </w:r>
            <w:r w:rsidR="00E070C2" w:rsidRPr="00093CFF">
              <w:rPr>
                <w:b/>
                <w:sz w:val="22"/>
                <w:szCs w:val="22"/>
              </w:rPr>
              <w:t xml:space="preserve"> DİL VE ANLATIM</w:t>
            </w:r>
          </w:p>
          <w:p w:rsidR="00E070C2" w:rsidRPr="00093CFF" w:rsidRDefault="00E070C2" w:rsidP="00E070C2">
            <w:pPr>
              <w:pStyle w:val="NoSpacing"/>
              <w:rPr>
                <w:rFonts w:eastAsiaTheme="minorHAnsi"/>
                <w:sz w:val="22"/>
                <w:szCs w:val="22"/>
                <w:lang w:eastAsia="en-US"/>
              </w:rPr>
            </w:pPr>
            <w:r w:rsidRPr="00093CFF">
              <w:rPr>
                <w:rFonts w:eastAsiaTheme="minorHAnsi"/>
                <w:b/>
                <w:sz w:val="22"/>
                <w:szCs w:val="22"/>
                <w:lang w:eastAsia="en-US"/>
              </w:rPr>
              <w:t>II.ÜNİTE</w:t>
            </w:r>
            <w:r w:rsidRPr="00093CFF">
              <w:rPr>
                <w:rFonts w:eastAsiaTheme="minorHAnsi"/>
                <w:sz w:val="22"/>
                <w:szCs w:val="22"/>
                <w:lang w:eastAsia="en-US"/>
              </w:rPr>
              <w:t>:ÖĞRETİCİ METİNLER -3.Anı: ATATÜRK’ÜN HAYATI -Atatürk’le ilgili anılar.</w:t>
            </w:r>
          </w:p>
          <w:p w:rsidR="00E070C2" w:rsidRPr="00093CFF" w:rsidRDefault="00E070C2" w:rsidP="00E070C2">
            <w:pPr>
              <w:pStyle w:val="NoSpacing"/>
              <w:rPr>
                <w:rFonts w:eastAsiaTheme="minorHAnsi"/>
                <w:sz w:val="22"/>
                <w:szCs w:val="22"/>
                <w:lang w:eastAsia="en-US"/>
              </w:rPr>
            </w:pPr>
            <w:r w:rsidRPr="00093CFF">
              <w:rPr>
                <w:rFonts w:eastAsiaTheme="minorHAnsi"/>
                <w:b/>
                <w:sz w:val="22"/>
                <w:szCs w:val="22"/>
                <w:lang w:eastAsia="en-US"/>
              </w:rPr>
              <w:t>II.ÜNİTE</w:t>
            </w:r>
            <w:r w:rsidRPr="00093CFF">
              <w:rPr>
                <w:rFonts w:eastAsiaTheme="minorHAnsi"/>
                <w:sz w:val="22"/>
                <w:szCs w:val="22"/>
                <w:lang w:eastAsia="en-US"/>
              </w:rPr>
              <w:t>:ÖĞRETİCİ METİNLER - 8.Fıkra, 10.Makale: Atatürk’ün eğitime verdiği önem.</w:t>
            </w:r>
            <w:r w:rsidRPr="00093CFF">
              <w:rPr>
                <w:sz w:val="22"/>
                <w:szCs w:val="22"/>
              </w:rPr>
              <w:t xml:space="preserve"> </w:t>
            </w:r>
            <w:r w:rsidRPr="00093CFF">
              <w:rPr>
                <w:rFonts w:eastAsiaTheme="minorHAnsi"/>
                <w:sz w:val="22"/>
                <w:szCs w:val="22"/>
                <w:lang w:eastAsia="en-US"/>
              </w:rPr>
              <w:t>Eğitimde öğretmenin önemi ve rolü.   Millî eğitim,  Eğitimin önemi,    Millî eğitimin esasları,   Eğitimin yaygınlaştırılması.</w:t>
            </w:r>
          </w:p>
          <w:p w:rsidR="00E070C2" w:rsidRPr="00093CFF" w:rsidRDefault="00E070C2" w:rsidP="00E070C2">
            <w:pPr>
              <w:pStyle w:val="NoSpacing"/>
              <w:rPr>
                <w:rFonts w:eastAsiaTheme="minorHAnsi"/>
                <w:sz w:val="22"/>
                <w:szCs w:val="22"/>
                <w:lang w:eastAsia="en-US"/>
              </w:rPr>
            </w:pPr>
            <w:r w:rsidRPr="00093CFF">
              <w:rPr>
                <w:rFonts w:eastAsiaTheme="minorHAnsi"/>
                <w:b/>
                <w:sz w:val="22"/>
                <w:szCs w:val="22"/>
                <w:lang w:eastAsia="en-US"/>
              </w:rPr>
              <w:t>II.ÜNİTE</w:t>
            </w:r>
            <w:r w:rsidRPr="00093CFF">
              <w:rPr>
                <w:rFonts w:eastAsiaTheme="minorHAnsi"/>
                <w:sz w:val="22"/>
                <w:szCs w:val="22"/>
                <w:lang w:eastAsia="en-US"/>
              </w:rPr>
              <w:t>:ÖĞRETİCİ METİNLER - 4.Biyografi:</w:t>
            </w:r>
            <w:r w:rsidRPr="00093CFF">
              <w:rPr>
                <w:sz w:val="22"/>
                <w:szCs w:val="22"/>
              </w:rPr>
              <w:t xml:space="preserve"> </w:t>
            </w:r>
            <w:r w:rsidRPr="00093CFF">
              <w:rPr>
                <w:rFonts w:eastAsiaTheme="minorHAnsi"/>
                <w:sz w:val="22"/>
                <w:szCs w:val="22"/>
                <w:lang w:eastAsia="en-US"/>
              </w:rPr>
              <w:t>ATATÜRK’ÜN KİŞİLİĞİ ve ÖZELLİKLERİ. *Vatan ve millet sevgisi, İdealist oluşu, *Açık sözlülüğü, *Öğreticilik yönü, *Önder oluşu,  *Kararlı ve mücadeleci oluşu, *Yönetici oluşu, *Birleştirme bütünleştirme gücü, ATATÜRK’ÜN HAYATI, *Fikir hayatı</w:t>
            </w:r>
          </w:p>
          <w:p w:rsidR="00E070C2" w:rsidRPr="00093CFF" w:rsidRDefault="00E070C2" w:rsidP="00E070C2">
            <w:pPr>
              <w:pStyle w:val="NoSpacing"/>
              <w:rPr>
                <w:rFonts w:eastAsiaTheme="minorHAnsi"/>
                <w:sz w:val="22"/>
                <w:szCs w:val="22"/>
                <w:lang w:eastAsia="en-US"/>
              </w:rPr>
            </w:pPr>
            <w:r w:rsidRPr="00093CFF">
              <w:rPr>
                <w:rFonts w:eastAsiaTheme="minorHAnsi"/>
                <w:b/>
                <w:sz w:val="22"/>
                <w:szCs w:val="22"/>
                <w:lang w:eastAsia="en-US"/>
              </w:rPr>
              <w:t>III.ÜNİTE:</w:t>
            </w:r>
            <w:r w:rsidRPr="00093CFF">
              <w:rPr>
                <w:rFonts w:eastAsiaTheme="minorHAnsi"/>
                <w:sz w:val="22"/>
                <w:szCs w:val="22"/>
                <w:lang w:eastAsia="en-US"/>
              </w:rPr>
              <w:t xml:space="preserve"> SÖZLÜ ANLATIM- 3.Söylev(Hitabet, Nutuk):</w:t>
            </w:r>
            <w:r w:rsidRPr="00093CFF">
              <w:rPr>
                <w:sz w:val="22"/>
                <w:szCs w:val="22"/>
              </w:rPr>
              <w:t xml:space="preserve"> </w:t>
            </w:r>
            <w:r w:rsidRPr="00093CFF">
              <w:rPr>
                <w:rFonts w:eastAsiaTheme="minorHAnsi"/>
                <w:sz w:val="22"/>
                <w:szCs w:val="22"/>
                <w:lang w:eastAsia="en-US"/>
              </w:rPr>
              <w:t>ATATÜRK İLKELERİ. Türkiye Cumhuriyetinin Türk Gençliğine Emanet Edilmesi, Atatürk’ün gençlere verdiği önem,”Gençliğe Hitabe”</w:t>
            </w:r>
          </w:p>
          <w:p w:rsidR="00292809" w:rsidRPr="00093CFF" w:rsidRDefault="00292809" w:rsidP="008A0F41">
            <w:pPr>
              <w:autoSpaceDE w:val="0"/>
              <w:autoSpaceDN w:val="0"/>
              <w:adjustRightInd w:val="0"/>
              <w:ind w:left="109"/>
            </w:pPr>
          </w:p>
        </w:tc>
      </w:tr>
      <w:tr w:rsidR="00E070C2" w:rsidRPr="00093CFF" w:rsidTr="008A0F41">
        <w:trPr>
          <w:trHeight w:val="2265"/>
        </w:trPr>
        <w:tc>
          <w:tcPr>
            <w:tcW w:w="10665" w:type="dxa"/>
          </w:tcPr>
          <w:p w:rsidR="00E070C2" w:rsidRPr="00093CFF" w:rsidRDefault="00E070C2" w:rsidP="008A0F41">
            <w:pPr>
              <w:autoSpaceDE w:val="0"/>
              <w:autoSpaceDN w:val="0"/>
              <w:adjustRightInd w:val="0"/>
              <w:jc w:val="center"/>
            </w:pPr>
            <w:r w:rsidRPr="00093CFF">
              <w:rPr>
                <w:b/>
                <w:sz w:val="22"/>
                <w:szCs w:val="22"/>
              </w:rPr>
              <w:t>12. SINIFLAR: DİL VE ANLATIM</w:t>
            </w:r>
          </w:p>
          <w:p w:rsidR="00E070C2" w:rsidRPr="00093CFF" w:rsidRDefault="00E070C2" w:rsidP="00961E8E">
            <w:pPr>
              <w:pStyle w:val="NoSpacing"/>
              <w:rPr>
                <w:rFonts w:eastAsiaTheme="minorHAnsi"/>
                <w:sz w:val="22"/>
                <w:szCs w:val="22"/>
                <w:lang w:eastAsia="en-US"/>
              </w:rPr>
            </w:pPr>
            <w:r w:rsidRPr="00093CFF">
              <w:rPr>
                <w:rFonts w:eastAsiaTheme="minorHAnsi"/>
                <w:b/>
                <w:sz w:val="22"/>
                <w:szCs w:val="22"/>
                <w:lang w:eastAsia="en-US"/>
              </w:rPr>
              <w:t>II.ÜNİTE</w:t>
            </w:r>
            <w:r w:rsidRPr="00093CFF">
              <w:rPr>
                <w:rFonts w:eastAsiaTheme="minorHAnsi"/>
                <w:sz w:val="22"/>
                <w:szCs w:val="22"/>
                <w:lang w:eastAsia="en-US"/>
              </w:rPr>
              <w:t>:</w:t>
            </w:r>
            <w:r w:rsidR="00C70A16" w:rsidRPr="00093CFF">
              <w:rPr>
                <w:sz w:val="22"/>
                <w:szCs w:val="22"/>
              </w:rPr>
              <w:t xml:space="preserve"> </w:t>
            </w:r>
            <w:r w:rsidR="00C70A16" w:rsidRPr="00093CFF">
              <w:rPr>
                <w:rFonts w:eastAsiaTheme="minorHAnsi"/>
                <w:sz w:val="22"/>
                <w:szCs w:val="22"/>
                <w:lang w:eastAsia="en-US"/>
              </w:rPr>
              <w:t>SANAT METİNLERİ- 4.Roman:</w:t>
            </w:r>
            <w:r w:rsidR="00961E8E" w:rsidRPr="00093CFF">
              <w:rPr>
                <w:rFonts w:eastAsiaTheme="minorHAnsi"/>
                <w:sz w:val="22"/>
                <w:szCs w:val="22"/>
                <w:lang w:eastAsia="en-US"/>
              </w:rPr>
              <w:t xml:space="preserve"> ATATÜRK’ÜN KİŞİLİĞİ ve ÖZELLİKLERİ. Vatan ve millet sevgisi,  Birleştirme bütünleştirme gücü</w:t>
            </w:r>
          </w:p>
          <w:p w:rsidR="00E070C2" w:rsidRPr="00093CFF" w:rsidRDefault="00961E8E" w:rsidP="008A0F41">
            <w:pPr>
              <w:autoSpaceDE w:val="0"/>
              <w:autoSpaceDN w:val="0"/>
              <w:adjustRightInd w:val="0"/>
              <w:ind w:left="109"/>
            </w:pPr>
            <w:r w:rsidRPr="00093CFF">
              <w:rPr>
                <w:rFonts w:eastAsiaTheme="minorHAnsi"/>
                <w:b/>
                <w:sz w:val="22"/>
                <w:szCs w:val="22"/>
                <w:lang w:eastAsia="en-US"/>
              </w:rPr>
              <w:t>IV.ÜNİTE:</w:t>
            </w:r>
            <w:r w:rsidRPr="00093CFF">
              <w:rPr>
                <w:rFonts w:eastAsiaTheme="minorHAnsi"/>
                <w:sz w:val="22"/>
                <w:szCs w:val="22"/>
                <w:lang w:eastAsia="en-US"/>
              </w:rPr>
              <w:t>BİLİMSEL YAZILAR</w:t>
            </w:r>
            <w:r w:rsidRPr="00093CFF">
              <w:rPr>
                <w:rFonts w:eastAsiaTheme="minorHAnsi"/>
                <w:b/>
                <w:sz w:val="22"/>
                <w:szCs w:val="22"/>
                <w:lang w:eastAsia="en-US"/>
              </w:rPr>
              <w:t xml:space="preserve"> : </w:t>
            </w:r>
            <w:r w:rsidRPr="00093CFF">
              <w:rPr>
                <w:rFonts w:eastAsiaTheme="minorHAnsi"/>
                <w:sz w:val="22"/>
                <w:szCs w:val="22"/>
                <w:lang w:eastAsia="en-US"/>
              </w:rPr>
              <w:t>Atatürk’ün bilime ve akla verdiği önem.</w:t>
            </w:r>
            <w:r w:rsidRPr="00093CFF">
              <w:rPr>
                <w:sz w:val="22"/>
                <w:szCs w:val="22"/>
              </w:rPr>
              <w:t xml:space="preserve"> </w:t>
            </w:r>
            <w:r w:rsidRPr="00093CFF">
              <w:rPr>
                <w:rFonts w:eastAsiaTheme="minorHAnsi"/>
                <w:sz w:val="22"/>
                <w:szCs w:val="22"/>
                <w:lang w:eastAsia="en-US"/>
              </w:rPr>
              <w:t>Bilimsel yazılarda Atatürk’ün eğitime verdiği önemi belirler.</w:t>
            </w:r>
          </w:p>
        </w:tc>
      </w:tr>
    </w:tbl>
    <w:p w:rsidR="00E070C2" w:rsidRPr="00093CFF" w:rsidRDefault="00E070C2" w:rsidP="00E070C2">
      <w:pPr>
        <w:spacing w:after="200" w:line="276" w:lineRule="auto"/>
        <w:rPr>
          <w:sz w:val="22"/>
          <w:szCs w:val="22"/>
        </w:rPr>
      </w:pPr>
    </w:p>
    <w:p w:rsidR="007762A6" w:rsidRPr="00093CFF" w:rsidRDefault="007762A6" w:rsidP="00E070C2">
      <w:pPr>
        <w:spacing w:after="200" w:line="276" w:lineRule="auto"/>
        <w:rPr>
          <w:sz w:val="22"/>
          <w:szCs w:val="22"/>
        </w:rPr>
      </w:pPr>
    </w:p>
    <w:tbl>
      <w:tblPr>
        <w:tblW w:w="0" w:type="auto"/>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665"/>
      </w:tblGrid>
      <w:tr w:rsidR="007762A6" w:rsidRPr="00093CFF" w:rsidTr="008A0F41">
        <w:trPr>
          <w:trHeight w:val="2265"/>
        </w:trPr>
        <w:tc>
          <w:tcPr>
            <w:tcW w:w="10665" w:type="dxa"/>
          </w:tcPr>
          <w:p w:rsidR="007762A6" w:rsidRPr="00093CFF" w:rsidRDefault="007762A6" w:rsidP="008A0F41">
            <w:pPr>
              <w:autoSpaceDE w:val="0"/>
              <w:autoSpaceDN w:val="0"/>
              <w:adjustRightInd w:val="0"/>
              <w:jc w:val="center"/>
            </w:pPr>
            <w:r w:rsidRPr="00093CFF">
              <w:rPr>
                <w:b/>
                <w:sz w:val="22"/>
                <w:szCs w:val="22"/>
              </w:rPr>
              <w:t>9. SINIFLAR: TÜRK EDEBİYATI</w:t>
            </w:r>
          </w:p>
          <w:p w:rsidR="004E29A8" w:rsidRPr="00093CFF" w:rsidRDefault="007762A6" w:rsidP="004E29A8">
            <w:pPr>
              <w:autoSpaceDE w:val="0"/>
              <w:autoSpaceDN w:val="0"/>
              <w:adjustRightInd w:val="0"/>
              <w:ind w:left="109"/>
            </w:pPr>
            <w:r w:rsidRPr="00093CFF">
              <w:rPr>
                <w:b/>
                <w:sz w:val="22"/>
                <w:szCs w:val="22"/>
              </w:rPr>
              <w:t>I.</w:t>
            </w:r>
            <w:r w:rsidR="008B3B96" w:rsidRPr="00093CFF">
              <w:rPr>
                <w:b/>
                <w:sz w:val="22"/>
                <w:szCs w:val="22"/>
              </w:rPr>
              <w:t>II.ve III.</w:t>
            </w:r>
            <w:r w:rsidRPr="00093CFF">
              <w:rPr>
                <w:b/>
                <w:sz w:val="22"/>
                <w:szCs w:val="22"/>
              </w:rPr>
              <w:t>ÜNİTE</w:t>
            </w:r>
            <w:r w:rsidR="008B3B96" w:rsidRPr="00093CFF">
              <w:rPr>
                <w:b/>
                <w:sz w:val="22"/>
                <w:szCs w:val="22"/>
              </w:rPr>
              <w:t>LER</w:t>
            </w:r>
            <w:r w:rsidRPr="00093CFF">
              <w:rPr>
                <w:b/>
                <w:sz w:val="22"/>
                <w:szCs w:val="22"/>
              </w:rPr>
              <w:t>:</w:t>
            </w:r>
            <w:r w:rsidR="004E29A8" w:rsidRPr="00093CFF">
              <w:rPr>
                <w:rFonts w:eastAsiaTheme="minorHAnsi"/>
                <w:b/>
                <w:bCs/>
                <w:sz w:val="22"/>
                <w:szCs w:val="22"/>
                <w:lang w:eastAsia="en-US"/>
              </w:rPr>
              <w:t xml:space="preserve"> </w:t>
            </w:r>
            <w:r w:rsidR="004E29A8" w:rsidRPr="00093CFF">
              <w:rPr>
                <w:b/>
                <w:bCs/>
                <w:sz w:val="22"/>
                <w:szCs w:val="22"/>
              </w:rPr>
              <w:t xml:space="preserve">GÜZEL SANATLAR ve EDEBİYAT- </w:t>
            </w:r>
            <w:r w:rsidR="004E29A8" w:rsidRPr="00093CFF">
              <w:rPr>
                <w:bCs/>
                <w:sz w:val="22"/>
                <w:szCs w:val="22"/>
              </w:rPr>
              <w:t>Güzel Sanatlar İçinde Edebiyatın Yeri. 1.Atatürk’ün edebiyatla ilgili düşüncelerini kavrar. 2.Atatürkçü düşüncede güzel sanatların önemini belirler. 3.Milletlerin tanıtılmasında güzel sanatların rolünü sezer</w:t>
            </w:r>
          </w:p>
          <w:p w:rsidR="004E29A8" w:rsidRPr="00093CFF" w:rsidRDefault="004E29A8" w:rsidP="004E29A8">
            <w:pPr>
              <w:spacing w:line="200" w:lineRule="atLeast"/>
              <w:rPr>
                <w:rFonts w:eastAsiaTheme="minorHAnsi"/>
                <w:bCs/>
                <w:lang w:eastAsia="en-US"/>
              </w:rPr>
            </w:pPr>
            <w:r w:rsidRPr="00093CFF">
              <w:rPr>
                <w:b/>
                <w:sz w:val="22"/>
                <w:szCs w:val="22"/>
              </w:rPr>
              <w:t xml:space="preserve"> </w:t>
            </w:r>
            <w:r w:rsidRPr="00093CFF">
              <w:rPr>
                <w:rFonts w:eastAsiaTheme="minorHAnsi"/>
                <w:b/>
                <w:bCs/>
                <w:sz w:val="22"/>
                <w:szCs w:val="22"/>
                <w:lang w:eastAsia="en-US"/>
              </w:rPr>
              <w:t xml:space="preserve">IV. ÖĞRETİCİ METİNLER- </w:t>
            </w:r>
            <w:r w:rsidRPr="00093CFF">
              <w:rPr>
                <w:rFonts w:eastAsiaTheme="minorHAnsi"/>
                <w:bCs/>
                <w:sz w:val="22"/>
                <w:szCs w:val="22"/>
                <w:lang w:eastAsia="en-US"/>
              </w:rPr>
              <w:t>Öğretici Metin Örneklerini İnceleme (Karşılaştırma). 1.Atatürk düşünceyle akılcılık arasında ilişki kurar.  2.Atatürk’ün bilime verdiği önemi fark eder</w:t>
            </w:r>
            <w:r w:rsidR="005824A9" w:rsidRPr="00093CFF">
              <w:rPr>
                <w:rFonts w:eastAsiaTheme="minorHAnsi"/>
                <w:bCs/>
                <w:sz w:val="22"/>
                <w:szCs w:val="22"/>
                <w:lang w:eastAsia="en-US"/>
              </w:rPr>
              <w:t>.</w:t>
            </w:r>
          </w:p>
          <w:p w:rsidR="005824A9" w:rsidRPr="00093CFF" w:rsidRDefault="005824A9" w:rsidP="005824A9">
            <w:pPr>
              <w:spacing w:after="200" w:line="200" w:lineRule="atLeast"/>
            </w:pPr>
            <w:r w:rsidRPr="00093CFF">
              <w:rPr>
                <w:rFonts w:eastAsiaTheme="minorHAnsi"/>
                <w:b/>
                <w:bCs/>
                <w:sz w:val="22"/>
                <w:szCs w:val="22"/>
                <w:lang w:eastAsia="en-US"/>
              </w:rPr>
              <w:t xml:space="preserve">IV.ÜNİTE:ÖĞRETİCİ METİNLER- </w:t>
            </w:r>
            <w:r w:rsidRPr="00093CFF">
              <w:rPr>
                <w:rFonts w:eastAsiaTheme="minorHAnsi"/>
                <w:sz w:val="22"/>
                <w:szCs w:val="22"/>
                <w:lang w:eastAsia="en-US"/>
              </w:rPr>
              <w:t>Gazete Çevresinde Oluşan Öğretici Metinler.</w:t>
            </w:r>
            <w:r w:rsidRPr="00093CFF">
              <w:rPr>
                <w:sz w:val="22"/>
                <w:szCs w:val="22"/>
              </w:rPr>
              <w:t xml:space="preserve"> </w:t>
            </w:r>
            <w:r w:rsidRPr="00093CFF">
              <w:rPr>
                <w:rFonts w:eastAsiaTheme="minorHAnsi"/>
                <w:sz w:val="22"/>
                <w:szCs w:val="22"/>
                <w:lang w:eastAsia="en-US"/>
              </w:rPr>
              <w:t>Atatürk’ün basına verdiği önemi fark eder.</w:t>
            </w:r>
          </w:p>
        </w:tc>
      </w:tr>
      <w:tr w:rsidR="007762A6" w:rsidRPr="00093CFF" w:rsidTr="008A0F41">
        <w:trPr>
          <w:trHeight w:val="2011"/>
        </w:trPr>
        <w:tc>
          <w:tcPr>
            <w:tcW w:w="10665" w:type="dxa"/>
          </w:tcPr>
          <w:p w:rsidR="007762A6" w:rsidRPr="00093CFF" w:rsidRDefault="007762A6" w:rsidP="007762A6">
            <w:pPr>
              <w:autoSpaceDE w:val="0"/>
              <w:autoSpaceDN w:val="0"/>
              <w:adjustRightInd w:val="0"/>
              <w:jc w:val="center"/>
              <w:rPr>
                <w:b/>
              </w:rPr>
            </w:pPr>
            <w:r w:rsidRPr="00093CFF">
              <w:rPr>
                <w:b/>
                <w:sz w:val="22"/>
                <w:szCs w:val="22"/>
              </w:rPr>
              <w:t>10. SINIFLAR: TÜRK EDEBİYATI</w:t>
            </w:r>
          </w:p>
          <w:p w:rsidR="00912B25" w:rsidRPr="00093CFF" w:rsidRDefault="00912B25" w:rsidP="00912B25">
            <w:pPr>
              <w:autoSpaceDE w:val="0"/>
              <w:autoSpaceDN w:val="0"/>
              <w:adjustRightInd w:val="0"/>
            </w:pPr>
            <w:r w:rsidRPr="00093CFF">
              <w:rPr>
                <w:b/>
                <w:sz w:val="22"/>
                <w:szCs w:val="22"/>
              </w:rPr>
              <w:t>I.ÜNİTE:TARİH İÇİNDE TÜRK EDEBİYATI-</w:t>
            </w:r>
            <w:r w:rsidRPr="00093CFF">
              <w:rPr>
                <w:sz w:val="22"/>
                <w:szCs w:val="22"/>
              </w:rPr>
              <w:t xml:space="preserve"> Atatürk ve çağdaşlaşma.Atatürk’ün dile ve edebiyata verdiği önem.</w:t>
            </w:r>
          </w:p>
          <w:p w:rsidR="00912B25" w:rsidRPr="00093CFF" w:rsidRDefault="00912B25" w:rsidP="00912B25">
            <w:pPr>
              <w:autoSpaceDE w:val="0"/>
              <w:autoSpaceDN w:val="0"/>
              <w:adjustRightInd w:val="0"/>
            </w:pPr>
            <w:r w:rsidRPr="00093CFF">
              <w:rPr>
                <w:b/>
                <w:sz w:val="22"/>
                <w:szCs w:val="22"/>
              </w:rPr>
              <w:t xml:space="preserve">II.ÜNİTE:DESTAN DÖNEMİ TÜRK EDEBİYATI- </w:t>
            </w:r>
            <w:r w:rsidRPr="00093CFF">
              <w:rPr>
                <w:sz w:val="22"/>
                <w:szCs w:val="22"/>
              </w:rPr>
              <w:t>Atatürk ve tarih şuuru.</w:t>
            </w:r>
          </w:p>
          <w:p w:rsidR="004E29A8" w:rsidRPr="00093CFF" w:rsidRDefault="00912B25" w:rsidP="00912B25">
            <w:pPr>
              <w:spacing w:after="200" w:line="200" w:lineRule="atLeast"/>
            </w:pPr>
            <w:r w:rsidRPr="00093CFF">
              <w:rPr>
                <w:rFonts w:eastAsiaTheme="minorHAnsi"/>
                <w:b/>
                <w:bCs/>
                <w:sz w:val="22"/>
                <w:szCs w:val="22"/>
                <w:lang w:eastAsia="en-US"/>
              </w:rPr>
              <w:t xml:space="preserve">III.ÜNİTE:İSLAM UYGARLIĞIÇEVRESİNDE GELİŞEN TÜRK EDEBİYATI- </w:t>
            </w:r>
            <w:r w:rsidRPr="00093CFF">
              <w:rPr>
                <w:rFonts w:eastAsiaTheme="minorHAnsi"/>
                <w:sz w:val="22"/>
                <w:szCs w:val="22"/>
                <w:lang w:eastAsia="en-US"/>
              </w:rPr>
              <w:t>2.İslami Dönemde İlk dil ve Edebiyat Ürünleri (11 ve 12.yüzyıl</w:t>
            </w:r>
            <w:r w:rsidRPr="00093CFF">
              <w:rPr>
                <w:b/>
                <w:sz w:val="22"/>
                <w:szCs w:val="22"/>
              </w:rPr>
              <w:t xml:space="preserve"> . </w:t>
            </w:r>
            <w:r w:rsidRPr="00093CFF">
              <w:rPr>
                <w:sz w:val="22"/>
                <w:szCs w:val="22"/>
              </w:rPr>
              <w:t>Türkçenin yaşayan ve zengin bir dil olma özelliği,  Milli kültürümüzün korunmasında dilin önemi.</w:t>
            </w:r>
            <w:r w:rsidR="007762A6" w:rsidRPr="00093CFF">
              <w:rPr>
                <w:b/>
                <w:sz w:val="22"/>
                <w:szCs w:val="22"/>
              </w:rPr>
              <w:t xml:space="preserve"> </w:t>
            </w:r>
            <w:r w:rsidRPr="00093CFF">
              <w:rPr>
                <w:b/>
                <w:sz w:val="22"/>
                <w:szCs w:val="22"/>
              </w:rPr>
              <w:t xml:space="preserve"> </w:t>
            </w:r>
          </w:p>
        </w:tc>
      </w:tr>
      <w:tr w:rsidR="007762A6" w:rsidRPr="00093CFF" w:rsidTr="008A0F41">
        <w:trPr>
          <w:trHeight w:val="2265"/>
        </w:trPr>
        <w:tc>
          <w:tcPr>
            <w:tcW w:w="10665" w:type="dxa"/>
          </w:tcPr>
          <w:p w:rsidR="007762A6" w:rsidRPr="00093CFF" w:rsidRDefault="007762A6" w:rsidP="007762A6">
            <w:pPr>
              <w:autoSpaceDE w:val="0"/>
              <w:autoSpaceDN w:val="0"/>
              <w:adjustRightInd w:val="0"/>
              <w:jc w:val="center"/>
            </w:pPr>
            <w:r w:rsidRPr="00093CFF">
              <w:rPr>
                <w:b/>
                <w:sz w:val="22"/>
                <w:szCs w:val="22"/>
              </w:rPr>
              <w:lastRenderedPageBreak/>
              <w:t>11. SINIFLAR: TÜRK EDEBİYATI</w:t>
            </w:r>
          </w:p>
          <w:p w:rsidR="004E29A8" w:rsidRPr="00093CFF" w:rsidRDefault="007762A6" w:rsidP="008A0F41">
            <w:pPr>
              <w:pStyle w:val="NoSpacing"/>
              <w:rPr>
                <w:rFonts w:eastAsiaTheme="minorHAnsi"/>
                <w:sz w:val="22"/>
                <w:szCs w:val="22"/>
                <w:lang w:eastAsia="en-US"/>
              </w:rPr>
            </w:pPr>
            <w:r w:rsidRPr="00093CFF">
              <w:rPr>
                <w:rFonts w:eastAsiaTheme="minorHAnsi"/>
                <w:b/>
                <w:sz w:val="22"/>
                <w:szCs w:val="22"/>
                <w:lang w:eastAsia="en-US"/>
              </w:rPr>
              <w:t>I.ÜNİTE</w:t>
            </w:r>
            <w:r w:rsidRPr="00093CFF">
              <w:rPr>
                <w:rFonts w:eastAsiaTheme="minorHAnsi"/>
                <w:sz w:val="22"/>
                <w:szCs w:val="22"/>
                <w:lang w:eastAsia="en-US"/>
              </w:rPr>
              <w:t>:</w:t>
            </w:r>
            <w:r w:rsidR="00912B25" w:rsidRPr="00093CFF">
              <w:rPr>
                <w:rFonts w:eastAsiaTheme="minorHAnsi"/>
                <w:b/>
                <w:sz w:val="22"/>
                <w:szCs w:val="22"/>
                <w:lang w:eastAsia="en-US"/>
              </w:rPr>
              <w:t xml:space="preserve">BATI TESİRİNDE TÜRK EDEBİYATI – </w:t>
            </w:r>
            <w:r w:rsidR="00912B25" w:rsidRPr="00093CFF">
              <w:rPr>
                <w:rFonts w:eastAsiaTheme="minorHAnsi"/>
                <w:sz w:val="22"/>
                <w:szCs w:val="22"/>
                <w:lang w:eastAsia="en-US"/>
              </w:rPr>
              <w:t>Atatürk ve çağdaşlık.</w:t>
            </w:r>
          </w:p>
          <w:p w:rsidR="00912B25" w:rsidRPr="00093CFF" w:rsidRDefault="00912B25" w:rsidP="00B45169">
            <w:pPr>
              <w:pStyle w:val="NoSpacing"/>
              <w:rPr>
                <w:rFonts w:eastAsiaTheme="minorHAnsi"/>
                <w:sz w:val="22"/>
                <w:szCs w:val="22"/>
                <w:lang w:eastAsia="en-US"/>
              </w:rPr>
            </w:pPr>
            <w:r w:rsidRPr="00093CFF">
              <w:rPr>
                <w:rFonts w:eastAsiaTheme="minorHAnsi"/>
                <w:b/>
                <w:sz w:val="22"/>
                <w:szCs w:val="22"/>
                <w:lang w:eastAsia="en-US"/>
              </w:rPr>
              <w:t>II.ve III. ÜNİTE</w:t>
            </w:r>
            <w:r w:rsidR="00B45169" w:rsidRPr="00093CFF">
              <w:rPr>
                <w:rFonts w:eastAsiaTheme="minorHAnsi"/>
                <w:b/>
                <w:sz w:val="22"/>
                <w:szCs w:val="22"/>
                <w:lang w:eastAsia="en-US"/>
              </w:rPr>
              <w:t>LER</w:t>
            </w:r>
            <w:r w:rsidRPr="00093CFF">
              <w:rPr>
                <w:rFonts w:eastAsiaTheme="minorHAnsi"/>
                <w:b/>
                <w:sz w:val="22"/>
                <w:szCs w:val="22"/>
                <w:lang w:eastAsia="en-US"/>
              </w:rPr>
              <w:t xml:space="preserve">: TANZİMAT DÖNEMİ TÜRK EDEBİYATI - </w:t>
            </w:r>
            <w:r w:rsidRPr="00093CFF">
              <w:rPr>
                <w:rFonts w:eastAsiaTheme="minorHAnsi"/>
                <w:sz w:val="22"/>
                <w:szCs w:val="22"/>
                <w:lang w:eastAsia="en-US"/>
              </w:rPr>
              <w:t>Atatürk’ün çağdaşlaşma ve uygarlığa verdiği önemi kavrar</w:t>
            </w:r>
            <w:r w:rsidR="00B45169" w:rsidRPr="00093CFF">
              <w:rPr>
                <w:rFonts w:eastAsiaTheme="minorHAnsi"/>
                <w:sz w:val="22"/>
                <w:szCs w:val="22"/>
                <w:lang w:eastAsia="en-US"/>
              </w:rPr>
              <w:t>.</w:t>
            </w:r>
          </w:p>
          <w:p w:rsidR="004E29A8" w:rsidRPr="00093CFF" w:rsidRDefault="00B45169" w:rsidP="00B45169">
            <w:pPr>
              <w:pStyle w:val="NoSpacing"/>
              <w:rPr>
                <w:sz w:val="22"/>
                <w:szCs w:val="22"/>
              </w:rPr>
            </w:pPr>
            <w:r w:rsidRPr="00093CFF">
              <w:rPr>
                <w:b/>
                <w:sz w:val="22"/>
                <w:szCs w:val="22"/>
              </w:rPr>
              <w:t xml:space="preserve">IV.ÜNİTE:MİLLİ EDEBİYAT DÖNEMİ TÜRK EDEBİYATI - </w:t>
            </w:r>
            <w:r w:rsidRPr="00093CFF">
              <w:rPr>
                <w:sz w:val="22"/>
                <w:szCs w:val="22"/>
              </w:rPr>
              <w:t>ATATÜRK İLKELERİ. Milliyetçilik ilkesi, Millî birlik ve beraberliğin anlam ve önemi. Millî birliğin sağlanmasında milliyetçilik ilkesinin önemini fark eder.</w:t>
            </w:r>
          </w:p>
        </w:tc>
      </w:tr>
      <w:tr w:rsidR="007762A6" w:rsidRPr="00093CFF" w:rsidTr="008A0F41">
        <w:trPr>
          <w:trHeight w:val="2265"/>
        </w:trPr>
        <w:tc>
          <w:tcPr>
            <w:tcW w:w="10665" w:type="dxa"/>
          </w:tcPr>
          <w:p w:rsidR="007762A6" w:rsidRPr="00093CFF" w:rsidRDefault="007762A6" w:rsidP="007762A6">
            <w:pPr>
              <w:autoSpaceDE w:val="0"/>
              <w:autoSpaceDN w:val="0"/>
              <w:adjustRightInd w:val="0"/>
              <w:jc w:val="center"/>
            </w:pPr>
            <w:r w:rsidRPr="00093CFF">
              <w:rPr>
                <w:b/>
                <w:sz w:val="22"/>
                <w:szCs w:val="22"/>
              </w:rPr>
              <w:t>12. SINIFLAR: TÜRK EDEBİYATI</w:t>
            </w:r>
          </w:p>
          <w:p w:rsidR="00911B62" w:rsidRPr="00093CFF" w:rsidRDefault="00911B62" w:rsidP="00911B62">
            <w:pPr>
              <w:pStyle w:val="NoSpacing"/>
              <w:rPr>
                <w:sz w:val="22"/>
                <w:szCs w:val="22"/>
              </w:rPr>
            </w:pPr>
            <w:r w:rsidRPr="00093CFF">
              <w:rPr>
                <w:b/>
                <w:bCs/>
                <w:sz w:val="22"/>
                <w:szCs w:val="22"/>
              </w:rPr>
              <w:t>I.ÜNİTE:CUMHURİYET DÖNEMİ TÜRK EDEBİYATININ OLUŞUMU</w:t>
            </w:r>
            <w:r w:rsidRPr="00093CFF">
              <w:rPr>
                <w:sz w:val="22"/>
                <w:szCs w:val="22"/>
              </w:rPr>
              <w:t xml:space="preserve"> - ATATÜRK İLKELERİ</w:t>
            </w:r>
          </w:p>
          <w:p w:rsidR="00911B62" w:rsidRPr="00093CFF" w:rsidRDefault="00911B62" w:rsidP="00911B62">
            <w:pPr>
              <w:pStyle w:val="NoSpacing"/>
              <w:rPr>
                <w:sz w:val="22"/>
                <w:szCs w:val="22"/>
              </w:rPr>
            </w:pPr>
            <w:r w:rsidRPr="00093CFF">
              <w:rPr>
                <w:sz w:val="22"/>
                <w:szCs w:val="22"/>
              </w:rPr>
              <w:t>Cumhuriyetçilik ilkesi, Cumhuriyetçiliğin Türk toplumuna sağladığı faydalar. Laiklik ilkesi, Dinî istismar ve taassup  konularında Atatürk’ün düşünceleri.</w:t>
            </w:r>
          </w:p>
          <w:p w:rsidR="004E29A8" w:rsidRPr="00093CFF" w:rsidRDefault="00911B62" w:rsidP="00911B62">
            <w:pPr>
              <w:pStyle w:val="NoSpacing"/>
              <w:rPr>
                <w:sz w:val="22"/>
                <w:szCs w:val="22"/>
              </w:rPr>
            </w:pPr>
            <w:r w:rsidRPr="00093CFF">
              <w:rPr>
                <w:sz w:val="22"/>
                <w:szCs w:val="22"/>
              </w:rPr>
              <w:t>ATATÜRKÇÜ DÜŞÜNCE SİSTEMİ. Atatürkçülüğün nitelikleri</w:t>
            </w:r>
          </w:p>
          <w:p w:rsidR="009C18CF" w:rsidRPr="00093CFF" w:rsidRDefault="009C18CF" w:rsidP="009C18CF">
            <w:pPr>
              <w:pStyle w:val="NoSpacing"/>
              <w:rPr>
                <w:sz w:val="22"/>
                <w:szCs w:val="22"/>
              </w:rPr>
            </w:pPr>
            <w:r w:rsidRPr="00093CFF">
              <w:rPr>
                <w:b/>
                <w:bCs/>
                <w:sz w:val="22"/>
                <w:szCs w:val="22"/>
              </w:rPr>
              <w:t xml:space="preserve">II.ÜNİTE: CUMHURİYET DÖNEMİ ÖĞRETİCİ METİNLER- </w:t>
            </w:r>
            <w:r w:rsidRPr="00093CFF">
              <w:rPr>
                <w:bCs/>
                <w:sz w:val="22"/>
                <w:szCs w:val="22"/>
              </w:rPr>
              <w:t>Laiklik ilkesi, Laikliğin Türk toplumuna sağladığı faydalar, Din ve vicdan hürriyeti , Kanun önünde eşitlik, Çağdaşlaşma, Toplumsal barış ve huzuru sürekliliği sağlama, Millî birlik ve beraberliği güçlendirme. Atatürk ilkelerine sahip çıkmak ve devamlılığını sağlamak.</w:t>
            </w:r>
          </w:p>
        </w:tc>
      </w:tr>
    </w:tbl>
    <w:p w:rsidR="009C18CF" w:rsidRPr="00093CFF" w:rsidRDefault="009C18CF" w:rsidP="009C18CF">
      <w:pPr>
        <w:spacing w:after="200" w:line="276" w:lineRule="auto"/>
        <w:rPr>
          <w:sz w:val="22"/>
          <w:szCs w:val="22"/>
        </w:rPr>
      </w:pPr>
      <w:r w:rsidRPr="00093CFF">
        <w:rPr>
          <w:sz w:val="22"/>
          <w:szCs w:val="22"/>
        </w:rPr>
        <w:t>Yukarıdaki ders programlarının yanında, 29 Ekim 2014 Cumhuriyet Bayramında, 10-16 Kasım 2014 Atatürk Haftasında, 24 Kasım 2014 Öğretmenler Gününde, 12 Mart 2015 İstiklal Marşının Kabulü yıldönümünde, 18 Mart 2015 Çanakkale Zaferinin yıldönümünde, 19 Mayıs2015 Atatürk’ü Anma Gençlik ve Spor Bayramında Atatürk’ün çeşitli yönleri vurgulanacaktır. Atatürkçü Düşüncenin çeşitli yanları öğrencilere aktarılacaktır. Öğrencilerin vatan, millet, bayrak sevgileri pekiştirilecektir.</w:t>
      </w:r>
    </w:p>
    <w:p w:rsidR="007762A6" w:rsidRPr="00093CFF" w:rsidRDefault="00736B39" w:rsidP="00062E07">
      <w:pPr>
        <w:pStyle w:val="NoSpacing"/>
        <w:rPr>
          <w:sz w:val="22"/>
          <w:szCs w:val="22"/>
        </w:rPr>
      </w:pPr>
      <w:r w:rsidRPr="00093CFF">
        <w:rPr>
          <w:b/>
          <w:sz w:val="22"/>
          <w:szCs w:val="22"/>
        </w:rPr>
        <w:t>1</w:t>
      </w:r>
      <w:r w:rsidR="00BB3DFE">
        <w:rPr>
          <w:b/>
          <w:sz w:val="22"/>
          <w:szCs w:val="22"/>
        </w:rPr>
        <w:t>1</w:t>
      </w:r>
      <w:r w:rsidRPr="00093CFF">
        <w:rPr>
          <w:b/>
          <w:sz w:val="22"/>
          <w:szCs w:val="22"/>
        </w:rPr>
        <w:t>.</w:t>
      </w:r>
      <w:r w:rsidRPr="00093CFF">
        <w:rPr>
          <w:sz w:val="22"/>
          <w:szCs w:val="22"/>
        </w:rPr>
        <w:t xml:space="preserve"> </w:t>
      </w:r>
      <w:r w:rsidRPr="00093CFF">
        <w:rPr>
          <w:b/>
          <w:sz w:val="22"/>
          <w:szCs w:val="22"/>
        </w:rPr>
        <w:t>Mehmet ÇOŞKUN,</w:t>
      </w:r>
      <w:r w:rsidRPr="00093CFF">
        <w:rPr>
          <w:sz w:val="22"/>
          <w:szCs w:val="22"/>
        </w:rPr>
        <w:t xml:space="preserve"> derslerin işlenişinde araç ve gereçlerden  başka bina, sınıf, ışık, sıcaklık gibi faktörler de ders metodu seçiminde etkilidir. Resim, müzik, beden eğitimi gibi derslerin özel ortam ve araçlara ihtiyacı vardır. Oklumuzda bir edebiyat sınıfı olsaydı, o sınıfta edebiyata dair çeşitli dokümanlar bulunsaydı, afiş, fotoğraf, resimler gibi, sonuçlar daha verimli olurdu. </w:t>
      </w:r>
      <w:r w:rsidRPr="00093CFF">
        <w:rPr>
          <w:b/>
          <w:sz w:val="22"/>
          <w:szCs w:val="22"/>
        </w:rPr>
        <w:t>Murathan BAKAN,</w:t>
      </w:r>
      <w:r w:rsidRPr="00093CFF">
        <w:rPr>
          <w:sz w:val="22"/>
          <w:szCs w:val="22"/>
        </w:rPr>
        <w:t xml:space="preserve"> öğretmenin, kendisini merkezden çıkarıp yönlendirici konumuna çekerek oluşturduğu öğretim stratejisine, "keşfetme (buluş) yoluyla öğretim yaklaşımı" denmektedir. Burada öğretmenin görevi, sorulan soru ve verilen örneklerle öğrencileri öğrenmeye hazır hale getirerek öğrencilerin konuyu analiz ve sentez yoluyla geliştirmelerini ve pekiştiricilerle öğrencilerin konu hedeflerine ulaşmalarını sağlamaktır. Bu açıdan öğretmen öğrenmeyi öğreten durumunda olmalıdır.</w:t>
      </w:r>
      <w:r w:rsidR="00631415" w:rsidRPr="00093CFF">
        <w:rPr>
          <w:b/>
          <w:sz w:val="22"/>
          <w:szCs w:val="22"/>
        </w:rPr>
        <w:t xml:space="preserve"> Esen YILDIZ,</w:t>
      </w:r>
      <w:r w:rsidR="00631415" w:rsidRPr="00093CFF">
        <w:rPr>
          <w:sz w:val="22"/>
          <w:szCs w:val="22"/>
        </w:rPr>
        <w:t xml:space="preserve"> konuların özelliğine göre, çeşitli teknikler kullanılabilir.. Bu teknikler uygulanırken de okuma, anlatma, yazma, problem çözme, beyin fırtınası, açıklama, soru-cevap, grup çalışması, drama,  görsel öğelerden yararlanma gibi yöntemler kullanılır. Bizler bu yöntem ve teknikleri zaten uyguluyoruz. Eğitim teknolojilerinin etkin kullanımı bu yöntem ve teknikleri daha etkili hale getirecektir. Görsel öğretimin önemi artık tartışılamaz. Eğitim teknolojileri, bilgisayarlı, projeksiyonlu, internet destekli eğitim artık klasik eğitimin yerini almıştır. Öğrencinin sürekli etkin olacağı bir sistem başarıyı artırır. Eğitim anlayışı öğrenci eksenli bir eğitim anlayışıdır.</w:t>
      </w:r>
      <w:r w:rsidR="003A4C5E" w:rsidRPr="00093CFF">
        <w:rPr>
          <w:b/>
          <w:sz w:val="22"/>
          <w:szCs w:val="22"/>
        </w:rPr>
        <w:t xml:space="preserve">Orhan DURAN, </w:t>
      </w:r>
      <w:r w:rsidR="003A4C5E" w:rsidRPr="00093CFF">
        <w:rPr>
          <w:sz w:val="22"/>
          <w:szCs w:val="22"/>
        </w:rPr>
        <w:t>öğretmenimizin işaret ettiği konuyu zenginleştirmek istiyorum. Söyledikleine ilaveten öğretmenin özellikleri de yöntemve tekniklerin belirlenmesinde önemlidir. Örneğin derslerinde soru sorulmasına izin vermeyen veya çok az veren bir öğretmenin yöntemi istenilenbir yöntem değildir. Ayrıca yanlış cevaplara verilen aşırıolumsuz teopki de öğrencide bazı  yıkımlara neden olacaktır. Ayrıca kullanılan araç ve gereçler de yöntem üzerinde etkilidir</w:t>
      </w:r>
      <w:r w:rsidR="00C57D08" w:rsidRPr="00093CFF">
        <w:rPr>
          <w:sz w:val="22"/>
          <w:szCs w:val="22"/>
        </w:rPr>
        <w:t>. Her şey öğrenciyi derse, konuya mot,ive edecek şekilde olmalıdır.</w:t>
      </w:r>
    </w:p>
    <w:p w:rsidR="00062E07" w:rsidRPr="00093CFF" w:rsidRDefault="00062E07" w:rsidP="00062E07">
      <w:pPr>
        <w:pStyle w:val="NoSpacing"/>
        <w:rPr>
          <w:sz w:val="22"/>
          <w:szCs w:val="22"/>
        </w:rPr>
      </w:pPr>
      <w:r w:rsidRPr="00093CFF">
        <w:rPr>
          <w:sz w:val="22"/>
          <w:szCs w:val="22"/>
        </w:rPr>
        <w:t>Bu görüşler doğrultusunda derslerin durumuna göre aşağıdaki yöntem ve tekniklerin uygulanması kararlaştırıldı:</w:t>
      </w:r>
    </w:p>
    <w:p w:rsidR="00062E07" w:rsidRPr="00093CFF" w:rsidRDefault="00062E07" w:rsidP="00062E07">
      <w:pPr>
        <w:pStyle w:val="NoSpacing"/>
        <w:rPr>
          <w:b/>
          <w:i/>
          <w:sz w:val="22"/>
          <w:szCs w:val="22"/>
        </w:rPr>
      </w:pPr>
      <w:r w:rsidRPr="00093CFF">
        <w:rPr>
          <w:b/>
          <w:i/>
          <w:sz w:val="22"/>
          <w:szCs w:val="22"/>
        </w:rPr>
        <w:t>Sunum, Anlatım, Soru-Cevap,Tartışma, Okuma, Problem Çözme, Tüme Varım, Tümden Gelim, Araştırma, Konuşma, Yorumlama, Gösteri Yöntemi, Beyin Fırtınası, Gezi- Gözlem, Dramatizasyon, Grup Tarıtşma Yöntemi,</w:t>
      </w:r>
    </w:p>
    <w:p w:rsidR="00062E07" w:rsidRPr="00093CFF" w:rsidRDefault="00062E07" w:rsidP="00062E07">
      <w:pPr>
        <w:pStyle w:val="NoSpacing"/>
        <w:rPr>
          <w:b/>
          <w:sz w:val="22"/>
          <w:szCs w:val="22"/>
        </w:rPr>
      </w:pPr>
    </w:p>
    <w:p w:rsidR="00062E07" w:rsidRPr="00093CFF" w:rsidRDefault="00BB3DFE" w:rsidP="00E5133F">
      <w:pPr>
        <w:pStyle w:val="NoSpacing"/>
        <w:rPr>
          <w:sz w:val="22"/>
          <w:szCs w:val="22"/>
        </w:rPr>
      </w:pPr>
      <w:r>
        <w:rPr>
          <w:b/>
          <w:sz w:val="22"/>
          <w:szCs w:val="22"/>
        </w:rPr>
        <w:t>12</w:t>
      </w:r>
      <w:r w:rsidR="00FD09CE" w:rsidRPr="00093CFF">
        <w:rPr>
          <w:b/>
          <w:sz w:val="22"/>
          <w:szCs w:val="22"/>
        </w:rPr>
        <w:t>.</w:t>
      </w:r>
      <w:r w:rsidR="00FD09CE" w:rsidRPr="00093CFF">
        <w:rPr>
          <w:sz w:val="22"/>
          <w:szCs w:val="22"/>
        </w:rPr>
        <w:t xml:space="preserve"> Yıllık planların ve ders planların yapımıyla ilgili yönergeleri  2571 ve 2575 Sayılı Tebliğler Dergilerinden (5,6,7,8,9,10,11,12, ve 13. Maddeler) </w:t>
      </w:r>
      <w:r w:rsidR="00FD09CE" w:rsidRPr="00093CFF">
        <w:rPr>
          <w:b/>
          <w:sz w:val="22"/>
          <w:szCs w:val="22"/>
        </w:rPr>
        <w:t>Murathan BAKAN</w:t>
      </w:r>
      <w:r w:rsidR="00FD09CE" w:rsidRPr="00093CFF">
        <w:rPr>
          <w:sz w:val="22"/>
          <w:szCs w:val="22"/>
        </w:rPr>
        <w:t xml:space="preserve"> okudu. Planlı ve programlı çalışmanın önemine işaret </w:t>
      </w:r>
      <w:r w:rsidR="00E5133F" w:rsidRPr="00093CFF">
        <w:rPr>
          <w:sz w:val="22"/>
          <w:szCs w:val="22"/>
        </w:rPr>
        <w:t>ederek</w:t>
      </w:r>
      <w:r w:rsidR="00FD09CE" w:rsidRPr="00093CFF">
        <w:rPr>
          <w:sz w:val="22"/>
          <w:szCs w:val="22"/>
        </w:rPr>
        <w:t xml:space="preserve">, gerek Yıllık Planlar yapılırken gerekse Ders Planları hazırlanırken bu </w:t>
      </w:r>
      <w:r w:rsidR="00E5133F" w:rsidRPr="00093CFF">
        <w:rPr>
          <w:sz w:val="22"/>
          <w:szCs w:val="22"/>
        </w:rPr>
        <w:t>maddelerin önemine dikkat çekti.</w:t>
      </w:r>
      <w:r w:rsidR="0029382E" w:rsidRPr="00093CFF">
        <w:rPr>
          <w:sz w:val="22"/>
          <w:szCs w:val="22"/>
        </w:rPr>
        <w:t xml:space="preserve"> Aşağıdaki karalar alındı:</w:t>
      </w:r>
    </w:p>
    <w:p w:rsidR="0029382E" w:rsidRPr="00093CFF" w:rsidRDefault="0029382E" w:rsidP="0029382E">
      <w:pPr>
        <w:rPr>
          <w:rFonts w:eastAsiaTheme="minorHAnsi"/>
          <w:b/>
          <w:sz w:val="22"/>
          <w:szCs w:val="22"/>
          <w:lang w:eastAsia="en-US"/>
        </w:rPr>
      </w:pPr>
      <w:r w:rsidRPr="00093CFF">
        <w:rPr>
          <w:rFonts w:eastAsiaTheme="minorHAnsi"/>
          <w:b/>
          <w:sz w:val="22"/>
          <w:szCs w:val="22"/>
          <w:lang w:eastAsia="en-US"/>
        </w:rPr>
        <w:t>I.</w:t>
      </w:r>
      <w:r w:rsidRPr="00484056">
        <w:rPr>
          <w:rFonts w:eastAsiaTheme="minorHAnsi"/>
          <w:sz w:val="22"/>
          <w:szCs w:val="22"/>
          <w:lang w:eastAsia="en-US"/>
        </w:rPr>
        <w:t>Ünitelendirilmiş Yıllık Planların ve ders planların yapımında Ağustos-2003 tarihli ve 2571 Sayılı Tebliğler Dergisindeki ve Ağustos-2005 Tarihli 2575 Saylı Tebliğler Dergilsindeki (TTK’nin 05.08.2005 Tarih ve 292 Sayılı Kararı) yönergelere uyulacaktır.</w:t>
      </w:r>
      <w:r w:rsidR="00484056" w:rsidRPr="00484056">
        <w:rPr>
          <w:rFonts w:eastAsiaTheme="minorHAnsi"/>
          <w:sz w:val="22"/>
          <w:szCs w:val="22"/>
          <w:lang w:eastAsia="en-US"/>
        </w:rPr>
        <w:t xml:space="preserve"> Ayrıca Tokat İl Milli Eüğitim Müdürlüğünce hazırlanan “YILLIK ÇALIŞMA TAKVİMİ” ndeki açıklamalar göz önünde bulundurulacaktır</w:t>
      </w:r>
      <w:r w:rsidR="00484056">
        <w:rPr>
          <w:rFonts w:eastAsiaTheme="minorHAnsi"/>
          <w:b/>
          <w:sz w:val="22"/>
          <w:szCs w:val="22"/>
          <w:lang w:eastAsia="en-US"/>
        </w:rPr>
        <w:t>.</w:t>
      </w:r>
    </w:p>
    <w:p w:rsidR="00484056" w:rsidRPr="00484056" w:rsidRDefault="00484056" w:rsidP="0029382E">
      <w:pPr>
        <w:rPr>
          <w:rFonts w:eastAsiaTheme="minorHAnsi"/>
          <w:sz w:val="22"/>
          <w:szCs w:val="22"/>
          <w:lang w:eastAsia="en-US"/>
        </w:rPr>
      </w:pPr>
      <w:r>
        <w:rPr>
          <w:rFonts w:eastAsiaTheme="minorHAnsi"/>
          <w:b/>
          <w:sz w:val="22"/>
          <w:szCs w:val="22"/>
          <w:lang w:eastAsia="en-US"/>
        </w:rPr>
        <w:t>II.</w:t>
      </w:r>
      <w:r>
        <w:rPr>
          <w:rFonts w:eastAsiaTheme="minorHAnsi"/>
          <w:sz w:val="22"/>
          <w:szCs w:val="22"/>
          <w:lang w:eastAsia="en-US"/>
        </w:rPr>
        <w:t xml:space="preserve"> 2014-2015 Öğretim Yılı 1. Dönem Tokat İl Zümresi Türk Dili Ve Edebiyatı Değerlendirme Toplantısı Tutanaklarının incelenmesi</w:t>
      </w:r>
    </w:p>
    <w:p w:rsidR="0029382E" w:rsidRPr="00484056" w:rsidRDefault="0029382E" w:rsidP="0029382E">
      <w:pPr>
        <w:rPr>
          <w:rFonts w:eastAsiaTheme="minorHAnsi"/>
          <w:b/>
          <w:i/>
          <w:sz w:val="22"/>
          <w:szCs w:val="22"/>
          <w:lang w:eastAsia="en-US"/>
        </w:rPr>
      </w:pPr>
      <w:r w:rsidRPr="00093CFF">
        <w:rPr>
          <w:rFonts w:eastAsiaTheme="minorHAnsi"/>
          <w:b/>
          <w:sz w:val="22"/>
          <w:szCs w:val="22"/>
          <w:lang w:eastAsia="en-US"/>
        </w:rPr>
        <w:t>II</w:t>
      </w:r>
      <w:r w:rsidR="00484056">
        <w:rPr>
          <w:rFonts w:eastAsiaTheme="minorHAnsi"/>
          <w:b/>
          <w:sz w:val="22"/>
          <w:szCs w:val="22"/>
          <w:lang w:eastAsia="en-US"/>
        </w:rPr>
        <w:t>I</w:t>
      </w:r>
      <w:r w:rsidRPr="00093CFF">
        <w:rPr>
          <w:rFonts w:eastAsiaTheme="minorHAnsi"/>
          <w:b/>
          <w:sz w:val="22"/>
          <w:szCs w:val="22"/>
          <w:lang w:eastAsia="en-US"/>
        </w:rPr>
        <w:t>.</w:t>
      </w:r>
      <w:r w:rsidRPr="00484056">
        <w:rPr>
          <w:rFonts w:eastAsiaTheme="minorHAnsi"/>
          <w:b/>
          <w:i/>
          <w:sz w:val="22"/>
          <w:szCs w:val="22"/>
          <w:lang w:eastAsia="en-US"/>
        </w:rPr>
        <w:t>Önceden belirlenen hedeflere ulaşmanın en kestirme yolu planlı hareket etmektir. Öğrenci başarısının belli esaslara bağlanması her türlü kargaşayı ortadan kaldıracaktır.</w:t>
      </w:r>
    </w:p>
    <w:p w:rsidR="0029382E" w:rsidRPr="00093CFF" w:rsidRDefault="00484056" w:rsidP="0029382E">
      <w:pPr>
        <w:rPr>
          <w:rFonts w:eastAsiaTheme="minorHAnsi"/>
          <w:b/>
          <w:sz w:val="22"/>
          <w:szCs w:val="22"/>
          <w:lang w:eastAsia="en-US"/>
        </w:rPr>
      </w:pPr>
      <w:r>
        <w:rPr>
          <w:rFonts w:eastAsiaTheme="minorHAnsi"/>
          <w:b/>
          <w:sz w:val="22"/>
          <w:szCs w:val="22"/>
          <w:lang w:eastAsia="en-US"/>
        </w:rPr>
        <w:t>VI</w:t>
      </w:r>
      <w:r w:rsidR="0029382E" w:rsidRPr="00093CFF">
        <w:rPr>
          <w:rFonts w:eastAsiaTheme="minorHAnsi"/>
          <w:b/>
          <w:sz w:val="22"/>
          <w:szCs w:val="22"/>
          <w:lang w:eastAsia="en-US"/>
        </w:rPr>
        <w:t>.</w:t>
      </w:r>
      <w:r w:rsidR="0029382E" w:rsidRPr="00484056">
        <w:rPr>
          <w:rFonts w:eastAsiaTheme="minorHAnsi"/>
          <w:sz w:val="22"/>
          <w:szCs w:val="22"/>
          <w:lang w:eastAsia="en-US"/>
        </w:rPr>
        <w:t>Planlar hazırlanırken öğrencilerin ilgi ve yetenekleri göz önünde bulundurulacaktır.</w:t>
      </w:r>
    </w:p>
    <w:p w:rsidR="0029382E" w:rsidRPr="00093CFF" w:rsidRDefault="0029382E" w:rsidP="0029382E">
      <w:pPr>
        <w:rPr>
          <w:rFonts w:eastAsiaTheme="minorHAnsi"/>
          <w:b/>
          <w:sz w:val="22"/>
          <w:szCs w:val="22"/>
          <w:lang w:eastAsia="en-US"/>
        </w:rPr>
      </w:pPr>
      <w:r w:rsidRPr="00093CFF">
        <w:rPr>
          <w:rFonts w:eastAsiaTheme="minorHAnsi"/>
          <w:b/>
          <w:sz w:val="22"/>
          <w:szCs w:val="22"/>
          <w:lang w:eastAsia="en-US"/>
        </w:rPr>
        <w:t>V.</w:t>
      </w:r>
      <w:r w:rsidRPr="00484056">
        <w:rPr>
          <w:rFonts w:eastAsiaTheme="minorHAnsi"/>
          <w:sz w:val="22"/>
          <w:szCs w:val="22"/>
          <w:lang w:eastAsia="en-US"/>
        </w:rPr>
        <w:t>Planlar, öğrencilerin bilgi ve beceri düzeyleri dikkate alınarak ne zaman ve hangi süreler içinde şleneceğinin düzenlenmesini sağlaması açısından önemlidir.</w:t>
      </w:r>
    </w:p>
    <w:p w:rsidR="0029382E" w:rsidRPr="00484056" w:rsidRDefault="0029382E" w:rsidP="0029382E">
      <w:pPr>
        <w:rPr>
          <w:rFonts w:eastAsiaTheme="minorHAnsi"/>
          <w:sz w:val="22"/>
          <w:szCs w:val="22"/>
          <w:lang w:eastAsia="en-US"/>
        </w:rPr>
      </w:pPr>
      <w:r w:rsidRPr="00093CFF">
        <w:rPr>
          <w:rFonts w:eastAsiaTheme="minorHAnsi"/>
          <w:b/>
          <w:sz w:val="22"/>
          <w:szCs w:val="22"/>
          <w:lang w:eastAsia="en-US"/>
        </w:rPr>
        <w:lastRenderedPageBreak/>
        <w:t>V</w:t>
      </w:r>
      <w:r w:rsidR="00484056">
        <w:rPr>
          <w:rFonts w:eastAsiaTheme="minorHAnsi"/>
          <w:b/>
          <w:sz w:val="22"/>
          <w:szCs w:val="22"/>
          <w:lang w:eastAsia="en-US"/>
        </w:rPr>
        <w:t>I</w:t>
      </w:r>
      <w:r w:rsidRPr="00093CFF">
        <w:rPr>
          <w:rFonts w:eastAsiaTheme="minorHAnsi"/>
          <w:b/>
          <w:sz w:val="22"/>
          <w:szCs w:val="22"/>
          <w:lang w:eastAsia="en-US"/>
        </w:rPr>
        <w:t xml:space="preserve">. </w:t>
      </w:r>
      <w:r w:rsidRPr="00484056">
        <w:rPr>
          <w:rFonts w:eastAsiaTheme="minorHAnsi"/>
          <w:sz w:val="22"/>
          <w:szCs w:val="22"/>
          <w:lang w:eastAsia="en-US"/>
        </w:rPr>
        <w:t>Planlar, öğretmenin eğitim-öğretimde neyi, niçin ve nasıl yapacağını düşünmesini sağlayarak verimini arttırır.</w:t>
      </w:r>
    </w:p>
    <w:p w:rsidR="0029382E" w:rsidRPr="00484056" w:rsidRDefault="0029382E" w:rsidP="0029382E">
      <w:pPr>
        <w:rPr>
          <w:rFonts w:eastAsiaTheme="minorHAnsi"/>
          <w:sz w:val="22"/>
          <w:szCs w:val="22"/>
          <w:lang w:eastAsia="en-US"/>
        </w:rPr>
      </w:pPr>
      <w:r w:rsidRPr="00093CFF">
        <w:rPr>
          <w:rFonts w:eastAsiaTheme="minorHAnsi"/>
          <w:b/>
          <w:sz w:val="22"/>
          <w:szCs w:val="22"/>
          <w:lang w:eastAsia="en-US"/>
        </w:rPr>
        <w:t>V</w:t>
      </w:r>
      <w:r w:rsidR="00484056">
        <w:rPr>
          <w:rFonts w:eastAsiaTheme="minorHAnsi"/>
          <w:b/>
          <w:sz w:val="22"/>
          <w:szCs w:val="22"/>
          <w:lang w:eastAsia="en-US"/>
        </w:rPr>
        <w:t>II</w:t>
      </w:r>
      <w:r w:rsidRPr="00093CFF">
        <w:rPr>
          <w:rFonts w:eastAsiaTheme="minorHAnsi"/>
          <w:b/>
          <w:sz w:val="22"/>
          <w:szCs w:val="22"/>
          <w:lang w:eastAsia="en-US"/>
        </w:rPr>
        <w:t xml:space="preserve">. </w:t>
      </w:r>
      <w:r w:rsidRPr="00484056">
        <w:rPr>
          <w:rFonts w:eastAsiaTheme="minorHAnsi"/>
          <w:sz w:val="22"/>
          <w:szCs w:val="22"/>
          <w:lang w:eastAsia="en-US"/>
        </w:rPr>
        <w:t>Plânlar; çağdaş eğitimin gereklerine uygun olarak öğrenci merkezli, bireyselleşmiş öğretim, tam öğrenme, aktif öğrenme-öğretme ve disiplinleri arası çalışmaları esas alan uygulanabilir etkinliklere dayalı olacaktır</w:t>
      </w:r>
    </w:p>
    <w:p w:rsidR="0029382E" w:rsidRPr="00484056" w:rsidRDefault="00484056" w:rsidP="0029382E">
      <w:pPr>
        <w:rPr>
          <w:rFonts w:eastAsiaTheme="minorHAnsi"/>
          <w:sz w:val="22"/>
          <w:szCs w:val="22"/>
          <w:lang w:eastAsia="en-US"/>
        </w:rPr>
      </w:pPr>
      <w:r w:rsidRPr="00484056">
        <w:rPr>
          <w:rFonts w:eastAsiaTheme="minorHAnsi"/>
          <w:b/>
          <w:sz w:val="22"/>
          <w:szCs w:val="22"/>
          <w:lang w:eastAsia="en-US"/>
        </w:rPr>
        <w:t>VIII</w:t>
      </w:r>
      <w:r w:rsidR="0029382E" w:rsidRPr="00484056">
        <w:rPr>
          <w:rFonts w:eastAsiaTheme="minorHAnsi"/>
          <w:sz w:val="22"/>
          <w:szCs w:val="22"/>
          <w:lang w:eastAsia="en-US"/>
        </w:rPr>
        <w:t>. Her plân belli bir süreyi kapsayacak şekilde olacaktır.</w:t>
      </w:r>
    </w:p>
    <w:p w:rsidR="0029382E" w:rsidRPr="00484056" w:rsidRDefault="00484056" w:rsidP="0029382E">
      <w:pPr>
        <w:rPr>
          <w:rFonts w:eastAsiaTheme="minorHAnsi"/>
          <w:sz w:val="22"/>
          <w:szCs w:val="22"/>
          <w:lang w:eastAsia="en-US"/>
        </w:rPr>
      </w:pPr>
      <w:r>
        <w:rPr>
          <w:rFonts w:eastAsiaTheme="minorHAnsi"/>
          <w:b/>
          <w:sz w:val="22"/>
          <w:szCs w:val="22"/>
          <w:lang w:eastAsia="en-US"/>
        </w:rPr>
        <w:t>IX</w:t>
      </w:r>
      <w:r w:rsidR="0029382E" w:rsidRPr="00093CFF">
        <w:rPr>
          <w:rFonts w:eastAsiaTheme="minorHAnsi"/>
          <w:b/>
          <w:sz w:val="22"/>
          <w:szCs w:val="22"/>
          <w:lang w:eastAsia="en-US"/>
        </w:rPr>
        <w:t xml:space="preserve">. </w:t>
      </w:r>
      <w:r w:rsidR="0029382E" w:rsidRPr="00484056">
        <w:rPr>
          <w:rFonts w:eastAsiaTheme="minorHAnsi"/>
          <w:sz w:val="22"/>
          <w:szCs w:val="22"/>
          <w:lang w:eastAsia="en-US"/>
        </w:rPr>
        <w:t>Yıllık Planlarda sınav tarihleri açık bir şekilde gösterilecektir.</w:t>
      </w:r>
    </w:p>
    <w:p w:rsidR="0029382E" w:rsidRPr="00484056" w:rsidRDefault="0029382E" w:rsidP="0029382E">
      <w:pPr>
        <w:rPr>
          <w:rFonts w:eastAsiaTheme="minorHAnsi"/>
          <w:sz w:val="22"/>
          <w:szCs w:val="22"/>
          <w:lang w:eastAsia="en-US"/>
        </w:rPr>
      </w:pPr>
      <w:r w:rsidRPr="00093CFF">
        <w:rPr>
          <w:rFonts w:eastAsiaTheme="minorHAnsi"/>
          <w:b/>
          <w:sz w:val="22"/>
          <w:szCs w:val="22"/>
          <w:lang w:eastAsia="en-US"/>
        </w:rPr>
        <w:t xml:space="preserve">X. </w:t>
      </w:r>
      <w:r w:rsidRPr="00484056">
        <w:rPr>
          <w:rFonts w:eastAsiaTheme="minorHAnsi"/>
          <w:sz w:val="22"/>
          <w:szCs w:val="22"/>
          <w:lang w:eastAsia="en-US"/>
        </w:rPr>
        <w:t>Kullanılacak kaynaklar, yöntemler planlarda gösterilecektir.</w:t>
      </w:r>
    </w:p>
    <w:p w:rsidR="0029382E" w:rsidRPr="00093CFF" w:rsidRDefault="0029382E" w:rsidP="0029382E">
      <w:pPr>
        <w:rPr>
          <w:rFonts w:eastAsiaTheme="minorHAnsi"/>
          <w:b/>
          <w:sz w:val="22"/>
          <w:szCs w:val="22"/>
          <w:lang w:eastAsia="en-US"/>
        </w:rPr>
      </w:pPr>
      <w:r w:rsidRPr="00093CFF">
        <w:rPr>
          <w:rFonts w:eastAsiaTheme="minorHAnsi"/>
          <w:b/>
          <w:sz w:val="22"/>
          <w:szCs w:val="22"/>
          <w:lang w:eastAsia="en-US"/>
        </w:rPr>
        <w:t>X</w:t>
      </w:r>
      <w:r w:rsidR="00484056">
        <w:rPr>
          <w:rFonts w:eastAsiaTheme="minorHAnsi"/>
          <w:b/>
          <w:sz w:val="22"/>
          <w:szCs w:val="22"/>
          <w:lang w:eastAsia="en-US"/>
        </w:rPr>
        <w:t>I</w:t>
      </w:r>
      <w:r w:rsidRPr="00093CFF">
        <w:rPr>
          <w:rFonts w:eastAsiaTheme="minorHAnsi"/>
          <w:b/>
          <w:sz w:val="22"/>
          <w:szCs w:val="22"/>
          <w:lang w:eastAsia="en-US"/>
        </w:rPr>
        <w:t xml:space="preserve">. </w:t>
      </w:r>
      <w:r w:rsidRPr="00484056">
        <w:rPr>
          <w:rFonts w:eastAsiaTheme="minorHAnsi"/>
          <w:sz w:val="22"/>
          <w:szCs w:val="22"/>
          <w:lang w:eastAsia="en-US"/>
        </w:rPr>
        <w:t>Atatürk ve Atatürkçülükle ilgili konular Yıllık Planalara uygun bir şekilde yerleştirilecektir</w:t>
      </w:r>
      <w:r w:rsidRPr="00093CFF">
        <w:rPr>
          <w:rFonts w:eastAsiaTheme="minorHAnsi"/>
          <w:b/>
          <w:sz w:val="22"/>
          <w:szCs w:val="22"/>
          <w:lang w:eastAsia="en-US"/>
        </w:rPr>
        <w:t>.</w:t>
      </w:r>
    </w:p>
    <w:p w:rsidR="0029382E" w:rsidRDefault="0029382E" w:rsidP="0029382E">
      <w:pPr>
        <w:rPr>
          <w:rFonts w:eastAsiaTheme="minorHAnsi"/>
          <w:sz w:val="22"/>
          <w:szCs w:val="22"/>
          <w:lang w:eastAsia="en-US"/>
        </w:rPr>
      </w:pPr>
      <w:r w:rsidRPr="00093CFF">
        <w:rPr>
          <w:rFonts w:eastAsiaTheme="minorHAnsi"/>
          <w:b/>
          <w:sz w:val="22"/>
          <w:szCs w:val="22"/>
          <w:lang w:eastAsia="en-US"/>
        </w:rPr>
        <w:t>XI</w:t>
      </w:r>
      <w:r w:rsidR="00484056">
        <w:rPr>
          <w:rFonts w:eastAsiaTheme="minorHAnsi"/>
          <w:b/>
          <w:sz w:val="22"/>
          <w:szCs w:val="22"/>
          <w:lang w:eastAsia="en-US"/>
        </w:rPr>
        <w:t>I</w:t>
      </w:r>
      <w:r w:rsidRPr="00093CFF">
        <w:rPr>
          <w:rFonts w:eastAsiaTheme="minorHAnsi"/>
          <w:b/>
          <w:sz w:val="22"/>
          <w:szCs w:val="22"/>
          <w:lang w:eastAsia="en-US"/>
        </w:rPr>
        <w:t>.</w:t>
      </w:r>
      <w:r w:rsidRPr="00093CFF">
        <w:rPr>
          <w:rFonts w:eastAsiaTheme="minorHAnsi"/>
          <w:sz w:val="22"/>
          <w:szCs w:val="22"/>
          <w:lang w:eastAsia="en-US"/>
        </w:rPr>
        <w:t xml:space="preserve"> </w:t>
      </w:r>
      <w:r w:rsidRPr="00484056">
        <w:rPr>
          <w:rFonts w:eastAsiaTheme="minorHAnsi"/>
          <w:sz w:val="22"/>
          <w:szCs w:val="22"/>
          <w:lang w:eastAsia="en-US"/>
        </w:rPr>
        <w:t xml:space="preserve">Yıllık Planlar hazırlanırken zümre ortak hareket edecektir. </w:t>
      </w:r>
    </w:p>
    <w:p w:rsidR="00484056" w:rsidRPr="00484056" w:rsidRDefault="00484056" w:rsidP="0029382E">
      <w:pPr>
        <w:rPr>
          <w:rFonts w:eastAsiaTheme="minorHAnsi"/>
          <w:sz w:val="22"/>
          <w:szCs w:val="22"/>
          <w:lang w:eastAsia="en-US"/>
        </w:rPr>
      </w:pPr>
      <w:r>
        <w:rPr>
          <w:rFonts w:eastAsiaTheme="minorHAnsi"/>
          <w:b/>
          <w:sz w:val="22"/>
          <w:szCs w:val="22"/>
          <w:lang w:eastAsia="en-US"/>
        </w:rPr>
        <w:t xml:space="preserve">XIII. </w:t>
      </w:r>
      <w:r>
        <w:rPr>
          <w:rFonts w:eastAsiaTheme="minorHAnsi"/>
          <w:sz w:val="22"/>
          <w:szCs w:val="22"/>
          <w:lang w:eastAsia="en-US"/>
        </w:rPr>
        <w:t>Yıllık planlarda haftaların gösterilmesi aşağıdaki şekilde olacaktır:</w:t>
      </w:r>
    </w:p>
    <w:tbl>
      <w:tblPr>
        <w:tblStyle w:val="TableGrid"/>
        <w:tblW w:w="0" w:type="auto"/>
        <w:jc w:val="center"/>
        <w:tblInd w:w="-2855" w:type="dxa"/>
        <w:tblLook w:val="04A0"/>
      </w:tblPr>
      <w:tblGrid>
        <w:gridCol w:w="1059"/>
        <w:gridCol w:w="993"/>
        <w:gridCol w:w="1134"/>
        <w:gridCol w:w="1134"/>
        <w:gridCol w:w="1134"/>
        <w:gridCol w:w="1134"/>
        <w:gridCol w:w="1275"/>
        <w:gridCol w:w="1257"/>
        <w:gridCol w:w="1360"/>
      </w:tblGrid>
      <w:tr w:rsidR="00611C2E" w:rsidTr="00611C2E">
        <w:trPr>
          <w:jc w:val="center"/>
        </w:trPr>
        <w:tc>
          <w:tcPr>
            <w:tcW w:w="1059" w:type="dxa"/>
            <w:tcBorders>
              <w:top w:val="single" w:sz="12" w:space="0" w:color="auto"/>
              <w:left w:val="single" w:sz="12" w:space="0" w:color="auto"/>
            </w:tcBorders>
          </w:tcPr>
          <w:p w:rsidR="00E36D1C" w:rsidRDefault="00E36D1C" w:rsidP="00BA175A">
            <w:pPr>
              <w:pStyle w:val="NoSpacing"/>
              <w:rPr>
                <w:b/>
                <w:sz w:val="22"/>
                <w:szCs w:val="22"/>
              </w:rPr>
            </w:pPr>
            <w:r>
              <w:rPr>
                <w:b/>
                <w:sz w:val="22"/>
                <w:szCs w:val="22"/>
              </w:rPr>
              <w:t>EYLÜL</w:t>
            </w:r>
          </w:p>
        </w:tc>
        <w:tc>
          <w:tcPr>
            <w:tcW w:w="993" w:type="dxa"/>
            <w:tcBorders>
              <w:top w:val="single" w:sz="12" w:space="0" w:color="auto"/>
            </w:tcBorders>
          </w:tcPr>
          <w:p w:rsidR="00E36D1C" w:rsidRDefault="00E36D1C" w:rsidP="00BA175A">
            <w:pPr>
              <w:pStyle w:val="NoSpacing"/>
              <w:rPr>
                <w:b/>
                <w:sz w:val="22"/>
                <w:szCs w:val="22"/>
              </w:rPr>
            </w:pPr>
            <w:r>
              <w:rPr>
                <w:b/>
                <w:sz w:val="22"/>
                <w:szCs w:val="22"/>
              </w:rPr>
              <w:t>EKİM</w:t>
            </w:r>
          </w:p>
        </w:tc>
        <w:tc>
          <w:tcPr>
            <w:tcW w:w="1134" w:type="dxa"/>
            <w:tcBorders>
              <w:top w:val="single" w:sz="12" w:space="0" w:color="auto"/>
            </w:tcBorders>
          </w:tcPr>
          <w:p w:rsidR="00E36D1C" w:rsidRDefault="00E36D1C" w:rsidP="00BA175A">
            <w:pPr>
              <w:pStyle w:val="NoSpacing"/>
              <w:rPr>
                <w:b/>
                <w:sz w:val="22"/>
                <w:szCs w:val="22"/>
              </w:rPr>
            </w:pPr>
            <w:r>
              <w:rPr>
                <w:b/>
                <w:sz w:val="22"/>
                <w:szCs w:val="22"/>
              </w:rPr>
              <w:t>KASIM</w:t>
            </w:r>
          </w:p>
        </w:tc>
        <w:tc>
          <w:tcPr>
            <w:tcW w:w="1134" w:type="dxa"/>
            <w:tcBorders>
              <w:top w:val="single" w:sz="12" w:space="0" w:color="auto"/>
            </w:tcBorders>
          </w:tcPr>
          <w:p w:rsidR="00E36D1C" w:rsidRDefault="00E36D1C" w:rsidP="00BA175A">
            <w:pPr>
              <w:pStyle w:val="NoSpacing"/>
              <w:rPr>
                <w:b/>
                <w:sz w:val="22"/>
                <w:szCs w:val="22"/>
              </w:rPr>
            </w:pPr>
            <w:r>
              <w:rPr>
                <w:b/>
                <w:sz w:val="22"/>
                <w:szCs w:val="22"/>
              </w:rPr>
              <w:t>ARAL.</w:t>
            </w:r>
          </w:p>
        </w:tc>
        <w:tc>
          <w:tcPr>
            <w:tcW w:w="1134" w:type="dxa"/>
            <w:tcBorders>
              <w:top w:val="single" w:sz="12" w:space="0" w:color="auto"/>
              <w:right w:val="single" w:sz="12" w:space="0" w:color="auto"/>
            </w:tcBorders>
          </w:tcPr>
          <w:p w:rsidR="00E36D1C" w:rsidRDefault="00E36D1C" w:rsidP="00BA175A">
            <w:pPr>
              <w:pStyle w:val="NoSpacing"/>
              <w:rPr>
                <w:b/>
                <w:sz w:val="22"/>
                <w:szCs w:val="22"/>
              </w:rPr>
            </w:pPr>
            <w:r>
              <w:rPr>
                <w:b/>
                <w:sz w:val="22"/>
                <w:szCs w:val="22"/>
              </w:rPr>
              <w:t>OCAK</w:t>
            </w:r>
          </w:p>
        </w:tc>
        <w:tc>
          <w:tcPr>
            <w:tcW w:w="1134" w:type="dxa"/>
            <w:tcBorders>
              <w:top w:val="single" w:sz="12" w:space="0" w:color="auto"/>
              <w:left w:val="single" w:sz="12" w:space="0" w:color="auto"/>
            </w:tcBorders>
          </w:tcPr>
          <w:p w:rsidR="00E36D1C" w:rsidRDefault="00E36D1C" w:rsidP="00BA175A">
            <w:pPr>
              <w:pStyle w:val="NoSpacing"/>
              <w:rPr>
                <w:b/>
                <w:sz w:val="22"/>
                <w:szCs w:val="22"/>
              </w:rPr>
            </w:pPr>
            <w:r>
              <w:rPr>
                <w:b/>
                <w:sz w:val="22"/>
                <w:szCs w:val="22"/>
              </w:rPr>
              <w:t>MART</w:t>
            </w:r>
          </w:p>
        </w:tc>
        <w:tc>
          <w:tcPr>
            <w:tcW w:w="1275" w:type="dxa"/>
            <w:tcBorders>
              <w:top w:val="single" w:sz="12" w:space="0" w:color="auto"/>
            </w:tcBorders>
          </w:tcPr>
          <w:p w:rsidR="00E36D1C" w:rsidRDefault="00E36D1C" w:rsidP="00BA175A">
            <w:pPr>
              <w:pStyle w:val="NoSpacing"/>
              <w:rPr>
                <w:b/>
                <w:sz w:val="22"/>
                <w:szCs w:val="22"/>
              </w:rPr>
            </w:pPr>
            <w:r>
              <w:rPr>
                <w:b/>
                <w:sz w:val="22"/>
                <w:szCs w:val="22"/>
              </w:rPr>
              <w:t>NİSAN</w:t>
            </w:r>
          </w:p>
        </w:tc>
        <w:tc>
          <w:tcPr>
            <w:tcW w:w="1257" w:type="dxa"/>
            <w:tcBorders>
              <w:top w:val="single" w:sz="12" w:space="0" w:color="auto"/>
            </w:tcBorders>
          </w:tcPr>
          <w:p w:rsidR="00E36D1C" w:rsidRDefault="00E36D1C" w:rsidP="00BA175A">
            <w:pPr>
              <w:pStyle w:val="NoSpacing"/>
              <w:rPr>
                <w:b/>
                <w:sz w:val="22"/>
                <w:szCs w:val="22"/>
              </w:rPr>
            </w:pPr>
            <w:r>
              <w:rPr>
                <w:b/>
                <w:sz w:val="22"/>
                <w:szCs w:val="22"/>
              </w:rPr>
              <w:t>MAYIS</w:t>
            </w:r>
          </w:p>
        </w:tc>
        <w:tc>
          <w:tcPr>
            <w:tcW w:w="1360" w:type="dxa"/>
            <w:tcBorders>
              <w:top w:val="single" w:sz="12" w:space="0" w:color="auto"/>
            </w:tcBorders>
          </w:tcPr>
          <w:p w:rsidR="00E36D1C" w:rsidRDefault="00E36D1C" w:rsidP="00BA175A">
            <w:pPr>
              <w:pStyle w:val="NoSpacing"/>
              <w:rPr>
                <w:b/>
                <w:sz w:val="22"/>
                <w:szCs w:val="22"/>
              </w:rPr>
            </w:pPr>
            <w:r>
              <w:rPr>
                <w:b/>
                <w:sz w:val="22"/>
                <w:szCs w:val="22"/>
              </w:rPr>
              <w:t>HAZİRAN</w:t>
            </w:r>
          </w:p>
        </w:tc>
      </w:tr>
      <w:tr w:rsidR="00611C2E" w:rsidTr="00611C2E">
        <w:trPr>
          <w:jc w:val="center"/>
        </w:trPr>
        <w:tc>
          <w:tcPr>
            <w:tcW w:w="1059" w:type="dxa"/>
            <w:tcBorders>
              <w:left w:val="single" w:sz="12" w:space="0" w:color="auto"/>
              <w:bottom w:val="single" w:sz="12" w:space="0" w:color="auto"/>
            </w:tcBorders>
          </w:tcPr>
          <w:p w:rsidR="00E36D1C" w:rsidRDefault="00E36D1C" w:rsidP="00BA175A">
            <w:pPr>
              <w:pStyle w:val="NoSpacing"/>
              <w:rPr>
                <w:b/>
                <w:sz w:val="22"/>
                <w:szCs w:val="22"/>
              </w:rPr>
            </w:pPr>
            <w:r>
              <w:rPr>
                <w:b/>
                <w:sz w:val="22"/>
                <w:szCs w:val="22"/>
              </w:rPr>
              <w:t>2</w:t>
            </w:r>
            <w:r w:rsidR="0010798C">
              <w:rPr>
                <w:b/>
                <w:sz w:val="22"/>
                <w:szCs w:val="22"/>
              </w:rPr>
              <w:t xml:space="preserve"> Hafta</w:t>
            </w:r>
          </w:p>
        </w:tc>
        <w:tc>
          <w:tcPr>
            <w:tcW w:w="993" w:type="dxa"/>
            <w:tcBorders>
              <w:bottom w:val="single" w:sz="12" w:space="0" w:color="auto"/>
            </w:tcBorders>
          </w:tcPr>
          <w:p w:rsidR="00E36D1C" w:rsidRDefault="00E36D1C" w:rsidP="00BA175A">
            <w:pPr>
              <w:pStyle w:val="NoSpacing"/>
              <w:rPr>
                <w:b/>
                <w:sz w:val="22"/>
                <w:szCs w:val="22"/>
              </w:rPr>
            </w:pPr>
            <w:r>
              <w:rPr>
                <w:b/>
                <w:sz w:val="22"/>
                <w:szCs w:val="22"/>
              </w:rPr>
              <w:t>5</w:t>
            </w:r>
            <w:r w:rsidR="0010798C" w:rsidRPr="0010798C">
              <w:rPr>
                <w:b/>
                <w:sz w:val="22"/>
                <w:szCs w:val="22"/>
              </w:rPr>
              <w:t>Hafta</w:t>
            </w:r>
          </w:p>
        </w:tc>
        <w:tc>
          <w:tcPr>
            <w:tcW w:w="1134" w:type="dxa"/>
            <w:tcBorders>
              <w:bottom w:val="single" w:sz="12" w:space="0" w:color="auto"/>
            </w:tcBorders>
          </w:tcPr>
          <w:p w:rsidR="00E36D1C" w:rsidRDefault="00E36D1C" w:rsidP="00BA175A">
            <w:pPr>
              <w:pStyle w:val="NoSpacing"/>
              <w:rPr>
                <w:b/>
                <w:sz w:val="22"/>
                <w:szCs w:val="22"/>
              </w:rPr>
            </w:pPr>
            <w:r>
              <w:rPr>
                <w:b/>
                <w:sz w:val="22"/>
                <w:szCs w:val="22"/>
              </w:rPr>
              <w:t>4</w:t>
            </w:r>
            <w:r w:rsidR="0010798C" w:rsidRPr="0010798C">
              <w:rPr>
                <w:b/>
                <w:sz w:val="22"/>
                <w:szCs w:val="22"/>
              </w:rPr>
              <w:t xml:space="preserve"> Hafta</w:t>
            </w:r>
          </w:p>
        </w:tc>
        <w:tc>
          <w:tcPr>
            <w:tcW w:w="1134" w:type="dxa"/>
            <w:tcBorders>
              <w:bottom w:val="single" w:sz="12" w:space="0" w:color="auto"/>
            </w:tcBorders>
          </w:tcPr>
          <w:p w:rsidR="00E36D1C" w:rsidRDefault="00E36D1C" w:rsidP="00BA175A">
            <w:pPr>
              <w:pStyle w:val="NoSpacing"/>
              <w:rPr>
                <w:b/>
                <w:sz w:val="22"/>
                <w:szCs w:val="22"/>
              </w:rPr>
            </w:pPr>
            <w:r>
              <w:rPr>
                <w:b/>
                <w:sz w:val="22"/>
                <w:szCs w:val="22"/>
              </w:rPr>
              <w:t>5</w:t>
            </w:r>
            <w:r w:rsidR="0010798C" w:rsidRPr="0010798C">
              <w:rPr>
                <w:b/>
                <w:sz w:val="22"/>
                <w:szCs w:val="22"/>
              </w:rPr>
              <w:t xml:space="preserve"> Hafta</w:t>
            </w:r>
          </w:p>
        </w:tc>
        <w:tc>
          <w:tcPr>
            <w:tcW w:w="1134" w:type="dxa"/>
            <w:tcBorders>
              <w:bottom w:val="single" w:sz="12" w:space="0" w:color="auto"/>
              <w:right w:val="single" w:sz="12" w:space="0" w:color="auto"/>
            </w:tcBorders>
          </w:tcPr>
          <w:p w:rsidR="00E36D1C" w:rsidRDefault="00E36D1C" w:rsidP="00BA175A">
            <w:pPr>
              <w:pStyle w:val="NoSpacing"/>
              <w:rPr>
                <w:b/>
                <w:sz w:val="22"/>
                <w:szCs w:val="22"/>
              </w:rPr>
            </w:pPr>
            <w:r>
              <w:rPr>
                <w:b/>
                <w:sz w:val="22"/>
                <w:szCs w:val="22"/>
              </w:rPr>
              <w:t>3</w:t>
            </w:r>
            <w:r w:rsidR="0010798C" w:rsidRPr="0010798C">
              <w:rPr>
                <w:b/>
                <w:sz w:val="22"/>
                <w:szCs w:val="22"/>
              </w:rPr>
              <w:t xml:space="preserve"> Hafta</w:t>
            </w:r>
          </w:p>
        </w:tc>
        <w:tc>
          <w:tcPr>
            <w:tcW w:w="1134" w:type="dxa"/>
            <w:tcBorders>
              <w:left w:val="single" w:sz="12" w:space="0" w:color="auto"/>
              <w:bottom w:val="single" w:sz="12" w:space="0" w:color="auto"/>
            </w:tcBorders>
          </w:tcPr>
          <w:p w:rsidR="00E36D1C" w:rsidRDefault="00E36D1C" w:rsidP="00BA175A">
            <w:pPr>
              <w:pStyle w:val="NoSpacing"/>
              <w:rPr>
                <w:b/>
                <w:sz w:val="22"/>
                <w:szCs w:val="22"/>
              </w:rPr>
            </w:pPr>
            <w:r>
              <w:rPr>
                <w:b/>
                <w:sz w:val="22"/>
                <w:szCs w:val="22"/>
              </w:rPr>
              <w:t>3</w:t>
            </w:r>
            <w:r w:rsidR="0010798C" w:rsidRPr="0010798C">
              <w:rPr>
                <w:b/>
                <w:sz w:val="22"/>
                <w:szCs w:val="22"/>
              </w:rPr>
              <w:t xml:space="preserve"> Hafta</w:t>
            </w:r>
          </w:p>
        </w:tc>
        <w:tc>
          <w:tcPr>
            <w:tcW w:w="1275" w:type="dxa"/>
            <w:tcBorders>
              <w:bottom w:val="single" w:sz="12" w:space="0" w:color="auto"/>
            </w:tcBorders>
          </w:tcPr>
          <w:p w:rsidR="00E36D1C" w:rsidRDefault="00E36D1C" w:rsidP="00BA175A">
            <w:pPr>
              <w:pStyle w:val="NoSpacing"/>
              <w:rPr>
                <w:b/>
                <w:sz w:val="22"/>
                <w:szCs w:val="22"/>
              </w:rPr>
            </w:pPr>
            <w:r>
              <w:rPr>
                <w:b/>
                <w:sz w:val="22"/>
                <w:szCs w:val="22"/>
              </w:rPr>
              <w:t>5</w:t>
            </w:r>
            <w:r w:rsidR="0010798C" w:rsidRPr="0010798C">
              <w:rPr>
                <w:b/>
                <w:sz w:val="22"/>
                <w:szCs w:val="22"/>
              </w:rPr>
              <w:t xml:space="preserve"> Hafta</w:t>
            </w:r>
          </w:p>
        </w:tc>
        <w:tc>
          <w:tcPr>
            <w:tcW w:w="1257" w:type="dxa"/>
            <w:tcBorders>
              <w:bottom w:val="single" w:sz="12" w:space="0" w:color="auto"/>
            </w:tcBorders>
          </w:tcPr>
          <w:p w:rsidR="00E36D1C" w:rsidRDefault="00E36D1C" w:rsidP="00BA175A">
            <w:pPr>
              <w:pStyle w:val="NoSpacing"/>
              <w:rPr>
                <w:b/>
                <w:sz w:val="22"/>
                <w:szCs w:val="22"/>
              </w:rPr>
            </w:pPr>
            <w:r>
              <w:rPr>
                <w:b/>
                <w:sz w:val="22"/>
                <w:szCs w:val="22"/>
              </w:rPr>
              <w:t>4</w:t>
            </w:r>
            <w:r w:rsidR="0010798C" w:rsidRPr="0010798C">
              <w:rPr>
                <w:b/>
                <w:sz w:val="22"/>
                <w:szCs w:val="22"/>
              </w:rPr>
              <w:t xml:space="preserve"> Hafta</w:t>
            </w:r>
          </w:p>
        </w:tc>
        <w:tc>
          <w:tcPr>
            <w:tcW w:w="1360" w:type="dxa"/>
            <w:tcBorders>
              <w:bottom w:val="single" w:sz="12" w:space="0" w:color="auto"/>
            </w:tcBorders>
          </w:tcPr>
          <w:p w:rsidR="00E36D1C" w:rsidRDefault="00E36D1C" w:rsidP="00BA175A">
            <w:pPr>
              <w:pStyle w:val="NoSpacing"/>
              <w:rPr>
                <w:b/>
                <w:sz w:val="22"/>
                <w:szCs w:val="22"/>
              </w:rPr>
            </w:pPr>
            <w:r>
              <w:rPr>
                <w:b/>
                <w:sz w:val="22"/>
                <w:szCs w:val="22"/>
              </w:rPr>
              <w:t>2</w:t>
            </w:r>
            <w:r w:rsidR="0010798C" w:rsidRPr="0010798C">
              <w:rPr>
                <w:b/>
                <w:sz w:val="22"/>
                <w:szCs w:val="22"/>
              </w:rPr>
              <w:t xml:space="preserve"> Hafta</w:t>
            </w:r>
          </w:p>
        </w:tc>
      </w:tr>
      <w:tr w:rsidR="00BA175A" w:rsidTr="00611C2E">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100"/>
          <w:jc w:val="center"/>
        </w:trPr>
        <w:tc>
          <w:tcPr>
            <w:tcW w:w="10480" w:type="dxa"/>
            <w:gridSpan w:val="9"/>
          </w:tcPr>
          <w:p w:rsidR="00BA175A" w:rsidRDefault="006B44EE" w:rsidP="00BA175A">
            <w:pPr>
              <w:pStyle w:val="NoSpacing"/>
              <w:rPr>
                <w:b/>
                <w:sz w:val="22"/>
                <w:szCs w:val="22"/>
              </w:rPr>
            </w:pPr>
            <w:r>
              <w:rPr>
                <w:b/>
                <w:sz w:val="22"/>
                <w:szCs w:val="22"/>
              </w:rPr>
              <w:t xml:space="preserve">Toplam 19 Haftadır. Bir haftası (3-7 Eylül arası) Kurban Bayramı tatiline ayrılmıştır. 2014-2015 </w:t>
            </w:r>
          </w:p>
        </w:tc>
      </w:tr>
      <w:tr w:rsidR="006B44EE" w:rsidTr="00611C2E">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100"/>
          <w:jc w:val="center"/>
        </w:trPr>
        <w:tc>
          <w:tcPr>
            <w:tcW w:w="10480" w:type="dxa"/>
            <w:gridSpan w:val="9"/>
          </w:tcPr>
          <w:p w:rsidR="006B44EE" w:rsidRDefault="006B44EE" w:rsidP="00BA175A">
            <w:pPr>
              <w:pStyle w:val="NoSpacing"/>
              <w:rPr>
                <w:b/>
                <w:sz w:val="22"/>
                <w:szCs w:val="22"/>
              </w:rPr>
            </w:pPr>
            <w:r>
              <w:rPr>
                <w:b/>
                <w:sz w:val="22"/>
                <w:szCs w:val="22"/>
              </w:rPr>
              <w:t>Eğitim ve Öğretim Yılı tam 18 Hafta olarak planlamıştır.</w:t>
            </w:r>
          </w:p>
        </w:tc>
      </w:tr>
    </w:tbl>
    <w:p w:rsidR="0029382E" w:rsidRPr="00093CFF" w:rsidRDefault="0029382E" w:rsidP="00E5133F">
      <w:pPr>
        <w:pStyle w:val="NoSpacing"/>
        <w:rPr>
          <w:b/>
          <w:sz w:val="22"/>
          <w:szCs w:val="22"/>
        </w:rPr>
      </w:pPr>
    </w:p>
    <w:p w:rsidR="00D939FC" w:rsidRPr="00093CFF" w:rsidRDefault="00BB3DFE" w:rsidP="00D939FC">
      <w:pPr>
        <w:pStyle w:val="NoSpacing"/>
        <w:rPr>
          <w:sz w:val="22"/>
          <w:szCs w:val="22"/>
        </w:rPr>
      </w:pPr>
      <w:r>
        <w:rPr>
          <w:b/>
          <w:sz w:val="22"/>
          <w:szCs w:val="22"/>
        </w:rPr>
        <w:t>13</w:t>
      </w:r>
      <w:r w:rsidR="00D939FC" w:rsidRPr="00093CFF">
        <w:rPr>
          <w:b/>
          <w:sz w:val="22"/>
          <w:szCs w:val="22"/>
        </w:rPr>
        <w:t xml:space="preserve">. . </w:t>
      </w:r>
      <w:r w:rsidR="00D939FC" w:rsidRPr="00093CFF">
        <w:rPr>
          <w:sz w:val="22"/>
          <w:szCs w:val="22"/>
        </w:rPr>
        <w:t xml:space="preserve">Türk Edebiyatı, Dil ve Anlatım derslerinin amaçları Zümre başkanı </w:t>
      </w:r>
      <w:r w:rsidR="00D939FC" w:rsidRPr="00093CFF">
        <w:rPr>
          <w:b/>
          <w:sz w:val="22"/>
          <w:szCs w:val="22"/>
        </w:rPr>
        <w:t>MURATHAN BAKAN</w:t>
      </w:r>
      <w:r w:rsidR="00D939FC" w:rsidRPr="00093CFF">
        <w:rPr>
          <w:sz w:val="22"/>
          <w:szCs w:val="22"/>
        </w:rPr>
        <w:t xml:space="preserve"> tarafından okundu. Belirtilen amaçlar doğrultusunda hareket edilecektir. Daha önceki yıllarda olduğu gibi ilgili derslerin amaçları her zaman esas alınacaktır. Öğrencilerin yetiştirilmesinde o amaçlar uygulanacaktır. Böylece daha önceki yıllarda olduğu gibi bu öğretim yılında da birlik ve beraberlik içerisinde hareket edilecektir. </w:t>
      </w:r>
    </w:p>
    <w:p w:rsidR="001441DD" w:rsidRPr="00093CFF" w:rsidRDefault="001441DD" w:rsidP="00D74810">
      <w:pPr>
        <w:spacing w:after="200" w:line="276" w:lineRule="auto"/>
        <w:rPr>
          <w:sz w:val="22"/>
          <w:szCs w:val="22"/>
        </w:rPr>
      </w:pPr>
    </w:p>
    <w:p w:rsidR="008A0F41" w:rsidRPr="00093CFF" w:rsidRDefault="00BB3DFE" w:rsidP="00D74810">
      <w:pPr>
        <w:spacing w:after="200" w:line="276" w:lineRule="auto"/>
        <w:rPr>
          <w:sz w:val="22"/>
          <w:szCs w:val="22"/>
        </w:rPr>
      </w:pPr>
      <w:r>
        <w:rPr>
          <w:b/>
          <w:sz w:val="22"/>
          <w:szCs w:val="22"/>
        </w:rPr>
        <w:t>14</w:t>
      </w:r>
      <w:r w:rsidR="008A0F41" w:rsidRPr="00093CFF">
        <w:rPr>
          <w:b/>
          <w:sz w:val="22"/>
          <w:szCs w:val="22"/>
        </w:rPr>
        <w:t xml:space="preserve">. </w:t>
      </w:r>
      <w:r w:rsidR="008A0F41" w:rsidRPr="00093CFF">
        <w:rPr>
          <w:sz w:val="22"/>
          <w:szCs w:val="22"/>
        </w:rPr>
        <w:t>2013-2014 Eğitim ve Öğretim yılı Türk Edebiyatı, Dil ve Anlatım dersleri açısından başarılı geçmiştir. Sınıfların başarı düzeyleri istenilen seviyede olduğu anlaşılmıştır.</w:t>
      </w:r>
    </w:p>
    <w:p w:rsidR="008A0F41" w:rsidRPr="00093CFF" w:rsidRDefault="00BB3DFE" w:rsidP="008A0F41">
      <w:pPr>
        <w:pStyle w:val="NoSpacing"/>
        <w:rPr>
          <w:sz w:val="22"/>
          <w:szCs w:val="22"/>
        </w:rPr>
      </w:pPr>
      <w:r>
        <w:rPr>
          <w:b/>
          <w:sz w:val="22"/>
          <w:szCs w:val="22"/>
        </w:rPr>
        <w:t>15</w:t>
      </w:r>
      <w:r w:rsidR="008A0F41" w:rsidRPr="00093CFF">
        <w:rPr>
          <w:b/>
          <w:sz w:val="22"/>
          <w:szCs w:val="22"/>
        </w:rPr>
        <w:t>.</w:t>
      </w:r>
      <w:r w:rsidR="008A0F41" w:rsidRPr="00093CFF">
        <w:rPr>
          <w:sz w:val="22"/>
          <w:szCs w:val="22"/>
        </w:rPr>
        <w:t xml:space="preserve"> Zümre Başkanı </w:t>
      </w:r>
      <w:r w:rsidR="008A0F41" w:rsidRPr="00093CFF">
        <w:rPr>
          <w:b/>
          <w:sz w:val="22"/>
          <w:szCs w:val="22"/>
        </w:rPr>
        <w:t>Murathan BAKAN,</w:t>
      </w:r>
      <w:r w:rsidR="008A0F41" w:rsidRPr="00093CFF">
        <w:rPr>
          <w:sz w:val="22"/>
          <w:szCs w:val="22"/>
        </w:rPr>
        <w:t xml:space="preserve"> Eğitim ve öğretimdeki başarı o kurumdaki bütün personelin iletişim halinde olması ve uyum içerisinde çalışmasıyla doğru orantılıdır. Bu açıdan bakıldığında diğer zümre öğretmenleriyle daha önceki yıllarda olduğu gibi bu ders yılında da işbirliği içerisinde olunacaktır.  </w:t>
      </w:r>
    </w:p>
    <w:p w:rsidR="008A0F41" w:rsidRPr="00093CFF" w:rsidRDefault="008A0F41" w:rsidP="008A0F41">
      <w:pPr>
        <w:pStyle w:val="NoSpacing"/>
        <w:rPr>
          <w:sz w:val="22"/>
          <w:szCs w:val="22"/>
        </w:rPr>
      </w:pPr>
      <w:r w:rsidRPr="00093CFF">
        <w:rPr>
          <w:sz w:val="22"/>
          <w:szCs w:val="22"/>
        </w:rPr>
        <w:t>Bu açıdan derslerin özelliğine göre diğer zümrelerle işbirliğine gidilecektir.</w:t>
      </w:r>
    </w:p>
    <w:p w:rsidR="008A0F41" w:rsidRDefault="008A0F41" w:rsidP="008A0F41">
      <w:pPr>
        <w:pStyle w:val="NoSpacing"/>
        <w:rPr>
          <w:sz w:val="22"/>
          <w:szCs w:val="22"/>
        </w:rPr>
      </w:pPr>
      <w:r w:rsidRPr="00093CFF">
        <w:rPr>
          <w:b/>
          <w:sz w:val="22"/>
          <w:szCs w:val="22"/>
        </w:rPr>
        <w:t>Diğer zümrelerle işbirliği yapılacak konular aşağıya çıkarılmıştır. Konuların özelliğine ve şartlara ders yılı içerisinde göre farklı zümrelerle işbirliği de gerçekleştirilecektir.</w:t>
      </w:r>
    </w:p>
    <w:tbl>
      <w:tblPr>
        <w:tblStyle w:val="TableGrid"/>
        <w:tblW w:w="0" w:type="auto"/>
        <w:tblLook w:val="04A0"/>
      </w:tblPr>
      <w:tblGrid>
        <w:gridCol w:w="817"/>
        <w:gridCol w:w="2258"/>
        <w:gridCol w:w="4503"/>
        <w:gridCol w:w="3269"/>
      </w:tblGrid>
      <w:tr w:rsidR="000D0B03" w:rsidRPr="000D0B03" w:rsidTr="00EE1F61">
        <w:tc>
          <w:tcPr>
            <w:tcW w:w="817" w:type="dxa"/>
            <w:tcBorders>
              <w:top w:val="single" w:sz="18" w:space="0" w:color="auto"/>
              <w:left w:val="single" w:sz="18" w:space="0" w:color="auto"/>
              <w:bottom w:val="single" w:sz="18" w:space="0" w:color="auto"/>
              <w:right w:val="single" w:sz="18" w:space="0" w:color="auto"/>
            </w:tcBorders>
          </w:tcPr>
          <w:p w:rsidR="000D0B03" w:rsidRPr="000D0B03" w:rsidRDefault="000D0B03" w:rsidP="000D0B03">
            <w:pPr>
              <w:jc w:val="center"/>
              <w:rPr>
                <w:rFonts w:eastAsiaTheme="minorHAnsi"/>
                <w:b/>
                <w:lang w:eastAsia="en-US"/>
              </w:rPr>
            </w:pPr>
            <w:r w:rsidRPr="000D0B03">
              <w:rPr>
                <w:rFonts w:eastAsiaTheme="minorHAnsi"/>
                <w:b/>
                <w:lang w:eastAsia="en-US"/>
              </w:rPr>
              <w:t>SINIF</w:t>
            </w:r>
          </w:p>
        </w:tc>
        <w:tc>
          <w:tcPr>
            <w:tcW w:w="2268" w:type="dxa"/>
            <w:tcBorders>
              <w:top w:val="single" w:sz="18" w:space="0" w:color="auto"/>
              <w:left w:val="single" w:sz="18" w:space="0" w:color="auto"/>
              <w:bottom w:val="single" w:sz="18" w:space="0" w:color="auto"/>
              <w:right w:val="single" w:sz="18" w:space="0" w:color="auto"/>
            </w:tcBorders>
          </w:tcPr>
          <w:p w:rsidR="000D0B03" w:rsidRPr="000D0B03" w:rsidRDefault="000D0B03" w:rsidP="000D0B03">
            <w:pPr>
              <w:jc w:val="center"/>
              <w:rPr>
                <w:rFonts w:eastAsiaTheme="minorHAnsi"/>
                <w:b/>
                <w:lang w:eastAsia="en-US"/>
              </w:rPr>
            </w:pPr>
            <w:r w:rsidRPr="000D0B03">
              <w:rPr>
                <w:rFonts w:eastAsiaTheme="minorHAnsi"/>
                <w:b/>
                <w:lang w:eastAsia="en-US"/>
              </w:rPr>
              <w:t>DERS</w:t>
            </w:r>
          </w:p>
        </w:tc>
        <w:tc>
          <w:tcPr>
            <w:tcW w:w="4536" w:type="dxa"/>
            <w:tcBorders>
              <w:top w:val="single" w:sz="18" w:space="0" w:color="auto"/>
              <w:left w:val="single" w:sz="18" w:space="0" w:color="auto"/>
              <w:bottom w:val="single" w:sz="18" w:space="0" w:color="auto"/>
              <w:right w:val="single" w:sz="18" w:space="0" w:color="auto"/>
            </w:tcBorders>
          </w:tcPr>
          <w:p w:rsidR="000D0B03" w:rsidRPr="000D0B03" w:rsidRDefault="000D0B03" w:rsidP="000D0B03">
            <w:pPr>
              <w:jc w:val="center"/>
              <w:rPr>
                <w:rFonts w:eastAsiaTheme="minorHAnsi"/>
                <w:b/>
                <w:lang w:eastAsia="en-US"/>
              </w:rPr>
            </w:pPr>
            <w:r w:rsidRPr="000D0B03">
              <w:rPr>
                <w:rFonts w:eastAsiaTheme="minorHAnsi"/>
                <w:b/>
                <w:lang w:eastAsia="en-US"/>
              </w:rPr>
              <w:t>KONU</w:t>
            </w:r>
          </w:p>
        </w:tc>
        <w:tc>
          <w:tcPr>
            <w:tcW w:w="3292" w:type="dxa"/>
            <w:tcBorders>
              <w:top w:val="single" w:sz="18" w:space="0" w:color="auto"/>
              <w:left w:val="single" w:sz="18" w:space="0" w:color="auto"/>
              <w:bottom w:val="single" w:sz="18" w:space="0" w:color="auto"/>
              <w:right w:val="single" w:sz="18" w:space="0" w:color="auto"/>
            </w:tcBorders>
          </w:tcPr>
          <w:p w:rsidR="000D0B03" w:rsidRPr="000D0B03" w:rsidRDefault="000D0B03" w:rsidP="000D0B03">
            <w:pPr>
              <w:jc w:val="center"/>
              <w:rPr>
                <w:rFonts w:eastAsiaTheme="minorHAnsi"/>
                <w:b/>
                <w:lang w:eastAsia="en-US"/>
              </w:rPr>
            </w:pPr>
            <w:r w:rsidRPr="000D0B03">
              <w:rPr>
                <w:rFonts w:eastAsiaTheme="minorHAnsi"/>
                <w:b/>
                <w:lang w:eastAsia="en-US"/>
              </w:rPr>
              <w:t>İŞBİRLİĞİ ZÜMRESİ</w:t>
            </w:r>
          </w:p>
        </w:tc>
      </w:tr>
      <w:tr w:rsidR="000D0B03" w:rsidRPr="000D0B03" w:rsidTr="00EE1F61">
        <w:tc>
          <w:tcPr>
            <w:tcW w:w="817" w:type="dxa"/>
            <w:tcBorders>
              <w:top w:val="single" w:sz="18" w:space="0" w:color="auto"/>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9</w:t>
            </w:r>
          </w:p>
        </w:tc>
        <w:tc>
          <w:tcPr>
            <w:tcW w:w="2268" w:type="dxa"/>
            <w:tcBorders>
              <w:top w:val="single" w:sz="18" w:space="0" w:color="auto"/>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DİL VE ANLATIM</w:t>
            </w:r>
          </w:p>
        </w:tc>
        <w:tc>
          <w:tcPr>
            <w:tcW w:w="4536" w:type="dxa"/>
            <w:tcBorders>
              <w:top w:val="single" w:sz="18" w:space="0" w:color="auto"/>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İletişim</w:t>
            </w:r>
          </w:p>
        </w:tc>
        <w:tc>
          <w:tcPr>
            <w:tcW w:w="3292" w:type="dxa"/>
            <w:tcBorders>
              <w:top w:val="single" w:sz="18" w:space="0" w:color="auto"/>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Felsefe ve Rehberlik</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9</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Dil-Kültür İlişkisi</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Felsefe</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9</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Dillerin sınıflandırılması</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Felsefe Grubu</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9</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Türk Dilinin Tarihi Gelişimi</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 xml:space="preserve">Tarih </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9</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TÜRK EDEBİYATI</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Güzel Sanatlar ve Edebiyat</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Müzik, Görsel Sanatlar</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9</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Edebiyat- Bilim İlişkisi</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Sayısal Grubu Zümreleri</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9</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/7</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Dil ve Toplum İlişkisi</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Felsefe Grubu</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9</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Yunus Emre ve Tasavvuf</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Din Kültürü ve Ahlak Bilgisi</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9</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Destan Örnekleri</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Grubu</w:t>
            </w:r>
          </w:p>
        </w:tc>
      </w:tr>
      <w:tr w:rsidR="000D0B03" w:rsidRPr="000D0B03" w:rsidTr="00EE1F61">
        <w:trPr>
          <w:trHeight w:val="152"/>
        </w:trPr>
        <w:tc>
          <w:tcPr>
            <w:tcW w:w="817" w:type="dxa"/>
            <w:tcBorders>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9</w:t>
            </w:r>
          </w:p>
        </w:tc>
        <w:tc>
          <w:tcPr>
            <w:tcW w:w="2268" w:type="dxa"/>
            <w:tcBorders>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Göstermeye Bağlı Eserler</w:t>
            </w:r>
          </w:p>
        </w:tc>
        <w:tc>
          <w:tcPr>
            <w:tcW w:w="3292" w:type="dxa"/>
            <w:tcBorders>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Müzik ve Görsel Sanatlar</w:t>
            </w:r>
          </w:p>
        </w:tc>
      </w:tr>
      <w:tr w:rsidR="000D0B03" w:rsidRPr="000D0B03" w:rsidTr="00EE1F61">
        <w:trPr>
          <w:trHeight w:val="85"/>
        </w:trPr>
        <w:tc>
          <w:tcPr>
            <w:tcW w:w="817" w:type="dxa"/>
            <w:tcBorders>
              <w:top w:val="single" w:sz="8" w:space="0" w:color="auto"/>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9</w:t>
            </w:r>
          </w:p>
        </w:tc>
        <w:tc>
          <w:tcPr>
            <w:tcW w:w="2268" w:type="dxa"/>
            <w:tcBorders>
              <w:top w:val="single" w:sz="8" w:space="0" w:color="auto"/>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Atatürk ve Atatürkçülük</w:t>
            </w:r>
          </w:p>
        </w:tc>
        <w:tc>
          <w:tcPr>
            <w:tcW w:w="3292" w:type="dxa"/>
            <w:tcBorders>
              <w:top w:val="single" w:sz="8" w:space="0" w:color="auto"/>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T.C. İnkılâp Tarihi</w:t>
            </w:r>
          </w:p>
        </w:tc>
      </w:tr>
      <w:tr w:rsidR="000D0B03" w:rsidRPr="000D0B03" w:rsidTr="00EE1F61">
        <w:tc>
          <w:tcPr>
            <w:tcW w:w="817" w:type="dxa"/>
            <w:tcBorders>
              <w:left w:val="single" w:sz="18" w:space="0" w:color="auto"/>
              <w:right w:val="single" w:sz="18" w:space="0" w:color="auto"/>
            </w:tcBorders>
            <w:shd w:val="clear" w:color="auto" w:fill="A6A6A6" w:themeFill="background1" w:themeFillShade="A6"/>
          </w:tcPr>
          <w:p w:rsidR="000D0B03" w:rsidRPr="000D0B03" w:rsidRDefault="000D0B03" w:rsidP="000D0B03">
            <w:pPr>
              <w:jc w:val="center"/>
              <w:rPr>
                <w:rFonts w:eastAsiaTheme="minorHAnsi"/>
                <w:lang w:eastAsia="en-US"/>
              </w:rPr>
            </w:pPr>
          </w:p>
        </w:tc>
        <w:tc>
          <w:tcPr>
            <w:tcW w:w="2268" w:type="dxa"/>
            <w:tcBorders>
              <w:left w:val="single" w:sz="18" w:space="0" w:color="auto"/>
              <w:right w:val="single" w:sz="18" w:space="0" w:color="auto"/>
            </w:tcBorders>
            <w:shd w:val="clear" w:color="auto" w:fill="A6A6A6" w:themeFill="background1" w:themeFillShade="A6"/>
          </w:tcPr>
          <w:p w:rsidR="000D0B03" w:rsidRPr="000D0B03" w:rsidRDefault="000D0B03" w:rsidP="000D0B03">
            <w:pPr>
              <w:jc w:val="center"/>
              <w:rPr>
                <w:rFonts w:eastAsiaTheme="minorHAnsi"/>
                <w:lang w:eastAsia="en-US"/>
              </w:rPr>
            </w:pPr>
          </w:p>
        </w:tc>
        <w:tc>
          <w:tcPr>
            <w:tcW w:w="4536" w:type="dxa"/>
            <w:tcBorders>
              <w:left w:val="single" w:sz="18" w:space="0" w:color="auto"/>
              <w:right w:val="single" w:sz="18" w:space="0" w:color="auto"/>
            </w:tcBorders>
            <w:shd w:val="clear" w:color="auto" w:fill="A6A6A6" w:themeFill="background1" w:themeFillShade="A6"/>
          </w:tcPr>
          <w:p w:rsidR="000D0B03" w:rsidRPr="000D0B03" w:rsidRDefault="000D0B03" w:rsidP="000D0B03">
            <w:pPr>
              <w:rPr>
                <w:rFonts w:eastAsiaTheme="minorHAnsi"/>
                <w:lang w:eastAsia="en-US"/>
              </w:rPr>
            </w:pPr>
          </w:p>
        </w:tc>
        <w:tc>
          <w:tcPr>
            <w:tcW w:w="3292" w:type="dxa"/>
            <w:tcBorders>
              <w:left w:val="single" w:sz="18" w:space="0" w:color="auto"/>
              <w:right w:val="single" w:sz="18" w:space="0" w:color="auto"/>
            </w:tcBorders>
            <w:shd w:val="clear" w:color="auto" w:fill="A6A6A6" w:themeFill="background1" w:themeFillShade="A6"/>
          </w:tcPr>
          <w:p w:rsidR="000D0B03" w:rsidRPr="000D0B03" w:rsidRDefault="000D0B03" w:rsidP="000D0B03">
            <w:pPr>
              <w:rPr>
                <w:rFonts w:eastAsiaTheme="minorHAnsi"/>
                <w:lang w:eastAsia="en-US"/>
              </w:rPr>
            </w:pP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DİL VE ANLATIM</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Tartışma, Panel</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Felsefe ve Rehberlik Grubu</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Sunum</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Bilgisayar, Görsel Sanatlar</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Anlatım ve Özellikleri</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Bütün Zümrelerle</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TÜRK EDEBİYATI</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İçinde Türk Edebiyatı</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Zümresi</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Destan Dönemi</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Felsefe Grubu</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XI-XII Yüzyıl İslami Türk Edebiyatı</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Din K. Ve Ahlak B.</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İlk İslami Eserler</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Din K. Ve Ahlak B.</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Battalname, Dede  Korkut Hikayeleri</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Din K. Ve Ahlak B., Tarih Grubu</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Divan Edebiyatı</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Görsel Sanatlar Grubu</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Halk Edebiyatı</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Felsefe Grubu</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Dini HalkEdebiyatı</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Din K. ve Ahlak Bilgisi Grubu</w:t>
            </w:r>
          </w:p>
        </w:tc>
      </w:tr>
      <w:tr w:rsidR="000D0B03" w:rsidRPr="000D0B03" w:rsidTr="00EE1F61">
        <w:tc>
          <w:tcPr>
            <w:tcW w:w="817"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10</w:t>
            </w:r>
          </w:p>
        </w:tc>
        <w:tc>
          <w:tcPr>
            <w:tcW w:w="2268" w:type="dxa"/>
            <w:tcBorders>
              <w:left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Tezkireler</w:t>
            </w:r>
          </w:p>
        </w:tc>
        <w:tc>
          <w:tcPr>
            <w:tcW w:w="3292" w:type="dxa"/>
            <w:tcBorders>
              <w:left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Grubu</w:t>
            </w:r>
          </w:p>
        </w:tc>
      </w:tr>
      <w:tr w:rsidR="000D0B03" w:rsidRPr="000D0B03" w:rsidTr="00EE1F61">
        <w:trPr>
          <w:trHeight w:val="271"/>
        </w:trPr>
        <w:tc>
          <w:tcPr>
            <w:tcW w:w="817" w:type="dxa"/>
            <w:tcBorders>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10</w:t>
            </w:r>
          </w:p>
        </w:tc>
        <w:tc>
          <w:tcPr>
            <w:tcW w:w="2268" w:type="dxa"/>
            <w:tcBorders>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Atatürk ve Atatürkçülük</w:t>
            </w:r>
          </w:p>
        </w:tc>
        <w:tc>
          <w:tcPr>
            <w:tcW w:w="3292" w:type="dxa"/>
            <w:tcBorders>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T.C. İnkılâp Tarihi</w:t>
            </w:r>
          </w:p>
        </w:tc>
      </w:tr>
      <w:tr w:rsidR="000D0B03" w:rsidRPr="000D0B03" w:rsidTr="00EE1F61">
        <w:trPr>
          <w:trHeight w:val="186"/>
        </w:trPr>
        <w:tc>
          <w:tcPr>
            <w:tcW w:w="817"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0D0B03" w:rsidRPr="000D0B03" w:rsidRDefault="000D0B03" w:rsidP="000D0B03">
            <w:pPr>
              <w:jc w:val="center"/>
              <w:rPr>
                <w:rFonts w:eastAsiaTheme="minorHAnsi"/>
                <w:lang w:eastAsia="en-US"/>
              </w:rPr>
            </w:pPr>
          </w:p>
        </w:tc>
        <w:tc>
          <w:tcPr>
            <w:tcW w:w="2268"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0D0B03" w:rsidRPr="000D0B03" w:rsidRDefault="000D0B03" w:rsidP="000D0B03">
            <w:pPr>
              <w:jc w:val="center"/>
              <w:rPr>
                <w:rFonts w:eastAsiaTheme="minorHAnsi"/>
                <w:lang w:eastAsia="en-US"/>
              </w:rPr>
            </w:pPr>
          </w:p>
        </w:tc>
        <w:tc>
          <w:tcPr>
            <w:tcW w:w="4536"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0D0B03" w:rsidRPr="000D0B03" w:rsidRDefault="000D0B03" w:rsidP="000D0B03">
            <w:pPr>
              <w:rPr>
                <w:rFonts w:eastAsiaTheme="minorHAnsi"/>
                <w:lang w:eastAsia="en-US"/>
              </w:rPr>
            </w:pPr>
          </w:p>
        </w:tc>
        <w:tc>
          <w:tcPr>
            <w:tcW w:w="3292"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0D0B03" w:rsidRPr="000D0B03" w:rsidRDefault="000D0B03" w:rsidP="000D0B03">
            <w:pPr>
              <w:rPr>
                <w:rFonts w:eastAsiaTheme="minorHAnsi"/>
                <w:lang w:eastAsia="en-US"/>
              </w:rPr>
            </w:pPr>
          </w:p>
        </w:tc>
      </w:tr>
      <w:tr w:rsidR="000D0B03" w:rsidRPr="000D0B03" w:rsidTr="00EE1F61">
        <w:trPr>
          <w:trHeight w:val="169"/>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DİL VE ANLATIM</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Öğretici Metinler</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Felsefe Grubu, Rehberlik</w:t>
            </w:r>
          </w:p>
        </w:tc>
      </w:tr>
      <w:tr w:rsidR="000D0B03" w:rsidRPr="000D0B03" w:rsidTr="00EE1F61">
        <w:trPr>
          <w:trHeight w:val="216"/>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Makale, Eleştiri</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Rehberlik, Felsefe Grubu</w:t>
            </w:r>
          </w:p>
          <w:p w:rsidR="000D0B03" w:rsidRPr="000D0B03" w:rsidRDefault="000D0B03" w:rsidP="000D0B03">
            <w:pPr>
              <w:rPr>
                <w:rFonts w:eastAsiaTheme="minorHAnsi"/>
                <w:lang w:eastAsia="en-US"/>
              </w:rPr>
            </w:pPr>
          </w:p>
        </w:tc>
      </w:tr>
      <w:tr w:rsidR="000D0B03" w:rsidRPr="000D0B03" w:rsidTr="00EE1F61">
        <w:trPr>
          <w:trHeight w:val="305"/>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lastRenderedPageBreak/>
              <w:t>11</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TÜRK EDEBİYATI</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Tanzimat Edebiyatı</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Felsefe Grubu</w:t>
            </w:r>
          </w:p>
        </w:tc>
      </w:tr>
      <w:tr w:rsidR="000D0B03" w:rsidRPr="000D0B03" w:rsidTr="00EE1F61">
        <w:trPr>
          <w:trHeight w:val="237"/>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Atatürk ve Uygarlık</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T.C. İnkılâp Tarihi</w:t>
            </w:r>
          </w:p>
        </w:tc>
      </w:tr>
      <w:tr w:rsidR="000D0B03" w:rsidRPr="000D0B03" w:rsidTr="00EE1F61">
        <w:trPr>
          <w:trHeight w:val="254"/>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Tan. Ed. Olay Ağırlıklı Anlatmaya Bağlı Eseler</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Felsefe Grubu</w:t>
            </w:r>
          </w:p>
        </w:tc>
      </w:tr>
      <w:tr w:rsidR="000D0B03" w:rsidRPr="000D0B03" w:rsidTr="00EE1F61">
        <w:trPr>
          <w:trHeight w:val="237"/>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Tan. Ed. Göstermeye Bağlı Eserler</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Felsefe Grubu</w:t>
            </w:r>
          </w:p>
        </w:tc>
      </w:tr>
      <w:tr w:rsidR="000D0B03" w:rsidRPr="000D0B03" w:rsidTr="00EE1F61">
        <w:trPr>
          <w:trHeight w:val="288"/>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Servet- Fünun Edebiyatı</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Görsel Sanatlar, Tarih, Felsefe</w:t>
            </w:r>
          </w:p>
        </w:tc>
      </w:tr>
      <w:tr w:rsidR="000D0B03" w:rsidRPr="000D0B03" w:rsidTr="00EE1F61">
        <w:trPr>
          <w:trHeight w:val="237"/>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Fecr-i Ati Edebiyatı</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Görsel Sanatlar</w:t>
            </w:r>
          </w:p>
        </w:tc>
      </w:tr>
      <w:tr w:rsidR="000D0B03" w:rsidRPr="000D0B03" w:rsidTr="00EE1F61">
        <w:trPr>
          <w:trHeight w:val="322"/>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Milli Edebiyat Dönemi</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T.C. İnkılâp Tarihi, Felsefe</w:t>
            </w:r>
          </w:p>
        </w:tc>
      </w:tr>
      <w:tr w:rsidR="000D0B03" w:rsidRPr="000D0B03" w:rsidTr="00EE1F61">
        <w:trPr>
          <w:trHeight w:val="271"/>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11</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Atatürk ve Atatürkçülük</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T.C. İnkılâp Tarihi</w:t>
            </w:r>
          </w:p>
        </w:tc>
      </w:tr>
      <w:tr w:rsidR="000D0B03" w:rsidRPr="000D0B03" w:rsidTr="00EE1F61">
        <w:trPr>
          <w:trHeight w:val="271"/>
        </w:trPr>
        <w:tc>
          <w:tcPr>
            <w:tcW w:w="817"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0D0B03" w:rsidRPr="000D0B03" w:rsidRDefault="000D0B03" w:rsidP="000D0B03">
            <w:pPr>
              <w:jc w:val="center"/>
              <w:rPr>
                <w:rFonts w:eastAsiaTheme="minorHAnsi"/>
                <w:lang w:eastAsia="en-US"/>
              </w:rPr>
            </w:pPr>
          </w:p>
        </w:tc>
        <w:tc>
          <w:tcPr>
            <w:tcW w:w="2268"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0D0B03" w:rsidRPr="000D0B03" w:rsidRDefault="000D0B03" w:rsidP="000D0B03">
            <w:pPr>
              <w:jc w:val="center"/>
              <w:rPr>
                <w:rFonts w:eastAsiaTheme="minorHAnsi"/>
                <w:lang w:eastAsia="en-US"/>
              </w:rPr>
            </w:pPr>
          </w:p>
        </w:tc>
        <w:tc>
          <w:tcPr>
            <w:tcW w:w="4536"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0D0B03" w:rsidRPr="000D0B03" w:rsidRDefault="000D0B03" w:rsidP="000D0B03">
            <w:pPr>
              <w:rPr>
                <w:rFonts w:eastAsiaTheme="minorHAnsi"/>
                <w:lang w:eastAsia="en-US"/>
              </w:rPr>
            </w:pPr>
          </w:p>
        </w:tc>
        <w:tc>
          <w:tcPr>
            <w:tcW w:w="3292" w:type="dxa"/>
            <w:tcBorders>
              <w:top w:val="single" w:sz="8" w:space="0" w:color="auto"/>
              <w:left w:val="single" w:sz="18" w:space="0" w:color="auto"/>
              <w:bottom w:val="single" w:sz="8" w:space="0" w:color="auto"/>
              <w:right w:val="single" w:sz="18" w:space="0" w:color="auto"/>
            </w:tcBorders>
            <w:shd w:val="clear" w:color="auto" w:fill="A6A6A6" w:themeFill="background1" w:themeFillShade="A6"/>
          </w:tcPr>
          <w:p w:rsidR="000D0B03" w:rsidRPr="000D0B03" w:rsidRDefault="000D0B03" w:rsidP="000D0B03">
            <w:pPr>
              <w:rPr>
                <w:rFonts w:eastAsiaTheme="minorHAnsi"/>
                <w:lang w:eastAsia="en-US"/>
              </w:rPr>
            </w:pPr>
          </w:p>
        </w:tc>
      </w:tr>
      <w:tr w:rsidR="000D0B03" w:rsidRPr="000D0B03" w:rsidTr="00EE1F61">
        <w:trPr>
          <w:trHeight w:val="220"/>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DİL VE ANLATIM</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Sanat Metinlerini Ayırıcı Özelliği</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Müzik, Görsel Sanatlar Grubu</w:t>
            </w:r>
          </w:p>
        </w:tc>
      </w:tr>
      <w:tr w:rsidR="000D0B03" w:rsidRPr="000D0B03" w:rsidTr="00EE1F61">
        <w:trPr>
          <w:trHeight w:val="220"/>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Sanat Metinleri</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Müzik, Görsel Sanatlar Grubu</w:t>
            </w:r>
          </w:p>
        </w:tc>
      </w:tr>
      <w:tr w:rsidR="000D0B03" w:rsidRPr="000D0B03" w:rsidTr="00EE1F61">
        <w:trPr>
          <w:trHeight w:val="237"/>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Sözlü Anlatım</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Rehberlik Grubu</w:t>
            </w:r>
          </w:p>
        </w:tc>
      </w:tr>
      <w:tr w:rsidR="000D0B03" w:rsidRPr="000D0B03" w:rsidTr="00EE1F61">
        <w:trPr>
          <w:trHeight w:val="305"/>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Bilimsel Yazılar</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Felsefe Grubu</w:t>
            </w:r>
          </w:p>
        </w:tc>
      </w:tr>
      <w:tr w:rsidR="000D0B03" w:rsidRPr="000D0B03" w:rsidTr="00EE1F61">
        <w:trPr>
          <w:trHeight w:val="305"/>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TÜRK EDEBİYATI</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Cumhuriyet Dönemi Türk Edebiyatının Oluşumu</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T.C. İnkılâp Tarihi, Tarih, Felsefe Grubu</w:t>
            </w:r>
          </w:p>
        </w:tc>
      </w:tr>
      <w:tr w:rsidR="000D0B03" w:rsidRPr="000D0B03" w:rsidTr="00EE1F61">
        <w:trPr>
          <w:trHeight w:val="288"/>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Cum Dön. Öğretici Metinler</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Felsefe Grubu</w:t>
            </w:r>
          </w:p>
        </w:tc>
      </w:tr>
      <w:tr w:rsidR="000D0B03" w:rsidRPr="000D0B03" w:rsidTr="00EE1F61">
        <w:trPr>
          <w:trHeight w:val="237"/>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Cum. Dön. Coşku  ve Heyecanı Dile Getirer Metinler</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Müzik, Görsel Sanatlar, T.C. İnkılap Tarihi Grubu</w:t>
            </w:r>
          </w:p>
        </w:tc>
      </w:tr>
      <w:tr w:rsidR="000D0B03" w:rsidRPr="000D0B03" w:rsidTr="00EE1F61">
        <w:trPr>
          <w:trHeight w:val="254"/>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Cum. Dön. Olay Ağırlıklı Metinler</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Felsefe, Tarih, T.C. İnkılâp Tarihi Grubu</w:t>
            </w:r>
          </w:p>
        </w:tc>
      </w:tr>
      <w:tr w:rsidR="000D0B03" w:rsidRPr="000D0B03" w:rsidTr="00EE1F61">
        <w:trPr>
          <w:trHeight w:val="271"/>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Cum. Dön.Bireyin İç dünyasını Anlatan Eserler</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Rehberlik, Felsefe Grubu</w:t>
            </w:r>
          </w:p>
        </w:tc>
      </w:tr>
      <w:tr w:rsidR="000D0B03" w:rsidRPr="000D0B03" w:rsidTr="00EE1F61">
        <w:trPr>
          <w:trHeight w:val="254"/>
        </w:trPr>
        <w:tc>
          <w:tcPr>
            <w:tcW w:w="817"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Cumhuriyet Edebiyatının Genel Özellikleri</w:t>
            </w:r>
          </w:p>
        </w:tc>
        <w:tc>
          <w:tcPr>
            <w:tcW w:w="3292" w:type="dxa"/>
            <w:tcBorders>
              <w:top w:val="single" w:sz="8" w:space="0" w:color="auto"/>
              <w:left w:val="single" w:sz="18" w:space="0" w:color="auto"/>
              <w:bottom w:val="single" w:sz="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T.C. İnkılâp Tarihi</w:t>
            </w:r>
          </w:p>
        </w:tc>
      </w:tr>
      <w:tr w:rsidR="000D0B03" w:rsidRPr="000D0B03" w:rsidTr="00EE1F61">
        <w:trPr>
          <w:trHeight w:val="271"/>
        </w:trPr>
        <w:tc>
          <w:tcPr>
            <w:tcW w:w="817" w:type="dxa"/>
            <w:tcBorders>
              <w:top w:val="single" w:sz="8" w:space="0" w:color="auto"/>
              <w:left w:val="single" w:sz="18" w:space="0" w:color="auto"/>
              <w:bottom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12</w:t>
            </w:r>
          </w:p>
        </w:tc>
        <w:tc>
          <w:tcPr>
            <w:tcW w:w="2268" w:type="dxa"/>
            <w:tcBorders>
              <w:top w:val="single" w:sz="8" w:space="0" w:color="auto"/>
              <w:left w:val="single" w:sz="18" w:space="0" w:color="auto"/>
              <w:bottom w:val="single" w:sz="18" w:space="0" w:color="auto"/>
              <w:right w:val="single" w:sz="18" w:space="0" w:color="auto"/>
            </w:tcBorders>
          </w:tcPr>
          <w:p w:rsidR="000D0B03" w:rsidRPr="000D0B03" w:rsidRDefault="000D0B03" w:rsidP="000D0B03">
            <w:pPr>
              <w:jc w:val="center"/>
              <w:rPr>
                <w:rFonts w:eastAsiaTheme="minorHAnsi"/>
                <w:lang w:eastAsia="en-US"/>
              </w:rPr>
            </w:pPr>
            <w:r w:rsidRPr="000D0B03">
              <w:rPr>
                <w:rFonts w:eastAsiaTheme="minorHAnsi"/>
                <w:lang w:eastAsia="en-US"/>
              </w:rPr>
              <w:t>//</w:t>
            </w:r>
          </w:p>
        </w:tc>
        <w:tc>
          <w:tcPr>
            <w:tcW w:w="4536" w:type="dxa"/>
            <w:tcBorders>
              <w:top w:val="single" w:sz="8" w:space="0" w:color="auto"/>
              <w:left w:val="single" w:sz="18" w:space="0" w:color="auto"/>
              <w:bottom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Atatürk ve Atatürkçülük</w:t>
            </w:r>
          </w:p>
        </w:tc>
        <w:tc>
          <w:tcPr>
            <w:tcW w:w="3292" w:type="dxa"/>
            <w:tcBorders>
              <w:top w:val="single" w:sz="8" w:space="0" w:color="auto"/>
              <w:left w:val="single" w:sz="18" w:space="0" w:color="auto"/>
              <w:bottom w:val="single" w:sz="18" w:space="0" w:color="auto"/>
              <w:right w:val="single" w:sz="18" w:space="0" w:color="auto"/>
            </w:tcBorders>
          </w:tcPr>
          <w:p w:rsidR="000D0B03" w:rsidRPr="000D0B03" w:rsidRDefault="000D0B03" w:rsidP="000D0B03">
            <w:pPr>
              <w:rPr>
                <w:rFonts w:eastAsiaTheme="minorHAnsi"/>
                <w:lang w:eastAsia="en-US"/>
              </w:rPr>
            </w:pPr>
            <w:r w:rsidRPr="000D0B03">
              <w:rPr>
                <w:rFonts w:eastAsiaTheme="minorHAnsi"/>
                <w:lang w:eastAsia="en-US"/>
              </w:rPr>
              <w:t>Tarih, T.C. İnkılâp Tarihi</w:t>
            </w:r>
          </w:p>
        </w:tc>
      </w:tr>
    </w:tbl>
    <w:p w:rsidR="000D0B03" w:rsidRPr="00093CFF" w:rsidRDefault="000D0B03" w:rsidP="000D0B03">
      <w:pPr>
        <w:pStyle w:val="NoSpacing"/>
        <w:jc w:val="center"/>
        <w:rPr>
          <w:sz w:val="22"/>
          <w:szCs w:val="22"/>
        </w:rPr>
      </w:pPr>
    </w:p>
    <w:p w:rsidR="008A0F41" w:rsidRPr="00093CFF" w:rsidRDefault="008A0F41" w:rsidP="008A0F41">
      <w:pPr>
        <w:pStyle w:val="NoSpacing"/>
        <w:rPr>
          <w:sz w:val="22"/>
          <w:szCs w:val="22"/>
        </w:rPr>
      </w:pPr>
      <w:r w:rsidRPr="00093CFF">
        <w:rPr>
          <w:sz w:val="22"/>
          <w:szCs w:val="22"/>
        </w:rPr>
        <w:t>-Türkçenin doğru ve düzgün kullanılması, Türkçenin bir kültür taşıyıcısı olması, dilin bir milletin kimliğinin devamında ve o milletin özgür bir şekilde yaşamasında olan etkisi konularında diğer zümre öğretmenleriyle sürekli iletişim halinde olunması kararlaştırıldı.</w:t>
      </w:r>
    </w:p>
    <w:p w:rsidR="00B162A4" w:rsidRPr="00093CFF" w:rsidRDefault="00B162A4" w:rsidP="008A0F41">
      <w:pPr>
        <w:pStyle w:val="NoSpacing"/>
        <w:rPr>
          <w:sz w:val="22"/>
          <w:szCs w:val="22"/>
        </w:rPr>
      </w:pPr>
    </w:p>
    <w:p w:rsidR="00B162A4" w:rsidRPr="00093CFF" w:rsidRDefault="00BB3DFE" w:rsidP="00B162A4">
      <w:pPr>
        <w:pStyle w:val="NoSpacing"/>
        <w:rPr>
          <w:sz w:val="22"/>
          <w:szCs w:val="22"/>
        </w:rPr>
      </w:pPr>
      <w:r>
        <w:rPr>
          <w:b/>
          <w:sz w:val="22"/>
          <w:szCs w:val="22"/>
        </w:rPr>
        <w:t>16</w:t>
      </w:r>
      <w:r w:rsidR="00B162A4" w:rsidRPr="00093CFF">
        <w:rPr>
          <w:b/>
          <w:sz w:val="22"/>
          <w:szCs w:val="22"/>
        </w:rPr>
        <w:t>.</w:t>
      </w:r>
      <w:r w:rsidR="00B162A4" w:rsidRPr="00093CFF">
        <w:rPr>
          <w:sz w:val="22"/>
          <w:szCs w:val="22"/>
        </w:rPr>
        <w:t xml:space="preserve"> Konuyla ilgili olduğu için Talim ve Terbiye Kurulunun  15.02.2008 Tarih ve 001514 sayılı genelgesi   </w:t>
      </w:r>
    </w:p>
    <w:p w:rsidR="00B162A4" w:rsidRPr="00093CFF" w:rsidRDefault="00B162A4" w:rsidP="00B162A4">
      <w:pPr>
        <w:pStyle w:val="NoSpacing"/>
        <w:rPr>
          <w:sz w:val="22"/>
          <w:szCs w:val="22"/>
        </w:rPr>
      </w:pPr>
      <w:r w:rsidRPr="00093CFF">
        <w:rPr>
          <w:b/>
          <w:sz w:val="22"/>
          <w:szCs w:val="22"/>
        </w:rPr>
        <w:t>Mehmet ÇOŞKUN</w:t>
      </w:r>
      <w:r w:rsidRPr="00093CFF">
        <w:rPr>
          <w:sz w:val="22"/>
          <w:szCs w:val="22"/>
        </w:rPr>
        <w:t xml:space="preserve">  tarafından okundu. Burada Branş Dersliklerinin kurulmasından hareketle tenolojideki gelişmelere de dikkat çekilmiştir. Her türlü teknolojik aletlerin kullanılması öğrenciyi monotonluktan kurtaracaktır. Bilgisyayar, Tercihli Tahta, Çeşitli CD’ler, VCD’ler gibi teknolojik aletlerin kullanılmasını sağlayalım. Çevremizdeki kütüphanelerden, bilim ve sanat merkezlerinden, örneğin Atatürk Kültür Merkezi, kütüphane, edebiyat dernekleri, Mevlevihane gibi.., yararlanmakta fayda vardır. Bilim ve teknolojideki gelişmelerin takip edilmesi tercihli tahtaların kullanılması eğitimde farklılığa ve hareketliliğe yol açacaktır. Bu da derslerin daha zevkli ve faydalı geçmesini sağlayacaktır. Zümre odaları daha etkin kullanılmalıdır.</w:t>
      </w:r>
    </w:p>
    <w:p w:rsidR="00B162A4" w:rsidRPr="00093CFF" w:rsidRDefault="00B162A4" w:rsidP="00B162A4">
      <w:pPr>
        <w:pStyle w:val="NoSpacing"/>
        <w:rPr>
          <w:sz w:val="22"/>
          <w:szCs w:val="22"/>
        </w:rPr>
      </w:pPr>
      <w:r w:rsidRPr="00093CFF">
        <w:rPr>
          <w:sz w:val="22"/>
          <w:szCs w:val="22"/>
        </w:rPr>
        <w:t xml:space="preserve"> Her türlü teknolojik gelişmelerden yararlanılması görüşü benimsendi.</w:t>
      </w:r>
    </w:p>
    <w:p w:rsidR="00734703" w:rsidRPr="00093CFF" w:rsidRDefault="00734703" w:rsidP="00B162A4">
      <w:pPr>
        <w:pStyle w:val="NoSpacing"/>
        <w:rPr>
          <w:b/>
          <w:sz w:val="22"/>
          <w:szCs w:val="22"/>
        </w:rPr>
      </w:pPr>
    </w:p>
    <w:p w:rsidR="00734703" w:rsidRPr="00093CFF" w:rsidRDefault="00BB3DFE" w:rsidP="00734703">
      <w:pPr>
        <w:rPr>
          <w:sz w:val="22"/>
          <w:szCs w:val="22"/>
        </w:rPr>
      </w:pPr>
      <w:r>
        <w:rPr>
          <w:b/>
          <w:sz w:val="22"/>
          <w:szCs w:val="22"/>
        </w:rPr>
        <w:t>17</w:t>
      </w:r>
      <w:r w:rsidR="00734703" w:rsidRPr="00093CFF">
        <w:rPr>
          <w:b/>
          <w:sz w:val="22"/>
          <w:szCs w:val="22"/>
        </w:rPr>
        <w:t>.</w:t>
      </w:r>
      <w:r w:rsidR="00734703" w:rsidRPr="00093CFF">
        <w:rPr>
          <w:sz w:val="22"/>
          <w:szCs w:val="22"/>
        </w:rPr>
        <w:t xml:space="preserve"> Ders kitaplarında sadece metinler ve yapılacak etkinlikler ön plana çıkarılmıştır. Kitaplardaki konularla ilgili veya gerçekleştirilecek etkinliklerle ilgili kaynak eserlere ihtiyaç vardır. Bu konuda öğrencilere yardımcı kaynaklar tavsiye edilecektir Fakat yardımcı kaynakları alması için hiçbir öğrenci zorlanmayacaktır. Seçilecek kaynaklar TTK’nin tavsiyelerine ve Milli Eğitimin amaçlarına uygun olacaktır. Bu konularda karar alınırken okul idaresiyle iletişim halinde olunacaktır.</w:t>
      </w:r>
    </w:p>
    <w:p w:rsidR="00734703" w:rsidRPr="00093CFF" w:rsidRDefault="00734703" w:rsidP="00B162A4">
      <w:pPr>
        <w:pStyle w:val="NoSpacing"/>
        <w:rPr>
          <w:sz w:val="22"/>
          <w:szCs w:val="22"/>
        </w:rPr>
      </w:pPr>
    </w:p>
    <w:p w:rsidR="00A63494" w:rsidRDefault="00BB3DFE">
      <w:pPr>
        <w:pStyle w:val="NoSpacing"/>
        <w:rPr>
          <w:sz w:val="22"/>
          <w:szCs w:val="22"/>
        </w:rPr>
      </w:pPr>
      <w:r>
        <w:rPr>
          <w:b/>
          <w:sz w:val="22"/>
          <w:szCs w:val="22"/>
        </w:rPr>
        <w:t>18</w:t>
      </w:r>
      <w:r w:rsidR="00A63494">
        <w:rPr>
          <w:b/>
          <w:sz w:val="22"/>
          <w:szCs w:val="22"/>
        </w:rPr>
        <w:t xml:space="preserve">. </w:t>
      </w:r>
      <w:r w:rsidR="00A63494">
        <w:rPr>
          <w:sz w:val="22"/>
          <w:szCs w:val="22"/>
        </w:rPr>
        <w:t>Başarının temelinde ortak ve planlı hareket etmek vardır.</w:t>
      </w:r>
      <w:r w:rsidR="00204A86">
        <w:rPr>
          <w:sz w:val="22"/>
          <w:szCs w:val="22"/>
        </w:rPr>
        <w:t xml:space="preserve"> </w:t>
      </w:r>
      <w:r w:rsidR="00A63494">
        <w:rPr>
          <w:sz w:val="22"/>
          <w:szCs w:val="22"/>
        </w:rPr>
        <w:t>Bu görüşten hareketle aşağıdaki kararlar alındı:</w:t>
      </w:r>
    </w:p>
    <w:p w:rsidR="00093CFF" w:rsidRDefault="00A63494">
      <w:pPr>
        <w:pStyle w:val="NoSpacing"/>
        <w:rPr>
          <w:b/>
          <w:sz w:val="22"/>
          <w:szCs w:val="22"/>
        </w:rPr>
      </w:pPr>
      <w:r w:rsidRPr="00A63494">
        <w:rPr>
          <w:b/>
          <w:sz w:val="22"/>
          <w:szCs w:val="22"/>
        </w:rPr>
        <w:t>“Her faaliyet Yıllık Planlardaki uygulamaya göre gerçekleşecektir. Sınavlar Yıllık Planlarda belirtilen tarihlerde yapılacaktır. Soruların hazırlanmasında zümre ortak hareket edecektir. Sorular hazırlanırken işlenen konular esas alınacaktır. Birlik ve beraberliğin sağlanması için zümre öğretmenleri  işbirliği halinde olacaktır. Haftalık ders saati 2 olan derslerden 2 yazılı, 3 ve daha fazla olan derslerden 3 yazılı yapılacaktır. Yazılı yoklama soruları ortak hazırlanacaktır. Proje ve performans çalışmalarında öğrencilerin ve okulun, çevrenin imkanları göz önünde bulundurulacaktır. Her dönemin birinci ve ikinci sınavları ortak-klasik, son yazılıları ortak-test olacaktır. Yöntem ve teknikler kazanımlara uygun olacaktır. Ölçme ve değerlendirme araçları öğretim programlarının temel amacına uygun olacaktır. Bilhassa klasik sınavlarda her türlü soru şeklinin sorulmasına dikkat edilecektir.</w:t>
      </w:r>
      <w:r>
        <w:rPr>
          <w:b/>
          <w:sz w:val="22"/>
          <w:szCs w:val="22"/>
        </w:rPr>
        <w:t xml:space="preserve"> Öğrencinin her türlü çalışması notla değerlendirilecektir.</w:t>
      </w:r>
      <w:r w:rsidRPr="00A63494">
        <w:rPr>
          <w:b/>
          <w:sz w:val="22"/>
          <w:szCs w:val="22"/>
        </w:rPr>
        <w:t>”</w:t>
      </w:r>
    </w:p>
    <w:p w:rsidR="00802FC3" w:rsidRDefault="00802FC3">
      <w:pPr>
        <w:pStyle w:val="NoSpacing"/>
        <w:rPr>
          <w:b/>
          <w:sz w:val="22"/>
          <w:szCs w:val="22"/>
        </w:rPr>
      </w:pPr>
    </w:p>
    <w:p w:rsidR="00EB24DE" w:rsidRDefault="00BB3DFE">
      <w:pPr>
        <w:pStyle w:val="NoSpacing"/>
        <w:rPr>
          <w:sz w:val="22"/>
          <w:szCs w:val="22"/>
        </w:rPr>
      </w:pPr>
      <w:r>
        <w:rPr>
          <w:b/>
          <w:sz w:val="22"/>
          <w:szCs w:val="22"/>
        </w:rPr>
        <w:t>19</w:t>
      </w:r>
      <w:r w:rsidR="00EB24DE">
        <w:rPr>
          <w:b/>
          <w:sz w:val="22"/>
          <w:szCs w:val="22"/>
        </w:rPr>
        <w:t>.</w:t>
      </w:r>
      <w:r w:rsidR="00EB24DE">
        <w:rPr>
          <w:sz w:val="22"/>
          <w:szCs w:val="22"/>
        </w:rPr>
        <w:t xml:space="preserve"> </w:t>
      </w:r>
      <w:r w:rsidR="00EB24DE" w:rsidRPr="00EB24DE">
        <w:rPr>
          <w:sz w:val="22"/>
          <w:szCs w:val="22"/>
        </w:rPr>
        <w:t xml:space="preserve">Performans ve Proje çalışmalarının esasları ilgili Madde </w:t>
      </w:r>
      <w:r w:rsidR="00EB24DE">
        <w:rPr>
          <w:sz w:val="22"/>
          <w:szCs w:val="22"/>
        </w:rPr>
        <w:t>(50. Madde)</w:t>
      </w:r>
      <w:r w:rsidR="00EB24DE" w:rsidRPr="00EB24DE">
        <w:rPr>
          <w:sz w:val="22"/>
          <w:szCs w:val="22"/>
        </w:rPr>
        <w:t>doğrultusunda olacaktır. Ayrıca performans ve pr</w:t>
      </w:r>
      <w:r w:rsidR="00EB24DE">
        <w:rPr>
          <w:sz w:val="22"/>
          <w:szCs w:val="22"/>
        </w:rPr>
        <w:t xml:space="preserve">oje ödevleri konuları gündemin </w:t>
      </w:r>
      <w:r w:rsidR="00EB24DE">
        <w:rPr>
          <w:b/>
          <w:sz w:val="22"/>
          <w:szCs w:val="22"/>
        </w:rPr>
        <w:t>2</w:t>
      </w:r>
      <w:r w:rsidR="00EB24DE" w:rsidRPr="00EB24DE">
        <w:rPr>
          <w:sz w:val="22"/>
          <w:szCs w:val="22"/>
        </w:rPr>
        <w:t>. Maddesinde her sınıf seviyesinde gösterilmiştir. Bu konular verilirken öğrencinin ilgi ve yeteneğinin yanında isteği de değerlendirecektir. Öğrencinin ve okulun sahip olduğu imkânlar nispetinde çalışma konuları belirlenecektir. Ayrıca çevredeki şartlar da göz önüne getirilecektir.</w:t>
      </w:r>
    </w:p>
    <w:p w:rsidR="00802FC3" w:rsidRDefault="00802FC3">
      <w:pPr>
        <w:pStyle w:val="NoSpacing"/>
        <w:rPr>
          <w:sz w:val="22"/>
          <w:szCs w:val="22"/>
        </w:rPr>
      </w:pPr>
    </w:p>
    <w:p w:rsidR="00802FC3" w:rsidRPr="00802FC3" w:rsidRDefault="00BB3DFE" w:rsidP="00802FC3">
      <w:pPr>
        <w:pStyle w:val="NoSpacing"/>
        <w:rPr>
          <w:b/>
          <w:bCs/>
          <w:sz w:val="22"/>
          <w:szCs w:val="22"/>
        </w:rPr>
      </w:pPr>
      <w:r>
        <w:rPr>
          <w:b/>
          <w:sz w:val="22"/>
          <w:szCs w:val="22"/>
        </w:rPr>
        <w:t>20</w:t>
      </w:r>
      <w:r w:rsidR="00802FC3">
        <w:rPr>
          <w:b/>
          <w:sz w:val="22"/>
          <w:szCs w:val="22"/>
        </w:rPr>
        <w:t>.</w:t>
      </w:r>
      <w:r w:rsidR="00802FC3">
        <w:rPr>
          <w:sz w:val="22"/>
          <w:szCs w:val="22"/>
        </w:rPr>
        <w:t xml:space="preserve"> </w:t>
      </w:r>
      <w:r w:rsidR="00802FC3" w:rsidRPr="00802FC3">
        <w:rPr>
          <w:b/>
          <w:bCs/>
          <w:sz w:val="22"/>
          <w:szCs w:val="22"/>
        </w:rPr>
        <w:t>201</w:t>
      </w:r>
      <w:r w:rsidR="00802FC3">
        <w:rPr>
          <w:b/>
          <w:bCs/>
          <w:sz w:val="22"/>
          <w:szCs w:val="22"/>
        </w:rPr>
        <w:t>4-2015</w:t>
      </w:r>
      <w:r w:rsidR="00802FC3" w:rsidRPr="00802FC3">
        <w:rPr>
          <w:b/>
          <w:bCs/>
          <w:sz w:val="22"/>
          <w:szCs w:val="22"/>
        </w:rPr>
        <w:t xml:space="preserve"> Eğitim ve Öğretim Yılında Değerlendirilecek Belirli Gün ve Haftalar:</w:t>
      </w:r>
    </w:p>
    <w:p w:rsidR="00802FC3" w:rsidRPr="00802FC3" w:rsidRDefault="00802FC3" w:rsidP="00802FC3">
      <w:pPr>
        <w:pStyle w:val="NoSpacing"/>
        <w:numPr>
          <w:ilvl w:val="0"/>
          <w:numId w:val="5"/>
        </w:numPr>
        <w:rPr>
          <w:sz w:val="22"/>
          <w:szCs w:val="22"/>
        </w:rPr>
      </w:pPr>
      <w:r w:rsidRPr="00802FC3">
        <w:rPr>
          <w:sz w:val="22"/>
          <w:szCs w:val="22"/>
        </w:rPr>
        <w:t xml:space="preserve">2013-2014  Eğitim ve Öğretim yılı açılış programı </w:t>
      </w:r>
    </w:p>
    <w:p w:rsidR="00802FC3" w:rsidRPr="00802FC3" w:rsidRDefault="00802FC3" w:rsidP="00802FC3">
      <w:pPr>
        <w:pStyle w:val="NoSpacing"/>
        <w:numPr>
          <w:ilvl w:val="0"/>
          <w:numId w:val="5"/>
        </w:numPr>
        <w:rPr>
          <w:sz w:val="22"/>
          <w:szCs w:val="22"/>
        </w:rPr>
      </w:pPr>
      <w:r w:rsidRPr="00802FC3">
        <w:rPr>
          <w:sz w:val="22"/>
          <w:szCs w:val="22"/>
        </w:rPr>
        <w:t>29 EKİM 2013 Cumhuriyet Bayramı kutlamaları,</w:t>
      </w:r>
    </w:p>
    <w:p w:rsidR="00802FC3" w:rsidRPr="00802FC3" w:rsidRDefault="00802FC3" w:rsidP="00802FC3">
      <w:pPr>
        <w:pStyle w:val="NoSpacing"/>
        <w:numPr>
          <w:ilvl w:val="0"/>
          <w:numId w:val="5"/>
        </w:numPr>
        <w:rPr>
          <w:sz w:val="22"/>
          <w:szCs w:val="22"/>
        </w:rPr>
      </w:pPr>
      <w:r w:rsidRPr="00802FC3">
        <w:rPr>
          <w:sz w:val="22"/>
          <w:szCs w:val="22"/>
        </w:rPr>
        <w:t>10 KASIM Atatürk Haftası</w:t>
      </w:r>
    </w:p>
    <w:p w:rsidR="00802FC3" w:rsidRPr="00802FC3" w:rsidRDefault="00802FC3" w:rsidP="00802FC3">
      <w:pPr>
        <w:pStyle w:val="NoSpacing"/>
        <w:numPr>
          <w:ilvl w:val="0"/>
          <w:numId w:val="5"/>
        </w:numPr>
        <w:rPr>
          <w:sz w:val="22"/>
          <w:szCs w:val="22"/>
        </w:rPr>
      </w:pPr>
      <w:r w:rsidRPr="00802FC3">
        <w:rPr>
          <w:sz w:val="22"/>
          <w:szCs w:val="22"/>
        </w:rPr>
        <w:t>24 KASIM 2013 Öğretmenler Günü,</w:t>
      </w:r>
    </w:p>
    <w:p w:rsidR="00802FC3" w:rsidRPr="00802FC3" w:rsidRDefault="00802FC3" w:rsidP="00802FC3">
      <w:pPr>
        <w:pStyle w:val="NoSpacing"/>
        <w:numPr>
          <w:ilvl w:val="0"/>
          <w:numId w:val="5"/>
        </w:numPr>
        <w:rPr>
          <w:sz w:val="22"/>
          <w:szCs w:val="22"/>
        </w:rPr>
      </w:pPr>
      <w:r w:rsidRPr="00802FC3">
        <w:rPr>
          <w:sz w:val="22"/>
          <w:szCs w:val="22"/>
        </w:rPr>
        <w:t>27 ARALIK 2013 Mehmet Akif Ersoy’un ölüm yıldönümü,</w:t>
      </w:r>
    </w:p>
    <w:p w:rsidR="00802FC3" w:rsidRPr="00802FC3" w:rsidRDefault="00802FC3" w:rsidP="00802FC3">
      <w:pPr>
        <w:pStyle w:val="NoSpacing"/>
        <w:numPr>
          <w:ilvl w:val="0"/>
          <w:numId w:val="5"/>
        </w:numPr>
        <w:rPr>
          <w:sz w:val="22"/>
          <w:szCs w:val="22"/>
        </w:rPr>
      </w:pPr>
      <w:r w:rsidRPr="00802FC3">
        <w:rPr>
          <w:sz w:val="22"/>
          <w:szCs w:val="22"/>
        </w:rPr>
        <w:t xml:space="preserve">12 MART 2014 İstiklâl Marşı'nın Kabulü ve Mehmet Akif ERSOY'u Anma Günü </w:t>
      </w:r>
    </w:p>
    <w:p w:rsidR="00802FC3" w:rsidRPr="00802FC3" w:rsidRDefault="00802FC3" w:rsidP="00802FC3">
      <w:pPr>
        <w:pStyle w:val="NoSpacing"/>
        <w:numPr>
          <w:ilvl w:val="0"/>
          <w:numId w:val="5"/>
        </w:numPr>
        <w:rPr>
          <w:sz w:val="22"/>
          <w:szCs w:val="22"/>
        </w:rPr>
      </w:pPr>
      <w:r w:rsidRPr="00802FC3">
        <w:rPr>
          <w:sz w:val="22"/>
          <w:szCs w:val="22"/>
        </w:rPr>
        <w:t>18 MART 2014 Çanakkale Zaferi ve Şehitler Günü</w:t>
      </w:r>
    </w:p>
    <w:p w:rsidR="00802FC3" w:rsidRPr="00802FC3" w:rsidRDefault="00802FC3" w:rsidP="00802FC3">
      <w:pPr>
        <w:pStyle w:val="NoSpacing"/>
        <w:numPr>
          <w:ilvl w:val="0"/>
          <w:numId w:val="5"/>
        </w:numPr>
        <w:rPr>
          <w:sz w:val="22"/>
          <w:szCs w:val="22"/>
        </w:rPr>
      </w:pPr>
      <w:r w:rsidRPr="00802FC3">
        <w:rPr>
          <w:sz w:val="22"/>
          <w:szCs w:val="22"/>
        </w:rPr>
        <w:t>Kütüphaneler Haftası Mart Ayının Son Pazartesi Günü</w:t>
      </w:r>
    </w:p>
    <w:p w:rsidR="00802FC3" w:rsidRPr="00802FC3" w:rsidRDefault="00802FC3" w:rsidP="00802FC3">
      <w:pPr>
        <w:pStyle w:val="NoSpacing"/>
        <w:numPr>
          <w:ilvl w:val="0"/>
          <w:numId w:val="5"/>
        </w:numPr>
        <w:rPr>
          <w:sz w:val="22"/>
          <w:szCs w:val="22"/>
        </w:rPr>
      </w:pPr>
      <w:r w:rsidRPr="00802FC3">
        <w:rPr>
          <w:sz w:val="22"/>
          <w:szCs w:val="22"/>
        </w:rPr>
        <w:t xml:space="preserve">23 Nisan  Ulusal Egemenlik ve Çocuk Bayramı  </w:t>
      </w:r>
    </w:p>
    <w:p w:rsidR="00802FC3" w:rsidRPr="00802FC3" w:rsidRDefault="00802FC3" w:rsidP="00802FC3">
      <w:pPr>
        <w:pStyle w:val="NoSpacing"/>
        <w:numPr>
          <w:ilvl w:val="0"/>
          <w:numId w:val="5"/>
        </w:numPr>
        <w:rPr>
          <w:sz w:val="22"/>
          <w:szCs w:val="22"/>
        </w:rPr>
      </w:pPr>
      <w:r w:rsidRPr="00802FC3">
        <w:rPr>
          <w:sz w:val="22"/>
          <w:szCs w:val="22"/>
        </w:rPr>
        <w:t>19 Mayıs Atatürk’ü Anma ve Gençlik spor Bayramı</w:t>
      </w:r>
    </w:p>
    <w:p w:rsidR="00802FC3" w:rsidRPr="00802FC3" w:rsidRDefault="00802FC3" w:rsidP="00802FC3">
      <w:pPr>
        <w:pStyle w:val="NoSpacing"/>
        <w:rPr>
          <w:sz w:val="22"/>
          <w:szCs w:val="22"/>
        </w:rPr>
      </w:pPr>
      <w:r w:rsidRPr="00802FC3">
        <w:rPr>
          <w:b/>
          <w:sz w:val="22"/>
          <w:szCs w:val="22"/>
        </w:rPr>
        <w:t>NOT-1:</w:t>
      </w:r>
      <w:r w:rsidRPr="00802FC3">
        <w:rPr>
          <w:sz w:val="22"/>
          <w:szCs w:val="22"/>
        </w:rPr>
        <w:t xml:space="preserve">Yukarıda belirlenen Gün Haftalarla ilgili gerçekleştirilecek etkinliklerde görev alacak öğretmenler  Sene Başı Öğretmenler Kurulunca alınan karar gereği daha sonra yapılacaktır.  Görevlendirme zümre ayrımı yapılmadan bütün öğretmenler  arasından yapılacaktır. </w:t>
      </w:r>
      <w:r w:rsidR="00EE1F61">
        <w:rPr>
          <w:sz w:val="22"/>
          <w:szCs w:val="22"/>
        </w:rPr>
        <w:t>Görevlendirme Genel Kurulca oluşturulan “Sosyal Etkinlik</w:t>
      </w:r>
    </w:p>
    <w:p w:rsidR="00BF70A8" w:rsidRDefault="00BF70A8" w:rsidP="00FA5C87">
      <w:pPr>
        <w:pStyle w:val="NoSpacing"/>
        <w:rPr>
          <w:b/>
          <w:sz w:val="22"/>
          <w:szCs w:val="22"/>
        </w:rPr>
      </w:pPr>
    </w:p>
    <w:p w:rsidR="00FA5C87" w:rsidRPr="00FA5C87" w:rsidRDefault="00BB3DFE" w:rsidP="00FA5C87">
      <w:pPr>
        <w:pStyle w:val="NoSpacing"/>
        <w:rPr>
          <w:b/>
          <w:sz w:val="22"/>
          <w:szCs w:val="22"/>
        </w:rPr>
      </w:pPr>
      <w:r>
        <w:rPr>
          <w:b/>
          <w:sz w:val="22"/>
          <w:szCs w:val="22"/>
        </w:rPr>
        <w:t>21</w:t>
      </w:r>
      <w:r w:rsidR="00FA5C87">
        <w:rPr>
          <w:b/>
          <w:sz w:val="22"/>
          <w:szCs w:val="22"/>
        </w:rPr>
        <w:t xml:space="preserve">. </w:t>
      </w:r>
      <w:r w:rsidR="00FA5C87" w:rsidRPr="00FA5C87">
        <w:rPr>
          <w:b/>
          <w:sz w:val="22"/>
          <w:szCs w:val="22"/>
        </w:rPr>
        <w:t>a)Öğrenciler bu tür yarışmalara teşvik edileceklerdir.</w:t>
      </w:r>
    </w:p>
    <w:p w:rsidR="00FA5C87" w:rsidRPr="00FA5C87" w:rsidRDefault="00FA5C87" w:rsidP="00FA5C87">
      <w:pPr>
        <w:pStyle w:val="NoSpacing"/>
        <w:rPr>
          <w:b/>
          <w:sz w:val="22"/>
          <w:szCs w:val="22"/>
        </w:rPr>
      </w:pPr>
      <w:r w:rsidRPr="00FA5C87">
        <w:rPr>
          <w:b/>
          <w:sz w:val="22"/>
          <w:szCs w:val="22"/>
        </w:rPr>
        <w:t>b)Çeşitli kurumlarca düzenlenen ve okulumuza gönderilen yarışma ile ilgili belgeler anında bütün öğrencilere duyurulacaktır.</w:t>
      </w:r>
    </w:p>
    <w:p w:rsidR="00FA5C87" w:rsidRPr="00FA5C87" w:rsidRDefault="00FA5C87" w:rsidP="00FA5C87">
      <w:pPr>
        <w:pStyle w:val="NoSpacing"/>
        <w:rPr>
          <w:b/>
          <w:sz w:val="22"/>
          <w:szCs w:val="22"/>
        </w:rPr>
      </w:pPr>
      <w:r w:rsidRPr="00FA5C87">
        <w:rPr>
          <w:b/>
          <w:sz w:val="22"/>
          <w:szCs w:val="22"/>
        </w:rPr>
        <w:t>c)İlgili öğrenciye her türlü konuda rehberlik yapılacaktır.</w:t>
      </w:r>
    </w:p>
    <w:p w:rsidR="00FA5C87" w:rsidRDefault="00FA5C87" w:rsidP="00FA5C87">
      <w:pPr>
        <w:pStyle w:val="NoSpacing"/>
        <w:rPr>
          <w:b/>
          <w:sz w:val="22"/>
          <w:szCs w:val="22"/>
        </w:rPr>
      </w:pPr>
      <w:r w:rsidRPr="00FA5C87">
        <w:rPr>
          <w:b/>
          <w:sz w:val="22"/>
          <w:szCs w:val="22"/>
        </w:rPr>
        <w:t>d)Okulumuzu temsilen yarışmaya katılan öğrenci dereceye girse de girmese de okulun imkanları doğrultusunda ödüllendirme yoluna gidilecektir.</w:t>
      </w:r>
    </w:p>
    <w:p w:rsidR="003F6A6A" w:rsidRDefault="003F6A6A" w:rsidP="00FA5C87">
      <w:pPr>
        <w:pStyle w:val="NoSpacing"/>
        <w:rPr>
          <w:b/>
          <w:sz w:val="22"/>
          <w:szCs w:val="22"/>
        </w:rPr>
      </w:pPr>
      <w:r>
        <w:rPr>
          <w:b/>
          <w:sz w:val="22"/>
          <w:szCs w:val="22"/>
        </w:rPr>
        <w:t xml:space="preserve">e)Sene boyunca bu tür yarışmalara katılan öğrencilerin çalışmaları sene sonunda </w:t>
      </w:r>
      <w:r w:rsidR="00D662FC">
        <w:rPr>
          <w:b/>
          <w:sz w:val="22"/>
          <w:szCs w:val="22"/>
        </w:rPr>
        <w:t>sergilenmesi sağlanacaktır</w:t>
      </w:r>
      <w:r>
        <w:rPr>
          <w:b/>
          <w:sz w:val="22"/>
          <w:szCs w:val="22"/>
        </w:rPr>
        <w:t>.</w:t>
      </w:r>
    </w:p>
    <w:p w:rsidR="003F6A6A" w:rsidRPr="00FA5C87" w:rsidRDefault="003F6A6A" w:rsidP="00FA5C87">
      <w:pPr>
        <w:pStyle w:val="NoSpacing"/>
        <w:rPr>
          <w:b/>
          <w:sz w:val="22"/>
          <w:szCs w:val="22"/>
        </w:rPr>
      </w:pPr>
      <w:r>
        <w:rPr>
          <w:b/>
          <w:sz w:val="22"/>
          <w:szCs w:val="22"/>
        </w:rPr>
        <w:t>f)Katılan öğrencilerin her türlü çalışması gerek okul panolarında gerekse sınıf panolarında sergilenecektir.</w:t>
      </w:r>
    </w:p>
    <w:p w:rsidR="00802FC3" w:rsidRPr="00FA5C87" w:rsidRDefault="00802FC3" w:rsidP="00802FC3">
      <w:pPr>
        <w:pStyle w:val="NoSpacing"/>
        <w:rPr>
          <w:sz w:val="22"/>
          <w:szCs w:val="22"/>
        </w:rPr>
      </w:pPr>
    </w:p>
    <w:p w:rsidR="00FF1312" w:rsidRDefault="00BB3DFE" w:rsidP="00FF1312">
      <w:pPr>
        <w:rPr>
          <w:sz w:val="22"/>
          <w:szCs w:val="22"/>
        </w:rPr>
      </w:pPr>
      <w:r>
        <w:rPr>
          <w:b/>
          <w:sz w:val="22"/>
          <w:szCs w:val="22"/>
        </w:rPr>
        <w:t>22</w:t>
      </w:r>
      <w:r w:rsidR="00FF1312">
        <w:rPr>
          <w:b/>
          <w:sz w:val="22"/>
          <w:szCs w:val="22"/>
        </w:rPr>
        <w:t xml:space="preserve">. Esen </w:t>
      </w:r>
      <w:r w:rsidR="00FF1312" w:rsidRPr="00FF1312">
        <w:rPr>
          <w:sz w:val="22"/>
          <w:szCs w:val="22"/>
        </w:rPr>
        <w:t>YILDIZ</w:t>
      </w:r>
      <w:r w:rsidR="00FF1312">
        <w:rPr>
          <w:b/>
          <w:sz w:val="22"/>
          <w:szCs w:val="22"/>
        </w:rPr>
        <w:t xml:space="preserve">, </w:t>
      </w:r>
      <w:r w:rsidR="007747EE">
        <w:rPr>
          <w:sz w:val="22"/>
          <w:szCs w:val="22"/>
        </w:rPr>
        <w:t>Okumak;</w:t>
      </w:r>
      <w:r w:rsidR="00FF1312">
        <w:rPr>
          <w:sz w:val="22"/>
          <w:szCs w:val="22"/>
        </w:rPr>
        <w:t xml:space="preserve"> ruhu yüceltir</w:t>
      </w:r>
      <w:r w:rsidR="007747EE">
        <w:rPr>
          <w:sz w:val="22"/>
          <w:szCs w:val="22"/>
        </w:rPr>
        <w:t xml:space="preserve">, insanın ufkunu genişletir. </w:t>
      </w:r>
      <w:r w:rsidR="00FF1312" w:rsidRPr="00FF1312">
        <w:rPr>
          <w:sz w:val="22"/>
          <w:szCs w:val="22"/>
        </w:rPr>
        <w:t xml:space="preserve">Dilimiz, ancak edebiyat üstatlarının eserlerini okumakla zenginleşir. </w:t>
      </w:r>
      <w:r w:rsidR="007747EE">
        <w:rPr>
          <w:sz w:val="22"/>
          <w:szCs w:val="22"/>
        </w:rPr>
        <w:t>Edebiyatımıza damgasını vurmuş şahsiyetlerin</w:t>
      </w:r>
      <w:r w:rsidR="00FF1312" w:rsidRPr="00FF1312">
        <w:rPr>
          <w:sz w:val="22"/>
          <w:szCs w:val="22"/>
        </w:rPr>
        <w:t xml:space="preserve"> eserlerini okumalıyız. Bu sayede </w:t>
      </w:r>
      <w:r w:rsidR="007747EE">
        <w:rPr>
          <w:sz w:val="22"/>
          <w:szCs w:val="22"/>
        </w:rPr>
        <w:t>öğrencilerimizin hem düşünceleri</w:t>
      </w:r>
      <w:r w:rsidR="00FF1312" w:rsidRPr="00FF1312">
        <w:rPr>
          <w:sz w:val="22"/>
          <w:szCs w:val="22"/>
        </w:rPr>
        <w:t xml:space="preserve"> ge</w:t>
      </w:r>
      <w:r w:rsidR="007747EE">
        <w:rPr>
          <w:sz w:val="22"/>
          <w:szCs w:val="22"/>
        </w:rPr>
        <w:t>lişir, hem de ifade yetenekleri</w:t>
      </w:r>
      <w:r w:rsidR="00FF1312" w:rsidRPr="00FF1312">
        <w:rPr>
          <w:sz w:val="22"/>
          <w:szCs w:val="22"/>
        </w:rPr>
        <w:t xml:space="preserve"> güzelleşir.</w:t>
      </w:r>
      <w:r w:rsidR="007747EE">
        <w:rPr>
          <w:sz w:val="22"/>
          <w:szCs w:val="22"/>
        </w:rPr>
        <w:t xml:space="preserve"> Tabi ki bu güzellikler ve etkinlikler hepimiz için geçerlidir. </w:t>
      </w:r>
      <w:r w:rsidR="007747EE">
        <w:rPr>
          <w:b/>
          <w:sz w:val="22"/>
          <w:szCs w:val="22"/>
        </w:rPr>
        <w:t>Murathan Bakan,</w:t>
      </w:r>
      <w:r w:rsidR="007747EE">
        <w:rPr>
          <w:sz w:val="22"/>
          <w:szCs w:val="22"/>
        </w:rPr>
        <w:t xml:space="preserve"> o</w:t>
      </w:r>
      <w:r w:rsidR="007747EE" w:rsidRPr="007747EE">
        <w:rPr>
          <w:sz w:val="22"/>
          <w:szCs w:val="22"/>
        </w:rPr>
        <w:t>kumayan insan, zihnini çalıştırmıyor, fikir jimnastiği yapmıyor demektir. Bir kitap veya yazı okuduğumuz zaman, onu kaleme alan yazarla sohbete dalmış oluruz. Okuduğumuz metin, bize yazarın düşüncelerini söyler; biz de o fikirleri zihnimizde tartarız, kabul veya reddederiz ki böylece biz de düşünmeye başlarız.</w:t>
      </w:r>
      <w:r w:rsidR="007747EE">
        <w:rPr>
          <w:sz w:val="22"/>
          <w:szCs w:val="22"/>
        </w:rPr>
        <w:t xml:space="preserve"> </w:t>
      </w:r>
      <w:r w:rsidR="007747EE" w:rsidRPr="007747EE">
        <w:rPr>
          <w:sz w:val="22"/>
          <w:szCs w:val="22"/>
        </w:rPr>
        <w:t>Okuma, düşünceyi besleyip düşünme yeteneğimizi geliştirir ve kelime hazinemizi genişletir. Okuma sayesinde konuşma kabiliyetimiz gelişir, düzgün ve güzel konuşur, güzel yazar hale geliriz.</w:t>
      </w:r>
      <w:r w:rsidR="007747EE">
        <w:rPr>
          <w:sz w:val="22"/>
          <w:szCs w:val="22"/>
        </w:rPr>
        <w:t xml:space="preserve"> </w:t>
      </w:r>
      <w:r w:rsidR="007747EE">
        <w:rPr>
          <w:b/>
          <w:sz w:val="22"/>
          <w:szCs w:val="22"/>
        </w:rPr>
        <w:t xml:space="preserve">Mehmet ÇOŞKUN, </w:t>
      </w:r>
      <w:r w:rsidR="007747EE">
        <w:rPr>
          <w:sz w:val="22"/>
          <w:szCs w:val="22"/>
        </w:rPr>
        <w:t xml:space="preserve">okumak sadece boş kaldığımız zamanların faaliyeti olmamamladır. Okumak basit bir faaliyet değildir, bana göre sanattır. Okumayı öğrenme, sanatların en zorudur. </w:t>
      </w:r>
      <w:r w:rsidR="007747EE" w:rsidRPr="007747EE">
        <w:rPr>
          <w:sz w:val="22"/>
          <w:szCs w:val="22"/>
        </w:rPr>
        <w:t>Gerçekten de okuma alışkanlığı edinebilmek zordur. Hele televizyonların insanı haber, film, şov bombardımanına tuttuğu günümüzde okuya bilmek, sanatların en zorudur, fakat en güzelidir. TV seyreden insan pasiftir resimler süratle gözünün önünden geçer ve düşünmek için yakıt bulamaz. Kitap öyle değildir; istediğiniz yerde okumayı bırakıp okuduklarınız üzerine düşünebilirsiniz.</w:t>
      </w:r>
      <w:r w:rsidR="000A4B75">
        <w:rPr>
          <w:sz w:val="22"/>
          <w:szCs w:val="22"/>
        </w:rPr>
        <w:t xml:space="preserve"> </w:t>
      </w:r>
      <w:r w:rsidR="000A4B75">
        <w:rPr>
          <w:b/>
          <w:sz w:val="22"/>
          <w:szCs w:val="22"/>
        </w:rPr>
        <w:t xml:space="preserve">Orhan DURAN, </w:t>
      </w:r>
      <w:r w:rsidR="000A4B75" w:rsidRPr="000A4B75">
        <w:rPr>
          <w:sz w:val="22"/>
          <w:szCs w:val="22"/>
        </w:rPr>
        <w:t xml:space="preserve">Okuyarak olayların </w:t>
      </w:r>
      <w:r w:rsidR="000A4B75" w:rsidRPr="000A4B75">
        <w:rPr>
          <w:bCs/>
          <w:sz w:val="22"/>
          <w:szCs w:val="22"/>
        </w:rPr>
        <w:t>ve</w:t>
      </w:r>
      <w:r w:rsidR="000A4B75" w:rsidRPr="000A4B75">
        <w:rPr>
          <w:sz w:val="22"/>
          <w:szCs w:val="22"/>
        </w:rPr>
        <w:t xml:space="preserve"> gelişmelerin iç yüzünü öğrenen bir kişi, öncelikle kendine olan güvenini ar</w:t>
      </w:r>
      <w:r w:rsidR="000A4B75">
        <w:rPr>
          <w:sz w:val="22"/>
          <w:szCs w:val="22"/>
        </w:rPr>
        <w:t>t</w:t>
      </w:r>
      <w:r w:rsidR="000A4B75" w:rsidRPr="000A4B75">
        <w:rPr>
          <w:sz w:val="22"/>
          <w:szCs w:val="22"/>
        </w:rPr>
        <w:t xml:space="preserve">tırır. Bu ise </w:t>
      </w:r>
      <w:r w:rsidR="000A4B75">
        <w:rPr>
          <w:sz w:val="22"/>
          <w:szCs w:val="22"/>
        </w:rPr>
        <w:t>insana</w:t>
      </w:r>
      <w:r w:rsidR="000A4B75" w:rsidRPr="000A4B75">
        <w:rPr>
          <w:sz w:val="22"/>
          <w:szCs w:val="22"/>
        </w:rPr>
        <w:t xml:space="preserve"> düşünce ufkunu geliştirip, geniş bir görüş açısı sağlayarak, olayları inceleme yeteneği kazandırır. </w:t>
      </w:r>
      <w:r w:rsidR="000A4B75">
        <w:rPr>
          <w:sz w:val="22"/>
          <w:szCs w:val="22"/>
        </w:rPr>
        <w:t xml:space="preserve"> </w:t>
      </w:r>
      <w:r w:rsidR="000A4B75" w:rsidRPr="000A4B75">
        <w:rPr>
          <w:sz w:val="22"/>
          <w:szCs w:val="22"/>
        </w:rPr>
        <w:t>Ayrıca okuyan kişiler çok okumanın beraberinde getirdiği zengin kelime dağarcığına sahip oldukları için, hikmetli ve etkileyici konuşarak hi</w:t>
      </w:r>
      <w:r w:rsidR="000A4B75">
        <w:rPr>
          <w:sz w:val="22"/>
          <w:szCs w:val="22"/>
        </w:rPr>
        <w:t xml:space="preserve">tap ettikleri kişileri de etkiler. </w:t>
      </w:r>
      <w:r w:rsidR="000A4B75" w:rsidRPr="000A4B75">
        <w:rPr>
          <w:sz w:val="22"/>
          <w:szCs w:val="22"/>
        </w:rPr>
        <w:t xml:space="preserve"> Bu etki ise insanlarla ilişkileri güçlendirmekte, kişiye daha sosyal bir karakter kazandırmaktadır. Dahası, geniş kelime dağarcığı, insanın daha fazla kavramla düşünebilmesini de sağlar. Yani düşünce kapasitesini </w:t>
      </w:r>
      <w:r w:rsidR="00077D04">
        <w:rPr>
          <w:sz w:val="22"/>
          <w:szCs w:val="22"/>
        </w:rPr>
        <w:t xml:space="preserve">ve kültür düzeyini artırır. </w:t>
      </w:r>
      <w:r w:rsidR="00077D04">
        <w:rPr>
          <w:sz w:val="22"/>
          <w:szCs w:val="22"/>
        </w:rPr>
        <w:br/>
      </w:r>
      <w:r w:rsidR="000A4B75">
        <w:rPr>
          <w:sz w:val="22"/>
          <w:szCs w:val="22"/>
        </w:rPr>
        <w:t>Serbest</w:t>
      </w:r>
      <w:r w:rsidR="000A4B75" w:rsidRPr="000A4B75">
        <w:rPr>
          <w:sz w:val="22"/>
          <w:szCs w:val="22"/>
        </w:rPr>
        <w:t xml:space="preserve"> zamanlarını, çoğu zaman hiçbir yararlı bilgi aktarmayan televizyon karşısında geçirmek yerine kitap okuyarak değerlendiren bu kişiler, edindikleri bilgi ve kültür sonucunda aynı zamanda toplum içinde etkin bir kişiliğe sahip olurlar. Tüm bu özellikler, kişilerin öncelikle kendileri için okumaları gerektiğinin çok önemli bir göstergesidir. Okuyarak kendini geliştiren kişiler ise elbette çevrelerinde gelişen olaylara da hakim olacak ve toplum içinde eğitim seviyesinde zamanla bir ilerleme sağlanacaktır.</w:t>
      </w:r>
      <w:r w:rsidR="00077D04">
        <w:rPr>
          <w:sz w:val="22"/>
          <w:szCs w:val="22"/>
        </w:rPr>
        <w:t xml:space="preserve"> </w:t>
      </w:r>
    </w:p>
    <w:p w:rsidR="00077D04" w:rsidRPr="00077D04" w:rsidRDefault="00077D04" w:rsidP="00FF1312">
      <w:pPr>
        <w:rPr>
          <w:b/>
          <w:sz w:val="22"/>
          <w:szCs w:val="22"/>
        </w:rPr>
      </w:pPr>
      <w:r>
        <w:rPr>
          <w:sz w:val="22"/>
          <w:szCs w:val="22"/>
        </w:rPr>
        <w:t xml:space="preserve">   </w:t>
      </w:r>
      <w:r w:rsidRPr="00077D04">
        <w:rPr>
          <w:b/>
          <w:sz w:val="22"/>
          <w:szCs w:val="22"/>
        </w:rPr>
        <w:t>Belirtilen görüşler doğrultusunda aşağıdaki kararlar alındı:</w:t>
      </w:r>
    </w:p>
    <w:p w:rsidR="00FF1312" w:rsidRPr="00FF1312" w:rsidRDefault="00077D04" w:rsidP="00FF1312">
      <w:pPr>
        <w:rPr>
          <w:rFonts w:eastAsiaTheme="minorHAnsi"/>
          <w:sz w:val="22"/>
          <w:szCs w:val="22"/>
          <w:lang w:eastAsia="en-US"/>
        </w:rPr>
      </w:pPr>
      <w:r>
        <w:rPr>
          <w:rFonts w:eastAsiaTheme="minorHAnsi"/>
          <w:sz w:val="22"/>
          <w:szCs w:val="22"/>
          <w:lang w:eastAsia="en-US"/>
        </w:rPr>
        <w:t xml:space="preserve">   </w:t>
      </w:r>
      <w:r w:rsidR="00FF1312" w:rsidRPr="00FF1312">
        <w:rPr>
          <w:rFonts w:eastAsiaTheme="minorHAnsi"/>
          <w:sz w:val="22"/>
          <w:szCs w:val="22"/>
          <w:lang w:eastAsia="en-US"/>
        </w:rPr>
        <w:t xml:space="preserve">Daha  </w:t>
      </w:r>
      <w:r w:rsidR="00FF1312">
        <w:rPr>
          <w:rFonts w:eastAsiaTheme="minorHAnsi"/>
          <w:sz w:val="22"/>
          <w:szCs w:val="22"/>
          <w:lang w:eastAsia="en-US"/>
        </w:rPr>
        <w:t>önceki yıllarda olduğu gibi 2014-2015</w:t>
      </w:r>
      <w:r w:rsidR="00FF1312" w:rsidRPr="00FF1312">
        <w:rPr>
          <w:rFonts w:eastAsiaTheme="minorHAnsi"/>
          <w:sz w:val="22"/>
          <w:szCs w:val="22"/>
          <w:lang w:eastAsia="en-US"/>
        </w:rPr>
        <w:t xml:space="preserve">  Eğitim ve Öğretim Yılında da “OKUMA SAATİ” etkinliğinin devam etmesinin faydalı olacağı belirtildi. Bu konuda Okul İdaresine daha önceki yıllarda olduğu gibi okuma saati planlaması sunulacaktır. Bu planlamanın kabulünden sonra “Okuma Saati” etkinliği uygulanacaktır. Okul Kütüphanesinin de öğrencinin istifadesine sunulması konusunda her türlü çaba gösterilecektir.  </w:t>
      </w:r>
      <w:r>
        <w:rPr>
          <w:rFonts w:eastAsiaTheme="minorHAnsi"/>
          <w:sz w:val="22"/>
          <w:szCs w:val="22"/>
          <w:lang w:eastAsia="en-US"/>
        </w:rPr>
        <w:t xml:space="preserve">Zümre öğretmenleri bu konuyu yakından takip edeceklerdir. </w:t>
      </w:r>
    </w:p>
    <w:p w:rsidR="00802FC3" w:rsidRDefault="00802FC3">
      <w:pPr>
        <w:pStyle w:val="NoSpacing"/>
        <w:rPr>
          <w:sz w:val="22"/>
          <w:szCs w:val="22"/>
        </w:rPr>
      </w:pPr>
    </w:p>
    <w:p w:rsidR="00675AE1" w:rsidRDefault="00BB3DFE" w:rsidP="00675AE1">
      <w:pPr>
        <w:pStyle w:val="NoSpacing"/>
        <w:rPr>
          <w:sz w:val="22"/>
          <w:szCs w:val="22"/>
        </w:rPr>
      </w:pPr>
      <w:r>
        <w:rPr>
          <w:b/>
          <w:sz w:val="22"/>
          <w:szCs w:val="22"/>
        </w:rPr>
        <w:t>23</w:t>
      </w:r>
      <w:r w:rsidR="00675AE1">
        <w:rPr>
          <w:b/>
          <w:sz w:val="22"/>
          <w:szCs w:val="22"/>
        </w:rPr>
        <w:t>.</w:t>
      </w:r>
      <w:r w:rsidR="00146217">
        <w:rPr>
          <w:b/>
          <w:sz w:val="22"/>
          <w:szCs w:val="22"/>
        </w:rPr>
        <w:t>Orhan DURAN,</w:t>
      </w:r>
      <w:r w:rsidR="00146217">
        <w:rPr>
          <w:sz w:val="22"/>
          <w:szCs w:val="22"/>
        </w:rPr>
        <w:t xml:space="preserve"> Tokat Milli Piyango İhya Balak Fen Lisesi olarak YGS </w:t>
      </w:r>
      <w:r w:rsidR="008C2B3C">
        <w:rPr>
          <w:sz w:val="22"/>
          <w:szCs w:val="22"/>
        </w:rPr>
        <w:t>ve</w:t>
      </w:r>
      <w:r w:rsidR="00146217">
        <w:rPr>
          <w:sz w:val="22"/>
          <w:szCs w:val="22"/>
        </w:rPr>
        <w:t xml:space="preserve"> LYS’de</w:t>
      </w:r>
      <w:r w:rsidR="008C2B3C">
        <w:rPr>
          <w:sz w:val="22"/>
          <w:szCs w:val="22"/>
        </w:rPr>
        <w:t xml:space="preserve"> </w:t>
      </w:r>
      <w:r w:rsidR="00146217">
        <w:rPr>
          <w:sz w:val="22"/>
          <w:szCs w:val="22"/>
        </w:rPr>
        <w:t>belli bir başarı düzeyini yakalamış durumdayız.</w:t>
      </w:r>
      <w:r w:rsidR="008C2B3C">
        <w:rPr>
          <w:sz w:val="22"/>
          <w:szCs w:val="22"/>
        </w:rPr>
        <w:t xml:space="preserve"> Bu başarının daha da yükseltilmesi amacımız olmalıdır. Bu konuda sene içerisinde öğrencilerdein talebi doğrultusunda ek çalışmalar da yapılabilecektir. </w:t>
      </w:r>
      <w:r w:rsidR="00675AE1">
        <w:rPr>
          <w:sz w:val="22"/>
          <w:szCs w:val="22"/>
        </w:rPr>
        <w:t xml:space="preserve"> </w:t>
      </w:r>
      <w:r w:rsidR="00675AE1">
        <w:rPr>
          <w:b/>
          <w:sz w:val="22"/>
          <w:szCs w:val="22"/>
        </w:rPr>
        <w:t>Murathan BAKAN,</w:t>
      </w:r>
      <w:r w:rsidR="00675AE1">
        <w:rPr>
          <w:sz w:val="22"/>
          <w:szCs w:val="22"/>
        </w:rPr>
        <w:t xml:space="preserve"> </w:t>
      </w:r>
      <w:r w:rsidR="00760677">
        <w:rPr>
          <w:sz w:val="22"/>
          <w:szCs w:val="22"/>
        </w:rPr>
        <w:t>h</w:t>
      </w:r>
      <w:r w:rsidR="00675AE1" w:rsidRPr="00675AE1">
        <w:rPr>
          <w:sz w:val="22"/>
          <w:szCs w:val="22"/>
        </w:rPr>
        <w:t>er şeyden önce öğrencilerin bilinçli bir şekilde okuma alış</w:t>
      </w:r>
      <w:r w:rsidR="00675AE1">
        <w:rPr>
          <w:sz w:val="22"/>
          <w:szCs w:val="22"/>
        </w:rPr>
        <w:t xml:space="preserve">kanlığı kazanmaları esastır. Bu  </w:t>
      </w:r>
      <w:r w:rsidR="00675AE1" w:rsidRPr="00675AE1">
        <w:rPr>
          <w:sz w:val="22"/>
          <w:szCs w:val="22"/>
        </w:rPr>
        <w:t xml:space="preserve">konuda </w:t>
      </w:r>
      <w:r w:rsidR="00675AE1">
        <w:rPr>
          <w:sz w:val="22"/>
          <w:szCs w:val="22"/>
        </w:rPr>
        <w:t xml:space="preserve">  </w:t>
      </w:r>
      <w:r w:rsidR="00675AE1" w:rsidRPr="00675AE1">
        <w:rPr>
          <w:sz w:val="22"/>
          <w:szCs w:val="22"/>
        </w:rPr>
        <w:t>daha önceki yıllarda olduğu gib</w:t>
      </w:r>
      <w:r w:rsidR="00675AE1">
        <w:rPr>
          <w:sz w:val="22"/>
          <w:szCs w:val="22"/>
        </w:rPr>
        <w:t xml:space="preserve"> </w:t>
      </w:r>
      <w:r w:rsidR="00675AE1" w:rsidRPr="00675AE1">
        <w:rPr>
          <w:sz w:val="22"/>
          <w:szCs w:val="22"/>
        </w:rPr>
        <w:t>her türlü çaba gösterilecektir. Sadece alanıyla ilgili sorulara odaklanmak öğrenc</w:t>
      </w:r>
      <w:r w:rsidR="00675AE1">
        <w:rPr>
          <w:sz w:val="22"/>
          <w:szCs w:val="22"/>
        </w:rPr>
        <w:t xml:space="preserve">iye bıkkınlık verir. Bu konuda </w:t>
      </w:r>
      <w:r w:rsidR="00675AE1" w:rsidRPr="00675AE1">
        <w:rPr>
          <w:sz w:val="22"/>
          <w:szCs w:val="22"/>
        </w:rPr>
        <w:t>öğrencilere rehberlik yapılacaktır.</w:t>
      </w:r>
      <w:r w:rsidR="00760677">
        <w:rPr>
          <w:sz w:val="22"/>
          <w:szCs w:val="22"/>
        </w:rPr>
        <w:t xml:space="preserve"> Ayrıca rehberlik servisiyle ve idareyle iletişim halinde olunacaktır. </w:t>
      </w:r>
      <w:r w:rsidR="00760677">
        <w:rPr>
          <w:b/>
          <w:sz w:val="22"/>
          <w:szCs w:val="22"/>
        </w:rPr>
        <w:t xml:space="preserve">Mehmet ÇOŞKUN, </w:t>
      </w:r>
      <w:r w:rsidR="00760677">
        <w:rPr>
          <w:sz w:val="22"/>
          <w:szCs w:val="22"/>
        </w:rPr>
        <w:t xml:space="preserve"> ö</w:t>
      </w:r>
      <w:r w:rsidR="00675AE1" w:rsidRPr="00675AE1">
        <w:rPr>
          <w:sz w:val="22"/>
          <w:szCs w:val="22"/>
        </w:rPr>
        <w:t xml:space="preserve">ğrencilerin her türlü sınavlardaki durumları takip edilecektir. Ölçme ve değerlendirme sürecinin izlenmesi ve </w:t>
      </w:r>
      <w:r w:rsidR="00675AE1" w:rsidRPr="00675AE1">
        <w:rPr>
          <w:sz w:val="22"/>
          <w:szCs w:val="22"/>
        </w:rPr>
        <w:lastRenderedPageBreak/>
        <w:t>değerlendirme çalışmaları sonrası ders dışı tamamlayıcı öğrenme faaliyetleri konusunda çalışmalara yer verilecektir. Öğrenci</w:t>
      </w:r>
      <w:r w:rsidR="00760677">
        <w:rPr>
          <w:sz w:val="22"/>
          <w:szCs w:val="22"/>
        </w:rPr>
        <w:t>lerim</w:t>
      </w:r>
      <w:r w:rsidR="00675AE1" w:rsidRPr="00675AE1">
        <w:rPr>
          <w:sz w:val="22"/>
          <w:szCs w:val="22"/>
        </w:rPr>
        <w:t xml:space="preserve">izin istek ve yetenekleri doğrultusundaki kariyer planları çerçevesinde izlenmesi gereken yol ve yöntemler rehberlik servisiyle işbirliği yapılarak belirlenecektir. Gerekirse öğrencilere yardımcı kaynaklardan faydalanmaları sağlanacaktır. </w:t>
      </w:r>
      <w:r w:rsidR="00760677">
        <w:rPr>
          <w:sz w:val="22"/>
          <w:szCs w:val="22"/>
        </w:rPr>
        <w:t>Öğretmenler Kurulundaki kararlar doğrultusunda</w:t>
      </w:r>
      <w:r w:rsidR="00675AE1" w:rsidRPr="00675AE1">
        <w:rPr>
          <w:sz w:val="22"/>
          <w:szCs w:val="22"/>
        </w:rPr>
        <w:t xml:space="preserve"> görüşleri d</w:t>
      </w:r>
      <w:r w:rsidR="00760677">
        <w:rPr>
          <w:sz w:val="22"/>
          <w:szCs w:val="22"/>
        </w:rPr>
        <w:t>oğrultusunda yaprak test alımı serbest bırakılmıştır.</w:t>
      </w:r>
      <w:r w:rsidR="00675AE1" w:rsidRPr="00675AE1">
        <w:rPr>
          <w:sz w:val="22"/>
          <w:szCs w:val="22"/>
        </w:rPr>
        <w:t xml:space="preserve"> Konular işlenirken her aşamada YGS ve LYS’de çıkmış sor</w:t>
      </w:r>
      <w:r w:rsidR="00760677">
        <w:rPr>
          <w:sz w:val="22"/>
          <w:szCs w:val="22"/>
        </w:rPr>
        <w:t>ular gündeme getirilecektir. H</w:t>
      </w:r>
      <w:r w:rsidR="00675AE1" w:rsidRPr="00675AE1">
        <w:rPr>
          <w:sz w:val="22"/>
          <w:szCs w:val="22"/>
        </w:rPr>
        <w:t>er üniteden sonra isteğe bağlı deneme amaçlı sınavlar yapılabilecektir.</w:t>
      </w:r>
      <w:r w:rsidR="00A90204">
        <w:rPr>
          <w:sz w:val="22"/>
          <w:szCs w:val="22"/>
        </w:rPr>
        <w:t xml:space="preserve"> Zümre odalarında her türlü destek verilecektir. </w:t>
      </w:r>
      <w:r w:rsidR="002A1A0D">
        <w:rPr>
          <w:sz w:val="22"/>
          <w:szCs w:val="22"/>
        </w:rPr>
        <w:t>Zümre</w:t>
      </w:r>
      <w:r w:rsidR="00A90204">
        <w:rPr>
          <w:sz w:val="22"/>
          <w:szCs w:val="22"/>
        </w:rPr>
        <w:t xml:space="preserve"> odalarındaki kaynaklardan bütün öğrencilerin yararlanması sağlanacaktır.</w:t>
      </w:r>
    </w:p>
    <w:p w:rsidR="002A1A0D" w:rsidRDefault="002A1A0D" w:rsidP="00675AE1">
      <w:pPr>
        <w:pStyle w:val="NoSpacing"/>
        <w:rPr>
          <w:sz w:val="22"/>
          <w:szCs w:val="22"/>
        </w:rPr>
      </w:pPr>
    </w:p>
    <w:p w:rsidR="00F66FAB" w:rsidRPr="00F66FAB" w:rsidRDefault="00BB3DFE" w:rsidP="002A1A0D">
      <w:pPr>
        <w:pStyle w:val="NoSpacing"/>
        <w:rPr>
          <w:sz w:val="22"/>
          <w:szCs w:val="22"/>
        </w:rPr>
      </w:pPr>
      <w:r>
        <w:rPr>
          <w:b/>
          <w:sz w:val="22"/>
          <w:szCs w:val="22"/>
        </w:rPr>
        <w:t>24</w:t>
      </w:r>
      <w:r w:rsidR="002A1A0D">
        <w:rPr>
          <w:b/>
          <w:sz w:val="22"/>
          <w:szCs w:val="22"/>
        </w:rPr>
        <w:t>.</w:t>
      </w:r>
      <w:r w:rsidR="002A1A0D">
        <w:rPr>
          <w:sz w:val="22"/>
          <w:szCs w:val="22"/>
        </w:rPr>
        <w:t xml:space="preserve"> </w:t>
      </w:r>
      <w:r w:rsidR="00F66FAB" w:rsidRPr="00F66FAB">
        <w:rPr>
          <w:b/>
          <w:sz w:val="22"/>
          <w:szCs w:val="22"/>
        </w:rPr>
        <w:t>Murathan BAKAN</w:t>
      </w:r>
      <w:r w:rsidR="00F66FAB">
        <w:rPr>
          <w:b/>
          <w:sz w:val="22"/>
          <w:szCs w:val="22"/>
        </w:rPr>
        <w:t>,</w:t>
      </w:r>
      <w:r w:rsidR="00F66FAB">
        <w:rPr>
          <w:sz w:val="22"/>
          <w:szCs w:val="22"/>
        </w:rPr>
        <w:t xml:space="preserve"> ö</w:t>
      </w:r>
      <w:r w:rsidR="00F66FAB" w:rsidRPr="00F66FAB">
        <w:rPr>
          <w:sz w:val="22"/>
          <w:szCs w:val="22"/>
        </w:rPr>
        <w:t>ğrenciye, öğrencilik sıfatı kazandıran herhangi bir okula kayıtlı bulunmasıdır. Bir öğrenci kayıtlı bulunduğu okula devam etmemesi durumunda, öğrenci yürürlükte olan mevzuat esaslarına göre devamsızlıktan sınıfta kalır. Bu da gösteriyor ki öğrencinin okula kayıtlı bulunması değil, kayıtlı bulunduğu okula devam etmesi esastır.</w:t>
      </w:r>
    </w:p>
    <w:p w:rsidR="00F66FAB" w:rsidRPr="00F66FAB" w:rsidRDefault="00F66FAB" w:rsidP="00F66FAB">
      <w:pPr>
        <w:pStyle w:val="NoSpacing"/>
        <w:rPr>
          <w:sz w:val="22"/>
          <w:szCs w:val="22"/>
        </w:rPr>
      </w:pPr>
      <w:r w:rsidRPr="00F66FAB">
        <w:rPr>
          <w:sz w:val="22"/>
          <w:szCs w:val="22"/>
        </w:rPr>
        <w:t>Öğrencinin okula devamı, her yönden gelişimini olumlu yönde etkileyen bir unsurdur. Bu durumun kendisine neler kazandıracağı, aksine hareket ettiğinde ise kayıplarının neler olacağı çeşitli ortamlarda açıklanmalı ve öğrencinin gençlik psikolojisi içerisinde bu hususta bilinçlenmesine önem verilmelidir. Ayrıca ilgili mevzuat gereğince öğrencilere tanınan devamsızlık süresinin müktesep hak olmadığı ancak zorunlu sebepler karşısında bu imkanlardan faydalanması gerektiği bilinci veli ve öğrenciye yerleştirilmelidir.</w:t>
      </w:r>
      <w:r>
        <w:rPr>
          <w:b/>
          <w:sz w:val="22"/>
          <w:szCs w:val="22"/>
        </w:rPr>
        <w:t xml:space="preserve"> Esen YILDIZ, </w:t>
      </w:r>
      <w:r>
        <w:rPr>
          <w:sz w:val="22"/>
          <w:szCs w:val="22"/>
        </w:rPr>
        <w:t xml:space="preserve">öğrencinin okula devamsızlığı </w:t>
      </w:r>
      <w:r w:rsidR="00E46983">
        <w:rPr>
          <w:sz w:val="22"/>
          <w:szCs w:val="22"/>
        </w:rPr>
        <w:t xml:space="preserve">konusunu önemsiyorum. </w:t>
      </w:r>
      <w:r>
        <w:rPr>
          <w:sz w:val="22"/>
          <w:szCs w:val="22"/>
        </w:rPr>
        <w:t xml:space="preserve">Her şeyden önce devamsızlığın sebepleri belirlenmelidir. Bunlar, </w:t>
      </w:r>
      <w:r w:rsidRPr="00F66FAB">
        <w:rPr>
          <w:sz w:val="22"/>
          <w:szCs w:val="22"/>
        </w:rPr>
        <w:t xml:space="preserve"> Okul ile ilgili sebepler,</w:t>
      </w:r>
    </w:p>
    <w:p w:rsidR="00F66FAB" w:rsidRPr="00F66FAB" w:rsidRDefault="00F66FAB" w:rsidP="00F66FAB">
      <w:pPr>
        <w:pStyle w:val="NoSpacing"/>
        <w:rPr>
          <w:sz w:val="22"/>
          <w:szCs w:val="22"/>
        </w:rPr>
      </w:pPr>
      <w:r>
        <w:rPr>
          <w:sz w:val="22"/>
          <w:szCs w:val="22"/>
        </w:rPr>
        <w:t>a</w:t>
      </w:r>
      <w:r w:rsidRPr="00F66FAB">
        <w:rPr>
          <w:sz w:val="22"/>
          <w:szCs w:val="22"/>
        </w:rPr>
        <w:t>ile ile ilgili sebepler,</w:t>
      </w:r>
      <w:r>
        <w:rPr>
          <w:sz w:val="22"/>
          <w:szCs w:val="22"/>
        </w:rPr>
        <w:t xml:space="preserve"> ç</w:t>
      </w:r>
      <w:r w:rsidRPr="00F66FAB">
        <w:rPr>
          <w:sz w:val="22"/>
          <w:szCs w:val="22"/>
        </w:rPr>
        <w:t>evre ile ilgili sebepler,</w:t>
      </w:r>
      <w:r>
        <w:rPr>
          <w:sz w:val="22"/>
          <w:szCs w:val="22"/>
        </w:rPr>
        <w:t xml:space="preserve">  ö</w:t>
      </w:r>
      <w:r w:rsidRPr="00F66FAB">
        <w:rPr>
          <w:sz w:val="22"/>
          <w:szCs w:val="22"/>
        </w:rPr>
        <w:t>ğrencinin kendisi ile ilgili sebepler</w:t>
      </w:r>
      <w:r>
        <w:rPr>
          <w:sz w:val="22"/>
          <w:szCs w:val="22"/>
        </w:rPr>
        <w:t xml:space="preserve"> gibi değişik olabilir. Bunları öğrenmenin en kestirme yolu bana göre öğrencinin kaldığı ortamı, ailesini tanımaktır. Çünkü h</w:t>
      </w:r>
      <w:r w:rsidRPr="00F66FAB">
        <w:rPr>
          <w:sz w:val="22"/>
          <w:szCs w:val="22"/>
        </w:rPr>
        <w:t xml:space="preserve">er öğrenci aynı derecede okula ve okumaya ilgi duymayabilir. Yeterince ilgi duymayan öğrenciler çabuk yılgınlığa düşerek kendi kafalarında mazeretler </w:t>
      </w:r>
      <w:r w:rsidR="00E46983">
        <w:rPr>
          <w:sz w:val="22"/>
          <w:szCs w:val="22"/>
        </w:rPr>
        <w:t>üretebilrler</w:t>
      </w:r>
      <w:r w:rsidRPr="00F66FAB">
        <w:rPr>
          <w:sz w:val="22"/>
          <w:szCs w:val="22"/>
        </w:rPr>
        <w:t xml:space="preserve">. Böyle öğrencilere okulun uzaklığı, görüntüsü, sosyal tesisleri, öğretmenlerin ve idarecilerin tavırları, toplum kuralları vb. şeyler başlı başına birer mazeret teşkil </w:t>
      </w:r>
      <w:r w:rsidR="00E46983" w:rsidRPr="00F66FAB">
        <w:rPr>
          <w:sz w:val="22"/>
          <w:szCs w:val="22"/>
        </w:rPr>
        <w:t>edebilir</w:t>
      </w:r>
      <w:r w:rsidRPr="00F66FAB">
        <w:rPr>
          <w:sz w:val="22"/>
          <w:szCs w:val="22"/>
        </w:rPr>
        <w:t>. Ailenin ekonomik ve kültürel durumu, okul aile diyalogunun sağlam temellere dayanmaması devamsızlık sebeplerini oluşturan etkenlerden sayılabilir.</w:t>
      </w:r>
    </w:p>
    <w:p w:rsidR="0056697F" w:rsidRPr="0056697F" w:rsidRDefault="0056697F" w:rsidP="0056697F">
      <w:pPr>
        <w:pStyle w:val="NoSpacing"/>
        <w:rPr>
          <w:sz w:val="22"/>
          <w:szCs w:val="22"/>
        </w:rPr>
      </w:pPr>
      <w:r>
        <w:rPr>
          <w:b/>
          <w:sz w:val="22"/>
          <w:szCs w:val="22"/>
        </w:rPr>
        <w:t>Mehmet ÇOŞKUN.</w:t>
      </w:r>
      <w:r>
        <w:rPr>
          <w:sz w:val="22"/>
          <w:szCs w:val="22"/>
        </w:rPr>
        <w:t xml:space="preserve"> öğrencilere</w:t>
      </w:r>
      <w:r w:rsidRPr="0056697F">
        <w:rPr>
          <w:sz w:val="22"/>
          <w:szCs w:val="22"/>
        </w:rPr>
        <w:t xml:space="preserve"> sunulan öğrenme ortamları ne kadar iyi hazırlanmış olursa olsun, aileler tarafından desteklenmediği sürece istenildiği ölçüde etkili olamamaktadır. Aile ve okul, </w:t>
      </w:r>
      <w:r>
        <w:rPr>
          <w:sz w:val="22"/>
          <w:szCs w:val="22"/>
        </w:rPr>
        <w:t>öğrenciyi</w:t>
      </w:r>
      <w:r w:rsidRPr="0056697F">
        <w:rPr>
          <w:sz w:val="22"/>
          <w:szCs w:val="22"/>
        </w:rPr>
        <w:t xml:space="preserve"> aynı doğrultuda ve aynı zamanda desteklediklerinde gelişimleri çok daha sağlıklı olur. Okullar bu tür bir işbirliğine açık olmalı ve bunu desteklemeye yönelik etkinlikler düzenlemeliler. Sağlıklı bir işbir</w:t>
      </w:r>
      <w:r>
        <w:rPr>
          <w:sz w:val="22"/>
          <w:szCs w:val="22"/>
        </w:rPr>
        <w:t xml:space="preserve">liğine yönelik bazı etkinliklerden örnekler: </w:t>
      </w:r>
      <w:r w:rsidRPr="0056697F">
        <w:rPr>
          <w:sz w:val="22"/>
          <w:szCs w:val="22"/>
        </w:rPr>
        <w:t>Yapılan e</w:t>
      </w:r>
      <w:r>
        <w:rPr>
          <w:sz w:val="22"/>
          <w:szCs w:val="22"/>
        </w:rPr>
        <w:t>tkinlikler velilere bildirilmelidir, d</w:t>
      </w:r>
      <w:r w:rsidRPr="0056697F">
        <w:rPr>
          <w:sz w:val="22"/>
          <w:szCs w:val="22"/>
        </w:rPr>
        <w:t>üzenli ar</w:t>
      </w:r>
      <w:r>
        <w:rPr>
          <w:sz w:val="22"/>
          <w:szCs w:val="22"/>
        </w:rPr>
        <w:t>alıklarla velilerle toplanmalı ve velilere gerçek bilgiler aktarılmalıdır, ö</w:t>
      </w:r>
      <w:r w:rsidRPr="0056697F">
        <w:rPr>
          <w:sz w:val="22"/>
          <w:szCs w:val="22"/>
        </w:rPr>
        <w:t xml:space="preserve">ğretmen velinin ziyareti sırasında, yapılan bir etkinliğin amacını/ çocuğa </w:t>
      </w:r>
      <w:r>
        <w:rPr>
          <w:sz w:val="22"/>
          <w:szCs w:val="22"/>
        </w:rPr>
        <w:t>kazandırdıklarını açıklayabilmelidir, öğrencinin</w:t>
      </w:r>
      <w:r w:rsidRPr="0056697F">
        <w:rPr>
          <w:sz w:val="22"/>
          <w:szCs w:val="22"/>
        </w:rPr>
        <w:t xml:space="preserve"> gelişimi d</w:t>
      </w:r>
      <w:r>
        <w:rPr>
          <w:sz w:val="22"/>
          <w:szCs w:val="22"/>
        </w:rPr>
        <w:t xml:space="preserve">üzenli aralıklarla takip edilmeli ve velilere bildirilmelidir, </w:t>
      </w:r>
      <w:r w:rsidRPr="0056697F">
        <w:rPr>
          <w:sz w:val="22"/>
          <w:szCs w:val="22"/>
        </w:rPr>
        <w:t xml:space="preserve">Öğretmen/okul veliyi bir ziyaretçi değil bir katılımcı olarak </w:t>
      </w:r>
      <w:r>
        <w:rPr>
          <w:sz w:val="22"/>
          <w:szCs w:val="22"/>
        </w:rPr>
        <w:t>karşılamalıdır, v</w:t>
      </w:r>
      <w:r w:rsidRPr="0056697F">
        <w:rPr>
          <w:sz w:val="22"/>
          <w:szCs w:val="22"/>
        </w:rPr>
        <w:t>elilerin ani zi</w:t>
      </w:r>
      <w:r>
        <w:rPr>
          <w:sz w:val="22"/>
          <w:szCs w:val="22"/>
        </w:rPr>
        <w:t>yaretlerinden rahatsız olunmamalıdır, okulca v</w:t>
      </w:r>
      <w:r w:rsidRPr="0056697F">
        <w:rPr>
          <w:sz w:val="22"/>
          <w:szCs w:val="22"/>
        </w:rPr>
        <w:t>eli katılımına yönelik etkinlikler düzenleniyo</w:t>
      </w:r>
      <w:r>
        <w:rPr>
          <w:sz w:val="22"/>
          <w:szCs w:val="22"/>
        </w:rPr>
        <w:t>düzenlenmelidir, s</w:t>
      </w:r>
      <w:r w:rsidRPr="0056697F">
        <w:rPr>
          <w:sz w:val="22"/>
          <w:szCs w:val="22"/>
        </w:rPr>
        <w:t>ınıfta özel durumu olan çocuklarla baş etmede rehbe</w:t>
      </w:r>
      <w:r>
        <w:rPr>
          <w:sz w:val="22"/>
          <w:szCs w:val="22"/>
        </w:rPr>
        <w:t>rlik servisinden yardım alınmalıdır.</w:t>
      </w:r>
      <w:r w:rsidR="00CA21A9">
        <w:rPr>
          <w:sz w:val="22"/>
          <w:szCs w:val="22"/>
        </w:rPr>
        <w:t xml:space="preserve"> </w:t>
      </w:r>
      <w:r w:rsidR="0048016D" w:rsidRPr="0048016D">
        <w:rPr>
          <w:bCs/>
          <w:sz w:val="22"/>
          <w:szCs w:val="22"/>
        </w:rPr>
        <w:t>öğretmen veli çelişkisi değil, öğretmen veli işbirliği gereklidir</w:t>
      </w:r>
      <w:r w:rsidR="0048016D">
        <w:rPr>
          <w:b/>
          <w:bCs/>
          <w:sz w:val="22"/>
          <w:szCs w:val="22"/>
        </w:rPr>
        <w:t>.</w:t>
      </w:r>
      <w:r w:rsidR="00CA21A9" w:rsidRPr="00CA21A9">
        <w:rPr>
          <w:sz w:val="22"/>
          <w:szCs w:val="22"/>
        </w:rPr>
        <w:t>     </w:t>
      </w:r>
    </w:p>
    <w:p w:rsidR="00F66FAB" w:rsidRPr="006544ED" w:rsidRDefault="0048016D" w:rsidP="002A1A0D">
      <w:pPr>
        <w:pStyle w:val="NoSpacing"/>
        <w:rPr>
          <w:b/>
          <w:sz w:val="22"/>
          <w:szCs w:val="22"/>
        </w:rPr>
      </w:pPr>
      <w:r>
        <w:rPr>
          <w:b/>
          <w:sz w:val="22"/>
          <w:szCs w:val="22"/>
        </w:rPr>
        <w:t xml:space="preserve">Orhan DURAN, </w:t>
      </w:r>
      <w:r w:rsidRPr="0048016D">
        <w:rPr>
          <w:sz w:val="22"/>
          <w:szCs w:val="22"/>
        </w:rPr>
        <w:t>veli görüşmelerinde</w:t>
      </w:r>
      <w:r>
        <w:rPr>
          <w:b/>
          <w:sz w:val="22"/>
          <w:szCs w:val="22"/>
        </w:rPr>
        <w:t xml:space="preserve"> </w:t>
      </w:r>
      <w:r>
        <w:rPr>
          <w:sz w:val="22"/>
          <w:szCs w:val="22"/>
        </w:rPr>
        <w:t>öğretmen, veliye karşı açık olmalıdır, veliyi sonuna kadar ve gerektiği gibi dinlemelidir, velide karşı taraf olma duygusu oluşturmamalıdır,  veliye öğrencisi hakkındaki yeterli bilgileri vermelidir, öğrenciyi eleştirirken ölçüyü kaçırmamalıdır, önyargılardan uzak olunmalıdır, öğrenciyi değersizleştirecek söz ve davranışlardan kaçınılmalıdır. Çünkü, ö</w:t>
      </w:r>
      <w:r w:rsidRPr="0048016D">
        <w:rPr>
          <w:sz w:val="22"/>
          <w:szCs w:val="22"/>
        </w:rPr>
        <w:t xml:space="preserve">ğrenci-öğretmen ve veli, tüm eğitim sistemlerinde en temel yapı taşlarıdır. Bir öğrencinin yetiştirilmesinde ve toplum hayatına katılmasında, ne öğretmenlere ne de ebeveynlere , tek başına sorumluluk yüklenmesinin doğru olmadığına inanıyorum. Öğretmen-veli ilişkisinin pozitif yönde geliştirildiği durumlarda öğrencilerin başarılarının arttığını görüyoruz. Bu durumda öğretmenlerin ve velilerin, öğrencilerinin eğitim hayatı boyunca daha fazla işbirliği içerisinde olması gerekir. </w:t>
      </w:r>
      <w:r w:rsidR="006544ED">
        <w:rPr>
          <w:b/>
          <w:sz w:val="22"/>
          <w:szCs w:val="22"/>
        </w:rPr>
        <w:t>Aşağıdaki karalar alındı:</w:t>
      </w:r>
    </w:p>
    <w:p w:rsidR="002A1A0D" w:rsidRPr="002A1A0D" w:rsidRDefault="002A1A0D" w:rsidP="002A1A0D">
      <w:pPr>
        <w:pStyle w:val="NoSpacing"/>
        <w:rPr>
          <w:sz w:val="22"/>
          <w:szCs w:val="22"/>
        </w:rPr>
      </w:pPr>
      <w:r w:rsidRPr="002A1A0D">
        <w:rPr>
          <w:sz w:val="22"/>
          <w:szCs w:val="22"/>
        </w:rPr>
        <w:t xml:space="preserve">Okula devam etmenin sağlanması, derse hazırlıklı gelmenin sağlanması, öğrenci başarısının sürekliliği, öğrencilerin birtakım zararlı alışkanlıklardan uzak durmaları, bireysel olarak kişiliklerinin daha faydalı bir şekilde gelişmesi, öğrencinin daha yakından tanınması, öğrencinin maddi ve ruhsal  durumunun daha iyi anlaşılması, çevresiyle olan ilişkilerin daha sağlıklı yürütülmesi konuları çok önemlidir. Ayrıca okul dışındaki zamanlarını da kontrol altına almanın en </w:t>
      </w:r>
      <w:r w:rsidR="006544ED" w:rsidRPr="002A1A0D">
        <w:rPr>
          <w:sz w:val="22"/>
          <w:szCs w:val="22"/>
        </w:rPr>
        <w:t>önemli</w:t>
      </w:r>
      <w:r w:rsidRPr="002A1A0D">
        <w:rPr>
          <w:sz w:val="22"/>
          <w:szCs w:val="22"/>
        </w:rPr>
        <w:t xml:space="preserve"> yolu da öğretmen- veli </w:t>
      </w:r>
      <w:r w:rsidR="006544ED" w:rsidRPr="002A1A0D">
        <w:rPr>
          <w:sz w:val="22"/>
          <w:szCs w:val="22"/>
        </w:rPr>
        <w:t>görüşmesidir</w:t>
      </w:r>
      <w:r w:rsidRPr="002A1A0D">
        <w:rPr>
          <w:sz w:val="22"/>
          <w:szCs w:val="22"/>
        </w:rPr>
        <w:t xml:space="preserve">. Bu konuların </w:t>
      </w:r>
      <w:r w:rsidR="006544ED" w:rsidRPr="002A1A0D">
        <w:rPr>
          <w:sz w:val="22"/>
          <w:szCs w:val="22"/>
        </w:rPr>
        <w:t>ışığında</w:t>
      </w:r>
      <w:r w:rsidRPr="002A1A0D">
        <w:rPr>
          <w:sz w:val="22"/>
          <w:szCs w:val="22"/>
        </w:rPr>
        <w:t xml:space="preserve"> ders yıl içerisinde öğrenci velileri ile imkanlar ölçüsünde görüşme yoluna gidilecektir. Okul idaresinin yapacağı planlamaya göre bu görüşmeler sürekli olacaktır.</w:t>
      </w:r>
      <w:r w:rsidR="006544ED">
        <w:rPr>
          <w:sz w:val="22"/>
          <w:szCs w:val="22"/>
        </w:rPr>
        <w:t xml:space="preserve"> Okul </w:t>
      </w:r>
      <w:r w:rsidR="00801F80">
        <w:rPr>
          <w:sz w:val="22"/>
          <w:szCs w:val="22"/>
        </w:rPr>
        <w:t>Rehberlik</w:t>
      </w:r>
      <w:r w:rsidR="006544ED">
        <w:rPr>
          <w:sz w:val="22"/>
          <w:szCs w:val="22"/>
        </w:rPr>
        <w:t xml:space="preserve"> servisi ile iletişim halinde olunacaktır.</w:t>
      </w:r>
    </w:p>
    <w:p w:rsidR="002A1A0D" w:rsidRPr="002A1A0D" w:rsidRDefault="002A1A0D" w:rsidP="00675AE1">
      <w:pPr>
        <w:pStyle w:val="NoSpacing"/>
        <w:rPr>
          <w:sz w:val="22"/>
          <w:szCs w:val="22"/>
        </w:rPr>
      </w:pPr>
    </w:p>
    <w:p w:rsidR="00402C19" w:rsidRPr="00402C19" w:rsidRDefault="00BB3DFE" w:rsidP="00402C19">
      <w:pPr>
        <w:pStyle w:val="NoSpacing"/>
        <w:rPr>
          <w:sz w:val="22"/>
          <w:szCs w:val="22"/>
        </w:rPr>
      </w:pPr>
      <w:r>
        <w:rPr>
          <w:b/>
          <w:sz w:val="22"/>
          <w:szCs w:val="22"/>
        </w:rPr>
        <w:t>25</w:t>
      </w:r>
      <w:r w:rsidR="003675CB">
        <w:rPr>
          <w:b/>
          <w:sz w:val="22"/>
          <w:szCs w:val="22"/>
        </w:rPr>
        <w:t>.</w:t>
      </w:r>
      <w:r w:rsidR="003675CB">
        <w:rPr>
          <w:sz w:val="22"/>
          <w:szCs w:val="22"/>
        </w:rPr>
        <w:t xml:space="preserve"> </w:t>
      </w:r>
      <w:r w:rsidR="003675CB" w:rsidRPr="003675CB">
        <w:rPr>
          <w:b/>
          <w:sz w:val="22"/>
          <w:szCs w:val="22"/>
        </w:rPr>
        <w:t>Esen YILDIZ,</w:t>
      </w:r>
      <w:r w:rsidR="003675CB">
        <w:rPr>
          <w:sz w:val="22"/>
          <w:szCs w:val="22"/>
        </w:rPr>
        <w:t xml:space="preserve"> a</w:t>
      </w:r>
      <w:proofErr w:type="spellStart"/>
      <w:r w:rsidR="003675CB" w:rsidRPr="003675CB">
        <w:rPr>
          <w:sz w:val="22"/>
          <w:szCs w:val="22"/>
          <w:lang w:val="en-US"/>
        </w:rPr>
        <w:t>nlatılmak</w:t>
      </w:r>
      <w:proofErr w:type="spellEnd"/>
      <w:r w:rsidR="003675CB" w:rsidRPr="003675CB">
        <w:rPr>
          <w:sz w:val="22"/>
          <w:szCs w:val="22"/>
          <w:lang w:val="en-US"/>
        </w:rPr>
        <w:t xml:space="preserve"> </w:t>
      </w:r>
      <w:proofErr w:type="spellStart"/>
      <w:r w:rsidR="003675CB" w:rsidRPr="003675CB">
        <w:rPr>
          <w:sz w:val="22"/>
          <w:szCs w:val="22"/>
          <w:lang w:val="en-US"/>
        </w:rPr>
        <w:t>istenene</w:t>
      </w:r>
      <w:proofErr w:type="spellEnd"/>
      <w:r w:rsidR="003675CB" w:rsidRPr="003675CB">
        <w:rPr>
          <w:sz w:val="22"/>
          <w:szCs w:val="22"/>
          <w:lang w:val="en-US"/>
        </w:rPr>
        <w:t xml:space="preserve"> </w:t>
      </w:r>
      <w:proofErr w:type="spellStart"/>
      <w:r w:rsidR="003675CB" w:rsidRPr="003675CB">
        <w:rPr>
          <w:sz w:val="22"/>
          <w:szCs w:val="22"/>
          <w:lang w:val="en-US"/>
        </w:rPr>
        <w:t>uygun</w:t>
      </w:r>
      <w:proofErr w:type="spellEnd"/>
      <w:r w:rsidR="003675CB" w:rsidRPr="003675CB">
        <w:rPr>
          <w:sz w:val="22"/>
          <w:szCs w:val="22"/>
          <w:lang w:val="en-US"/>
        </w:rPr>
        <w:t xml:space="preserve"> </w:t>
      </w:r>
      <w:proofErr w:type="spellStart"/>
      <w:r w:rsidR="003675CB" w:rsidRPr="003675CB">
        <w:rPr>
          <w:sz w:val="22"/>
          <w:szCs w:val="22"/>
          <w:lang w:val="en-US"/>
        </w:rPr>
        <w:t>sözcükleri</w:t>
      </w:r>
      <w:proofErr w:type="spellEnd"/>
      <w:r w:rsidR="003675CB" w:rsidRPr="003675CB">
        <w:rPr>
          <w:sz w:val="22"/>
          <w:szCs w:val="22"/>
          <w:lang w:val="en-US"/>
        </w:rPr>
        <w:t xml:space="preserve"> </w:t>
      </w:r>
      <w:proofErr w:type="spellStart"/>
      <w:r w:rsidR="003675CB" w:rsidRPr="003675CB">
        <w:rPr>
          <w:sz w:val="22"/>
          <w:szCs w:val="22"/>
          <w:lang w:val="en-US"/>
        </w:rPr>
        <w:t>seçmek</w:t>
      </w:r>
      <w:proofErr w:type="spellEnd"/>
      <w:r w:rsidR="003675CB" w:rsidRPr="003675CB">
        <w:rPr>
          <w:sz w:val="22"/>
          <w:szCs w:val="22"/>
          <w:lang w:val="en-US"/>
        </w:rPr>
        <w:t xml:space="preserve"> </w:t>
      </w:r>
      <w:proofErr w:type="spellStart"/>
      <w:r w:rsidR="003675CB" w:rsidRPr="003675CB">
        <w:rPr>
          <w:sz w:val="22"/>
          <w:szCs w:val="22"/>
          <w:lang w:val="en-US"/>
        </w:rPr>
        <w:t>ve</w:t>
      </w:r>
      <w:proofErr w:type="spellEnd"/>
      <w:r w:rsidR="003675CB" w:rsidRPr="003675CB">
        <w:rPr>
          <w:sz w:val="22"/>
          <w:szCs w:val="22"/>
          <w:lang w:val="en-US"/>
        </w:rPr>
        <w:t xml:space="preserve"> </w:t>
      </w:r>
      <w:proofErr w:type="spellStart"/>
      <w:r w:rsidR="003675CB" w:rsidRPr="003675CB">
        <w:rPr>
          <w:sz w:val="22"/>
          <w:szCs w:val="22"/>
          <w:lang w:val="en-US"/>
        </w:rPr>
        <w:t>onları</w:t>
      </w:r>
      <w:proofErr w:type="spellEnd"/>
      <w:r w:rsidR="003675CB" w:rsidRPr="003675CB">
        <w:rPr>
          <w:sz w:val="22"/>
          <w:szCs w:val="22"/>
          <w:lang w:val="en-US"/>
        </w:rPr>
        <w:t xml:space="preserve"> </w:t>
      </w:r>
      <w:proofErr w:type="spellStart"/>
      <w:r w:rsidR="003675CB" w:rsidRPr="003675CB">
        <w:rPr>
          <w:sz w:val="22"/>
          <w:szCs w:val="22"/>
          <w:lang w:val="en-US"/>
        </w:rPr>
        <w:t>doğru</w:t>
      </w:r>
      <w:proofErr w:type="spellEnd"/>
      <w:r w:rsidR="003675CB" w:rsidRPr="003675CB">
        <w:rPr>
          <w:sz w:val="22"/>
          <w:szCs w:val="22"/>
          <w:lang w:val="en-US"/>
        </w:rPr>
        <w:t xml:space="preserve"> </w:t>
      </w:r>
      <w:proofErr w:type="spellStart"/>
      <w:r w:rsidR="003675CB" w:rsidRPr="003675CB">
        <w:rPr>
          <w:sz w:val="22"/>
          <w:szCs w:val="22"/>
          <w:lang w:val="en-US"/>
        </w:rPr>
        <w:t>seslendirmek</w:t>
      </w:r>
      <w:proofErr w:type="spellEnd"/>
      <w:r w:rsidR="003675CB" w:rsidRPr="003675CB">
        <w:rPr>
          <w:sz w:val="22"/>
          <w:szCs w:val="22"/>
          <w:lang w:val="en-US"/>
        </w:rPr>
        <w:t xml:space="preserve">, </w:t>
      </w:r>
      <w:proofErr w:type="spellStart"/>
      <w:r w:rsidR="003675CB" w:rsidRPr="003675CB">
        <w:rPr>
          <w:sz w:val="22"/>
          <w:szCs w:val="22"/>
          <w:lang w:val="en-US"/>
        </w:rPr>
        <w:t>konuşmayı</w:t>
      </w:r>
      <w:proofErr w:type="spellEnd"/>
      <w:r w:rsidR="003675CB" w:rsidRPr="003675CB">
        <w:rPr>
          <w:sz w:val="22"/>
          <w:szCs w:val="22"/>
          <w:lang w:val="en-US"/>
        </w:rPr>
        <w:t xml:space="preserve"> </w:t>
      </w:r>
      <w:proofErr w:type="spellStart"/>
      <w:r w:rsidR="003675CB">
        <w:rPr>
          <w:sz w:val="22"/>
          <w:szCs w:val="22"/>
          <w:lang w:val="en-US"/>
        </w:rPr>
        <w:t>ve</w:t>
      </w:r>
      <w:proofErr w:type="spellEnd"/>
      <w:r w:rsidR="003675CB">
        <w:rPr>
          <w:sz w:val="22"/>
          <w:szCs w:val="22"/>
          <w:lang w:val="en-US"/>
        </w:rPr>
        <w:t xml:space="preserve"> </w:t>
      </w:r>
      <w:proofErr w:type="spellStart"/>
      <w:r w:rsidR="003675CB">
        <w:rPr>
          <w:sz w:val="22"/>
          <w:szCs w:val="22"/>
          <w:lang w:val="en-US"/>
        </w:rPr>
        <w:t>yazmayı</w:t>
      </w:r>
      <w:proofErr w:type="spellEnd"/>
      <w:r w:rsidR="003675CB">
        <w:rPr>
          <w:sz w:val="22"/>
          <w:szCs w:val="22"/>
          <w:lang w:val="en-US"/>
        </w:rPr>
        <w:t xml:space="preserve"> </w:t>
      </w:r>
      <w:proofErr w:type="spellStart"/>
      <w:r w:rsidR="003675CB" w:rsidRPr="003675CB">
        <w:rPr>
          <w:sz w:val="22"/>
          <w:szCs w:val="22"/>
          <w:lang w:val="en-US"/>
        </w:rPr>
        <w:t>yapılandıran</w:t>
      </w:r>
      <w:proofErr w:type="spellEnd"/>
      <w:r w:rsidR="003675CB" w:rsidRPr="003675CB">
        <w:rPr>
          <w:sz w:val="22"/>
          <w:szCs w:val="22"/>
          <w:lang w:val="en-US"/>
        </w:rPr>
        <w:t xml:space="preserve"> </w:t>
      </w:r>
      <w:proofErr w:type="spellStart"/>
      <w:r w:rsidR="003675CB" w:rsidRPr="003675CB">
        <w:rPr>
          <w:sz w:val="22"/>
          <w:szCs w:val="22"/>
          <w:lang w:val="en-US"/>
        </w:rPr>
        <w:t>temel</w:t>
      </w:r>
      <w:proofErr w:type="spellEnd"/>
      <w:r w:rsidR="003675CB" w:rsidRPr="003675CB">
        <w:rPr>
          <w:sz w:val="22"/>
          <w:szCs w:val="22"/>
          <w:lang w:val="en-US"/>
        </w:rPr>
        <w:t xml:space="preserve"> </w:t>
      </w:r>
      <w:proofErr w:type="spellStart"/>
      <w:r w:rsidR="003675CB" w:rsidRPr="003675CB">
        <w:rPr>
          <w:sz w:val="22"/>
          <w:szCs w:val="22"/>
          <w:lang w:val="en-US"/>
        </w:rPr>
        <w:t>becerilerdir</w:t>
      </w:r>
      <w:proofErr w:type="spellEnd"/>
      <w:r w:rsidR="003675CB" w:rsidRPr="003675CB">
        <w:rPr>
          <w:sz w:val="22"/>
          <w:szCs w:val="22"/>
          <w:lang w:val="en-US"/>
        </w:rPr>
        <w:t xml:space="preserve">. </w:t>
      </w:r>
      <w:proofErr w:type="spellStart"/>
      <w:proofErr w:type="gramStart"/>
      <w:r w:rsidR="003675CB" w:rsidRPr="003675CB">
        <w:rPr>
          <w:sz w:val="22"/>
          <w:szCs w:val="22"/>
          <w:lang w:val="en-US"/>
        </w:rPr>
        <w:t>Bunun</w:t>
      </w:r>
      <w:proofErr w:type="spellEnd"/>
      <w:r w:rsidR="003675CB" w:rsidRPr="003675CB">
        <w:rPr>
          <w:sz w:val="22"/>
          <w:szCs w:val="22"/>
          <w:lang w:val="en-US"/>
        </w:rPr>
        <w:t xml:space="preserve"> </w:t>
      </w:r>
      <w:proofErr w:type="spellStart"/>
      <w:r w:rsidR="003675CB" w:rsidRPr="003675CB">
        <w:rPr>
          <w:sz w:val="22"/>
          <w:szCs w:val="22"/>
          <w:lang w:val="en-US"/>
        </w:rPr>
        <w:t>için</w:t>
      </w:r>
      <w:proofErr w:type="spellEnd"/>
      <w:r w:rsidR="003675CB" w:rsidRPr="003675CB">
        <w:rPr>
          <w:sz w:val="22"/>
          <w:szCs w:val="22"/>
          <w:lang w:val="en-US"/>
        </w:rPr>
        <w:t xml:space="preserve"> </w:t>
      </w:r>
      <w:proofErr w:type="spellStart"/>
      <w:r w:rsidR="003675CB">
        <w:rPr>
          <w:sz w:val="22"/>
          <w:szCs w:val="22"/>
          <w:lang w:val="en-US"/>
        </w:rPr>
        <w:t>kişinin</w:t>
      </w:r>
      <w:proofErr w:type="spellEnd"/>
      <w:r w:rsidR="003675CB">
        <w:rPr>
          <w:sz w:val="22"/>
          <w:szCs w:val="22"/>
          <w:lang w:val="en-US"/>
        </w:rPr>
        <w:t xml:space="preserve"> </w:t>
      </w:r>
      <w:proofErr w:type="spellStart"/>
      <w:r w:rsidR="003675CB">
        <w:rPr>
          <w:sz w:val="22"/>
          <w:szCs w:val="22"/>
          <w:lang w:val="en-US"/>
        </w:rPr>
        <w:t>yazılı</w:t>
      </w:r>
      <w:proofErr w:type="spellEnd"/>
      <w:r w:rsidR="003675CB">
        <w:rPr>
          <w:sz w:val="22"/>
          <w:szCs w:val="22"/>
          <w:lang w:val="en-US"/>
        </w:rPr>
        <w:t xml:space="preserve"> </w:t>
      </w:r>
      <w:proofErr w:type="spellStart"/>
      <w:r w:rsidR="003675CB">
        <w:rPr>
          <w:sz w:val="22"/>
          <w:szCs w:val="22"/>
          <w:lang w:val="en-US"/>
        </w:rPr>
        <w:t>kültürün</w:t>
      </w:r>
      <w:proofErr w:type="spellEnd"/>
      <w:r w:rsidR="003675CB">
        <w:rPr>
          <w:sz w:val="22"/>
          <w:szCs w:val="22"/>
          <w:lang w:val="en-US"/>
        </w:rPr>
        <w:t xml:space="preserve"> </w:t>
      </w:r>
      <w:proofErr w:type="spellStart"/>
      <w:r w:rsidR="003675CB">
        <w:rPr>
          <w:sz w:val="22"/>
          <w:szCs w:val="22"/>
          <w:lang w:val="en-US"/>
        </w:rPr>
        <w:t>imkan</w:t>
      </w:r>
      <w:r w:rsidR="003675CB" w:rsidRPr="003675CB">
        <w:rPr>
          <w:sz w:val="22"/>
          <w:szCs w:val="22"/>
          <w:lang w:val="en-US"/>
        </w:rPr>
        <w:t>larından</w:t>
      </w:r>
      <w:proofErr w:type="spellEnd"/>
      <w:r w:rsidR="003675CB" w:rsidRPr="003675CB">
        <w:rPr>
          <w:sz w:val="22"/>
          <w:szCs w:val="22"/>
          <w:lang w:val="en-US"/>
        </w:rPr>
        <w:t xml:space="preserve"> </w:t>
      </w:r>
      <w:proofErr w:type="spellStart"/>
      <w:r w:rsidR="003675CB" w:rsidRPr="003675CB">
        <w:rPr>
          <w:sz w:val="22"/>
          <w:szCs w:val="22"/>
          <w:lang w:val="en-US"/>
        </w:rPr>
        <w:t>yararlanarak</w:t>
      </w:r>
      <w:proofErr w:type="spellEnd"/>
      <w:r w:rsidR="003675CB" w:rsidRPr="003675CB">
        <w:rPr>
          <w:sz w:val="22"/>
          <w:szCs w:val="22"/>
          <w:lang w:val="en-US"/>
        </w:rPr>
        <w:t xml:space="preserve"> </w:t>
      </w:r>
      <w:proofErr w:type="spellStart"/>
      <w:r w:rsidR="003675CB" w:rsidRPr="003675CB">
        <w:rPr>
          <w:sz w:val="22"/>
          <w:szCs w:val="22"/>
          <w:lang w:val="en-US"/>
        </w:rPr>
        <w:t>zengin</w:t>
      </w:r>
      <w:proofErr w:type="spellEnd"/>
      <w:r w:rsidR="003675CB" w:rsidRPr="003675CB">
        <w:rPr>
          <w:sz w:val="22"/>
          <w:szCs w:val="22"/>
          <w:lang w:val="en-US"/>
        </w:rPr>
        <w:t xml:space="preserve"> </w:t>
      </w:r>
      <w:proofErr w:type="spellStart"/>
      <w:r w:rsidR="003675CB" w:rsidRPr="003675CB">
        <w:rPr>
          <w:sz w:val="22"/>
          <w:szCs w:val="22"/>
          <w:lang w:val="en-US"/>
        </w:rPr>
        <w:t>bir</w:t>
      </w:r>
      <w:proofErr w:type="spellEnd"/>
      <w:r w:rsidR="003675CB" w:rsidRPr="003675CB">
        <w:rPr>
          <w:sz w:val="22"/>
          <w:szCs w:val="22"/>
          <w:lang w:val="en-US"/>
        </w:rPr>
        <w:t xml:space="preserve"> </w:t>
      </w:r>
      <w:proofErr w:type="spellStart"/>
      <w:r w:rsidR="003675CB" w:rsidRPr="003675CB">
        <w:rPr>
          <w:sz w:val="22"/>
          <w:szCs w:val="22"/>
          <w:lang w:val="en-US"/>
        </w:rPr>
        <w:t>söz</w:t>
      </w:r>
      <w:proofErr w:type="spellEnd"/>
      <w:r w:rsidR="003675CB" w:rsidRPr="003675CB">
        <w:rPr>
          <w:sz w:val="22"/>
          <w:szCs w:val="22"/>
          <w:lang w:val="en-US"/>
        </w:rPr>
        <w:t xml:space="preserve"> </w:t>
      </w:r>
      <w:proofErr w:type="spellStart"/>
      <w:r w:rsidR="003675CB" w:rsidRPr="003675CB">
        <w:rPr>
          <w:sz w:val="22"/>
          <w:szCs w:val="22"/>
          <w:lang w:val="en-US"/>
        </w:rPr>
        <w:t>dağarcığı</w:t>
      </w:r>
      <w:proofErr w:type="spellEnd"/>
      <w:r w:rsidR="003675CB" w:rsidRPr="003675CB">
        <w:rPr>
          <w:sz w:val="22"/>
          <w:szCs w:val="22"/>
          <w:lang w:val="en-US"/>
        </w:rPr>
        <w:t xml:space="preserve"> </w:t>
      </w:r>
      <w:proofErr w:type="spellStart"/>
      <w:r w:rsidR="003675CB" w:rsidRPr="003675CB">
        <w:rPr>
          <w:sz w:val="22"/>
          <w:szCs w:val="22"/>
          <w:lang w:val="en-US"/>
        </w:rPr>
        <w:t>edinmesi</w:t>
      </w:r>
      <w:proofErr w:type="spellEnd"/>
      <w:r w:rsidR="003675CB" w:rsidRPr="003675CB">
        <w:rPr>
          <w:sz w:val="22"/>
          <w:szCs w:val="22"/>
          <w:lang w:val="en-US"/>
        </w:rPr>
        <w:t xml:space="preserve"> </w:t>
      </w:r>
      <w:proofErr w:type="spellStart"/>
      <w:r w:rsidR="003675CB" w:rsidRPr="003675CB">
        <w:rPr>
          <w:sz w:val="22"/>
          <w:szCs w:val="22"/>
          <w:lang w:val="en-US"/>
        </w:rPr>
        <w:t>gerekir</w:t>
      </w:r>
      <w:proofErr w:type="spellEnd"/>
      <w:r w:rsidR="003675CB" w:rsidRPr="003675CB">
        <w:rPr>
          <w:sz w:val="22"/>
          <w:szCs w:val="22"/>
          <w:lang w:val="en-US"/>
        </w:rPr>
        <w:t>.</w:t>
      </w:r>
      <w:proofErr w:type="gramEnd"/>
      <w:r w:rsidR="003675CB">
        <w:rPr>
          <w:sz w:val="22"/>
          <w:szCs w:val="22"/>
          <w:lang w:val="en-US"/>
        </w:rPr>
        <w:t xml:space="preserve"> </w:t>
      </w:r>
      <w:r w:rsidR="003675CB" w:rsidRPr="003675CB">
        <w:rPr>
          <w:bCs/>
          <w:iCs/>
          <w:sz w:val="22"/>
          <w:szCs w:val="22"/>
        </w:rPr>
        <w:t>Dilin düşünceyle etkileşimini hiçbir zaman göz ardı edemeyiz çünkü diller kişilerin duygu ve düşüncelerini karşısındaki insana aktarabilmek için kullandıkları birer anlaşma aracıdır. Aynı zamanda diller milletlerin ortak malıdır ve milletler ancak dilleriyle var olabilirler. </w:t>
      </w:r>
      <w:r w:rsidR="003675CB">
        <w:rPr>
          <w:bCs/>
          <w:iCs/>
          <w:sz w:val="22"/>
          <w:szCs w:val="22"/>
        </w:rPr>
        <w:t xml:space="preserve">Bu açıdan bakıldığında Türkçenin bütün güzellikleriyle yaşaması ve günlük hayatta kullanılması gerekir. </w:t>
      </w:r>
      <w:r w:rsidR="003675CB">
        <w:rPr>
          <w:b/>
          <w:bCs/>
          <w:iCs/>
          <w:sz w:val="22"/>
          <w:szCs w:val="22"/>
        </w:rPr>
        <w:t>Murathan BAKAN,</w:t>
      </w:r>
      <w:r w:rsidR="003675CB">
        <w:rPr>
          <w:bCs/>
          <w:iCs/>
          <w:sz w:val="22"/>
          <w:szCs w:val="22"/>
        </w:rPr>
        <w:t xml:space="preserve"> T</w:t>
      </w:r>
      <w:r w:rsidR="003675CB" w:rsidRPr="003675CB">
        <w:rPr>
          <w:bCs/>
          <w:iCs/>
          <w:sz w:val="22"/>
          <w:szCs w:val="22"/>
        </w:rPr>
        <w:t>ürk dilinin en önemli sorunlarından birisi dil kirliliğidir ve bu kirlilik, yabancı kelimelerin dilimize karışmasıyla ya da dilimizin yanlış kullanılmasıyla ortaya çıkar. Her dilin olduğu gibi Türk dilinin de kendine özgü kuralları vardır. Bunları tek tek burada açıklamak mümkün değildir. Dilimizin zamanla kaybolmaması için her birimizin dilimize karşı son derece hassas davranması ve dilimizi olabildiğince doğru kullanması çok önemlidir.</w:t>
      </w:r>
      <w:r w:rsidR="00166836">
        <w:rPr>
          <w:b/>
          <w:bCs/>
          <w:iCs/>
          <w:sz w:val="22"/>
          <w:szCs w:val="22"/>
        </w:rPr>
        <w:t>Mehmet ÇOŞKUN,</w:t>
      </w:r>
      <w:r w:rsidR="00166836" w:rsidRPr="00166836">
        <w:rPr>
          <w:bCs/>
          <w:iCs/>
          <w:sz w:val="22"/>
          <w:szCs w:val="22"/>
        </w:rPr>
        <w:t xml:space="preserve">Türkçemizin bağımsız bir dil olarak yaşaması, gelişip zenginleşmesi için </w:t>
      </w:r>
      <w:r w:rsidR="00166836">
        <w:rPr>
          <w:bCs/>
          <w:iCs/>
          <w:sz w:val="22"/>
          <w:szCs w:val="22"/>
        </w:rPr>
        <w:t>bazı öneriler:</w:t>
      </w:r>
      <w:r w:rsidR="00166836" w:rsidRPr="00166836">
        <w:rPr>
          <w:bCs/>
          <w:iCs/>
          <w:sz w:val="22"/>
          <w:szCs w:val="22"/>
        </w:rPr>
        <w:t xml:space="preserve"> </w:t>
      </w:r>
      <w:r w:rsidR="00166836">
        <w:rPr>
          <w:bCs/>
          <w:iCs/>
          <w:sz w:val="22"/>
          <w:szCs w:val="22"/>
        </w:rPr>
        <w:t xml:space="preserve"> </w:t>
      </w:r>
      <w:r w:rsidR="00166836" w:rsidRPr="00166836">
        <w:rPr>
          <w:bCs/>
          <w:iCs/>
          <w:sz w:val="22"/>
          <w:szCs w:val="22"/>
        </w:rPr>
        <w:t xml:space="preserve"> “Önce Türkçe!” sloganı kafalara ve gönüllere yerleştirilmeli, herkesi güzel Türkçe öğrenmeye ve kullanmaya özendirmeliyiz. </w:t>
      </w:r>
      <w:r w:rsidR="00166836">
        <w:rPr>
          <w:bCs/>
          <w:iCs/>
          <w:sz w:val="22"/>
          <w:szCs w:val="22"/>
        </w:rPr>
        <w:t xml:space="preserve"> </w:t>
      </w:r>
      <w:r w:rsidR="00166836" w:rsidRPr="00166836">
        <w:rPr>
          <w:bCs/>
          <w:iCs/>
          <w:sz w:val="22"/>
          <w:szCs w:val="22"/>
        </w:rPr>
        <w:t xml:space="preserve"> “Önce Türkçe!” konusunda bireysel ve toplumsal duyarlık, dil duygusu ve ana dili bilinci oluşturulmalıdır. Bu konuda herkese görev düşer. Asıl sorumluluk ise, örgün ve yaygın eğitim </w:t>
      </w:r>
      <w:r w:rsidR="00166836" w:rsidRPr="00166836">
        <w:rPr>
          <w:bCs/>
          <w:iCs/>
          <w:sz w:val="22"/>
          <w:szCs w:val="22"/>
        </w:rPr>
        <w:lastRenderedPageBreak/>
        <w:t>kurumlarına; yazılı, sözlü ve görüntülü kitle iletişim araçlarına, sanatçılara, yazarlara, aydın kesime düşmektedir.  Özellikle aydın kesim, yabancı hayranlığı ile yabancı sözcük düşkünlüğünden kurtarılmalıdır.  Yabancı dil öğretimi ile yabancı dilde öğretimin çok farklı şeyler olduğu kafalara iyice yerleştirilmelidir. Okullarımızda hâlen yürütülmekte olan yabancı dil öğretiminin çok verimsiz olduğu göz önüne alınarak, verimli ve etkili yabancı dil öğretimi için gerekli önlemler hiç zaman geçirmeden alınmalı, yabancı dilde öğretime ise son verilmelidir.  Verimli bir yabancı dil öğretimi için, yüksek öğretim kurumlarında ilk yıl küçük gruplar hâlinde ve nitelikli okutmanlarla etkili bir “yabancı dil hazırlık sınıfı” uygulaması, daha sonraki yıllarda “meslekî yabancı dil” dersleri önemli bir çözüm yoludur.  Bütün öğretim kademelerinde Türkçe eğitiminin yeterince etkili, verimli yapılabilmesi için gerekli duyarlık ve özen gösterilmelidir. Bu önemli konu, gelip geçici olan bakan ya da hükümet politikası olarak değil, sıkı ve değişmez bir devlet politikası olarak görülmelidir. İşin özü, etkili ve bilinçli ana dili eğitiminde yatmaktadır. Şunu hiç unutmayalım ki iyi bir yabancı dil öğretimi için de iyi bir ana dili eğitimi ön koşuldur.  Çok kolay olmamakla birlikte dil gümrüğü uygulamasına bir an önce geçilmeli, baskın dile/dillere karşı koyabilmek için sözcük ve terim üretimine yeterince önem verilmeli, çeşitli dallardan uzmanları da devreye sokarak bu konuda yoğun çalışmalar yapılmalıdır.  Dil alanında en etkili kesimlerin başında eğitimciler, öğretmenler geldiğini göz önünde tutarak, öncelikle Türkçe ve edebiyat öğretmenleri olmak üzere, bütün öğretmenlerin ana dili duyarlığı ve bilinci ile yetiştirilmelerine büyük önem verilmelidir.  1930’lardan 1980’lere kadar yürürlükte olan 5237 sayılı Belediye Gelirleri Kanunu’nun 21. maddesi, çeşitli işyerlerinin kapılarına asılacak levha ve tabelaların Türkçe olmasını şart koşuyordu. Bu yasanın uygulamadan kaldırılmış olması ve değişen şartlar durumu tersine çevirmiştir. Adı geçen yasaya yeniden işlerlik kazandırılması uygun olur.   Bir ülkenin kültürü ve dili tek başına ele alınamaz. Dil ülkenin sosyal, ekonomik, kültürel ve teknolojik yapısı ve özellikleri ile iç içedir ve onlardan ayrı düşünülemez. Eğer bir malı veya aracı kendimiz üretmiyor da dışarıdan alıyorsak, sadece onu değil, onun adını ve onunla ilgili terimleri de almak zorundayız demektir. O hâlde, ekonomi ve teknoloji başta olmak üzere her alanda üretmeden tüketmek çılgınlığına karşı çıkmak da ulusal bir görev ve sorumluluktur. Çünkü üretimi bir yana bırakarak sadece tüketim toplumu olmakla hiçbir yere varılamaz. Bu şekilde olup da tarihten silinen toplum ve ülke sayısı az değildir.</w:t>
      </w:r>
      <w:r w:rsidR="00402C19">
        <w:rPr>
          <w:bCs/>
          <w:iCs/>
          <w:sz w:val="22"/>
          <w:szCs w:val="22"/>
        </w:rPr>
        <w:t xml:space="preserve"> Belirtilen görüşler doğrultusunda a</w:t>
      </w:r>
      <w:r w:rsidR="00402C19" w:rsidRPr="00402C19">
        <w:rPr>
          <w:b/>
          <w:sz w:val="22"/>
          <w:szCs w:val="22"/>
        </w:rPr>
        <w:t>şağıdaki  kararlar alındı</w:t>
      </w:r>
      <w:r w:rsidR="00402C19" w:rsidRPr="00402C19">
        <w:rPr>
          <w:sz w:val="22"/>
          <w:szCs w:val="22"/>
        </w:rPr>
        <w:t xml:space="preserve">:    </w:t>
      </w:r>
    </w:p>
    <w:p w:rsidR="00402C19" w:rsidRDefault="00402C19" w:rsidP="00402C19">
      <w:pPr>
        <w:pStyle w:val="NoSpacing"/>
        <w:rPr>
          <w:sz w:val="22"/>
          <w:szCs w:val="22"/>
        </w:rPr>
      </w:pPr>
      <w:r>
        <w:rPr>
          <w:sz w:val="22"/>
          <w:szCs w:val="22"/>
        </w:rPr>
        <w:t>a)Dil bir milletin varlık sebebidir, hafızasıdır; her türlü yozlaşmaya karşı tedbir alınmalıdır.</w:t>
      </w:r>
    </w:p>
    <w:p w:rsidR="00402C19" w:rsidRDefault="00402C19" w:rsidP="00402C19">
      <w:pPr>
        <w:pStyle w:val="NoSpacing"/>
        <w:rPr>
          <w:sz w:val="22"/>
          <w:szCs w:val="22"/>
        </w:rPr>
      </w:pPr>
      <w:r>
        <w:rPr>
          <w:sz w:val="22"/>
          <w:szCs w:val="22"/>
        </w:rPr>
        <w:t>b)Yaygın ve örgün eğitim kurumları bu konuda öncü kurumlardır, bu kurumlarda çalışan herkes dil konusunda duyarlı olmalıdır.</w:t>
      </w:r>
    </w:p>
    <w:p w:rsidR="00402C19" w:rsidRPr="00402C19" w:rsidRDefault="00402C19" w:rsidP="00402C19">
      <w:pPr>
        <w:pStyle w:val="NoSpacing"/>
        <w:rPr>
          <w:sz w:val="22"/>
          <w:szCs w:val="22"/>
        </w:rPr>
      </w:pPr>
      <w:r>
        <w:rPr>
          <w:sz w:val="22"/>
          <w:szCs w:val="22"/>
        </w:rPr>
        <w:t>c</w:t>
      </w:r>
      <w:r w:rsidRPr="00402C19">
        <w:rPr>
          <w:sz w:val="22"/>
          <w:szCs w:val="22"/>
        </w:rPr>
        <w:t xml:space="preserve">)Bütün öğretmenler bu konuda örnek olmalıdırlar. </w:t>
      </w:r>
    </w:p>
    <w:p w:rsidR="00402C19" w:rsidRPr="00402C19" w:rsidRDefault="00402C19" w:rsidP="00402C19">
      <w:pPr>
        <w:pStyle w:val="NoSpacing"/>
        <w:rPr>
          <w:sz w:val="22"/>
          <w:szCs w:val="22"/>
        </w:rPr>
      </w:pPr>
      <w:r>
        <w:rPr>
          <w:sz w:val="22"/>
          <w:szCs w:val="22"/>
        </w:rPr>
        <w:t>d</w:t>
      </w:r>
      <w:r w:rsidRPr="00402C19">
        <w:rPr>
          <w:sz w:val="22"/>
          <w:szCs w:val="22"/>
        </w:rPr>
        <w:t>)Argo ifadelerden mümkün olduğunca öğrencilerin kaçınmaları sağlanacaktır.</w:t>
      </w:r>
    </w:p>
    <w:p w:rsidR="00402C19" w:rsidRPr="00402C19" w:rsidRDefault="00402C19" w:rsidP="00402C19">
      <w:pPr>
        <w:pStyle w:val="NoSpacing"/>
        <w:rPr>
          <w:sz w:val="22"/>
          <w:szCs w:val="22"/>
        </w:rPr>
      </w:pPr>
      <w:r>
        <w:rPr>
          <w:sz w:val="22"/>
          <w:szCs w:val="22"/>
        </w:rPr>
        <w:t>e</w:t>
      </w:r>
      <w:r w:rsidRPr="00402C19">
        <w:rPr>
          <w:sz w:val="22"/>
          <w:szCs w:val="22"/>
        </w:rPr>
        <w:t>)Devletimizce kabul edilen kültür ve yazışma dilini kullanmak, öne çıkarılmalıdır.</w:t>
      </w:r>
    </w:p>
    <w:p w:rsidR="00402C19" w:rsidRPr="00402C19" w:rsidRDefault="00402C19" w:rsidP="00402C19">
      <w:pPr>
        <w:pStyle w:val="NoSpacing"/>
        <w:rPr>
          <w:sz w:val="22"/>
          <w:szCs w:val="22"/>
        </w:rPr>
      </w:pPr>
      <w:r>
        <w:rPr>
          <w:sz w:val="22"/>
          <w:szCs w:val="22"/>
        </w:rPr>
        <w:t>f</w:t>
      </w:r>
      <w:r w:rsidRPr="00402C19">
        <w:rPr>
          <w:sz w:val="22"/>
          <w:szCs w:val="22"/>
        </w:rPr>
        <w:t>) Yerel söyleyişlerden  kaçınılmalıdır.</w:t>
      </w:r>
    </w:p>
    <w:p w:rsidR="00402C19" w:rsidRPr="00402C19" w:rsidRDefault="00402C19" w:rsidP="00402C19">
      <w:pPr>
        <w:pStyle w:val="NoSpacing"/>
        <w:rPr>
          <w:sz w:val="22"/>
          <w:szCs w:val="22"/>
        </w:rPr>
      </w:pPr>
      <w:r>
        <w:rPr>
          <w:sz w:val="22"/>
          <w:szCs w:val="22"/>
        </w:rPr>
        <w:t>g</w:t>
      </w:r>
      <w:r w:rsidRPr="00402C19">
        <w:rPr>
          <w:sz w:val="22"/>
          <w:szCs w:val="22"/>
        </w:rPr>
        <w:t>)Bu konuda örnek eserler sınıflarda sıkça dile getirilmelidir.</w:t>
      </w:r>
    </w:p>
    <w:p w:rsidR="00675AE1" w:rsidRPr="003675CB" w:rsidRDefault="00402C19" w:rsidP="00402C19">
      <w:pPr>
        <w:pStyle w:val="NoSpacing"/>
        <w:rPr>
          <w:sz w:val="22"/>
          <w:szCs w:val="22"/>
        </w:rPr>
      </w:pPr>
      <w:r>
        <w:rPr>
          <w:sz w:val="22"/>
          <w:szCs w:val="22"/>
        </w:rPr>
        <w:t>h</w:t>
      </w:r>
      <w:r w:rsidRPr="00402C19">
        <w:rPr>
          <w:sz w:val="22"/>
          <w:szCs w:val="22"/>
        </w:rPr>
        <w:t>)Hitabeti düzgün örnek şahsiyetlerin konuşmaları sınıfta dinlenmelidir.</w:t>
      </w:r>
    </w:p>
    <w:p w:rsidR="00760677" w:rsidRDefault="00760677">
      <w:pPr>
        <w:pStyle w:val="NoSpacing"/>
        <w:rPr>
          <w:b/>
          <w:sz w:val="22"/>
          <w:szCs w:val="22"/>
        </w:rPr>
      </w:pPr>
    </w:p>
    <w:p w:rsidR="00CD3876" w:rsidRPr="00CD3876" w:rsidRDefault="00AB334F" w:rsidP="00CD3876">
      <w:pPr>
        <w:pStyle w:val="NoSpacing"/>
        <w:rPr>
          <w:sz w:val="22"/>
          <w:szCs w:val="22"/>
        </w:rPr>
      </w:pPr>
      <w:r>
        <w:rPr>
          <w:b/>
          <w:sz w:val="22"/>
          <w:szCs w:val="22"/>
        </w:rPr>
        <w:t>26.</w:t>
      </w:r>
      <w:r>
        <w:rPr>
          <w:sz w:val="22"/>
          <w:szCs w:val="22"/>
        </w:rPr>
        <w:t xml:space="preserve"> </w:t>
      </w:r>
      <w:r>
        <w:rPr>
          <w:b/>
          <w:sz w:val="22"/>
          <w:szCs w:val="22"/>
        </w:rPr>
        <w:t>Murathan BAKAN,</w:t>
      </w:r>
      <w:r>
        <w:rPr>
          <w:sz w:val="22"/>
          <w:szCs w:val="22"/>
        </w:rPr>
        <w:t xml:space="preserve"> 2014-2015 Eğitim ve Öğretim yılı hepimize hayırlı olsun. Milletimizin, devletimizin bekası için hep birlikte çalışacağız. Öğrencilerimizin, çocuklarımızın iyi yetişmeleri zararlı alışkanlıklardan uzak durmaları bizler sayesinde mümkün olacaktır. Onları faydalı faaliyetlere yöneltmek, onların topluma faydalı birer fert olarak yetişmelerini sağlamak konusunda tüm gayretlerimizi sergilemeliyiz.</w:t>
      </w:r>
      <w:r>
        <w:rPr>
          <w:b/>
          <w:sz w:val="22"/>
          <w:szCs w:val="22"/>
        </w:rPr>
        <w:t xml:space="preserve"> Mehmet ÇOŞKUN,</w:t>
      </w:r>
      <w:r>
        <w:rPr>
          <w:sz w:val="22"/>
          <w:szCs w:val="22"/>
        </w:rPr>
        <w:t xml:space="preserve"> son zamanlarda gündemde olan BONZAİ konusunda hepimiz uyanık olmalıyız. Zaten devlet yöneticileri de bu konuyu öncelikli konular arasına aldı. Yine de bu pisliğe bulaşanların sayız-sı artmaktadır. Bizim gibi aile yapılanmasına önem veren bir toplumda böyle bir tehlikenin yaygınlaşması dikkat çekicidir.  Elbirliği ile bu tür problemlerin yok edilmesine çalışmalıyız. </w:t>
      </w:r>
      <w:r>
        <w:rPr>
          <w:b/>
          <w:sz w:val="22"/>
          <w:szCs w:val="22"/>
        </w:rPr>
        <w:t xml:space="preserve">Esen YILDIZ, </w:t>
      </w:r>
      <w:r>
        <w:rPr>
          <w:sz w:val="22"/>
          <w:szCs w:val="22"/>
        </w:rPr>
        <w:t>birlik ve beraberlik söz konusu olduğunda aşılamayacak zorluklar yoktur. Yeter ki birbirimize destek olalım, problemleri ve güzellikleri paylaşalım. Başarı ve istenen kazanımlar kendiliğinden gelecektir.</w:t>
      </w:r>
      <w:r w:rsidR="00CC7F67">
        <w:rPr>
          <w:sz w:val="22"/>
          <w:szCs w:val="22"/>
        </w:rPr>
        <w:t xml:space="preserve"> </w:t>
      </w:r>
      <w:r w:rsidR="00CC7F67">
        <w:rPr>
          <w:b/>
          <w:sz w:val="22"/>
          <w:szCs w:val="22"/>
        </w:rPr>
        <w:t>Murathan BAKAN,</w:t>
      </w:r>
      <w:r w:rsidR="00CD3876">
        <w:rPr>
          <w:b/>
          <w:sz w:val="22"/>
          <w:szCs w:val="22"/>
        </w:rPr>
        <w:t xml:space="preserve"> k</w:t>
      </w:r>
      <w:r w:rsidR="00CD3876" w:rsidRPr="00CD3876">
        <w:rPr>
          <w:sz w:val="22"/>
          <w:szCs w:val="22"/>
        </w:rPr>
        <w:t>ararlar en iyi şekilde uygulanacaktır. Kararların uygulanmasında birliktelik esastır. Okul idaresi ve diğer zümre öğretmenleri ile her zaman işbirliği içinde olunacaktır. Gerek yıllık planlar, gerekse günlük planlar ilgili maddelere göre hazırlanacaktır. Sınavların gerçekleştirilmesinde alınan kararlar esas olacaktır. Bireysel sınavların yanında ortak sınavların da yapılmasına çalışılacaktır.  Öğrencilerin ders dışı etkinliklerde görev almaları ve çeşitli kurumlarca belirlenen yarışmalara katılmaları sağlanacaktır. Belirli gün ve haftaların etkin bir şekilde kutlanması, değerlendirilmesi, onların amacına uygun bir şekilde anlatılması gerek idare gerekse diğer zümre öğretmenlerinin katkılarıyla gerçekleştirilecektir.’’ diyerek alınan kararları özetledi. Başka söz alan olmadığından yeni eğitim ve öğretim yılının başarılı geçmesi dileğiyle toplantı sona erdi.</w:t>
      </w:r>
    </w:p>
    <w:p w:rsidR="00733254" w:rsidRDefault="00733254" w:rsidP="00733254">
      <w:pPr>
        <w:pStyle w:val="NoSpacing"/>
        <w:rPr>
          <w:sz w:val="22"/>
          <w:szCs w:val="22"/>
        </w:rPr>
      </w:pPr>
      <w:r w:rsidRPr="00733254">
        <w:rPr>
          <w:b/>
          <w:sz w:val="22"/>
          <w:szCs w:val="22"/>
        </w:rPr>
        <w:t>ZÜMRE ÖĞRETMENLERİ</w:t>
      </w:r>
      <w:r>
        <w:rPr>
          <w:sz w:val="22"/>
          <w:szCs w:val="22"/>
        </w:rPr>
        <w:t>:</w:t>
      </w:r>
    </w:p>
    <w:p w:rsidR="00733254" w:rsidRDefault="00733254" w:rsidP="00733254">
      <w:pPr>
        <w:pStyle w:val="NoSpacing"/>
        <w:rPr>
          <w:b/>
          <w:sz w:val="22"/>
          <w:szCs w:val="22"/>
        </w:rPr>
      </w:pPr>
      <w:r w:rsidRPr="00733254">
        <w:rPr>
          <w:b/>
          <w:sz w:val="22"/>
          <w:szCs w:val="22"/>
        </w:rPr>
        <w:t xml:space="preserve">  </w:t>
      </w:r>
    </w:p>
    <w:p w:rsidR="00733254" w:rsidRPr="00733254" w:rsidRDefault="00733254" w:rsidP="00733254">
      <w:pPr>
        <w:pStyle w:val="NoSpacing"/>
        <w:rPr>
          <w:b/>
          <w:sz w:val="22"/>
          <w:szCs w:val="22"/>
        </w:rPr>
      </w:pPr>
      <w:r w:rsidRPr="00733254">
        <w:rPr>
          <w:b/>
          <w:sz w:val="22"/>
          <w:szCs w:val="22"/>
        </w:rPr>
        <w:t xml:space="preserve"> Murathan BAKAN</w:t>
      </w:r>
      <w:r w:rsidRPr="00733254">
        <w:rPr>
          <w:b/>
          <w:sz w:val="22"/>
          <w:szCs w:val="22"/>
        </w:rPr>
        <w:tab/>
      </w:r>
      <w:r w:rsidRPr="00733254">
        <w:rPr>
          <w:b/>
          <w:sz w:val="22"/>
          <w:szCs w:val="22"/>
        </w:rPr>
        <w:tab/>
        <w:t xml:space="preserve">      Mehmet ÇOŞKUN</w:t>
      </w:r>
      <w:r w:rsidRPr="00733254">
        <w:rPr>
          <w:b/>
          <w:sz w:val="22"/>
          <w:szCs w:val="22"/>
        </w:rPr>
        <w:tab/>
      </w:r>
      <w:r w:rsidRPr="00733254">
        <w:rPr>
          <w:b/>
          <w:sz w:val="22"/>
          <w:szCs w:val="22"/>
        </w:rPr>
        <w:tab/>
        <w:t xml:space="preserve">   Orhan DURAN  </w:t>
      </w:r>
      <w:r w:rsidRPr="00733254">
        <w:rPr>
          <w:b/>
          <w:sz w:val="22"/>
          <w:szCs w:val="22"/>
        </w:rPr>
        <w:tab/>
        <w:t xml:space="preserve">         Esen YILDIZ</w:t>
      </w:r>
    </w:p>
    <w:p w:rsidR="00733254" w:rsidRPr="00733254" w:rsidRDefault="00733254" w:rsidP="00733254">
      <w:pPr>
        <w:pStyle w:val="NoSpacing"/>
        <w:rPr>
          <w:sz w:val="22"/>
          <w:szCs w:val="22"/>
        </w:rPr>
      </w:pPr>
      <w:r w:rsidRPr="00733254">
        <w:rPr>
          <w:sz w:val="22"/>
          <w:szCs w:val="22"/>
        </w:rPr>
        <w:t xml:space="preserve">Türk Dili ve Edebiyatı Öğrt.      </w:t>
      </w:r>
      <w:r w:rsidRPr="00733254">
        <w:rPr>
          <w:sz w:val="22"/>
          <w:szCs w:val="22"/>
        </w:rPr>
        <w:tab/>
      </w:r>
      <w:r>
        <w:rPr>
          <w:sz w:val="22"/>
          <w:szCs w:val="22"/>
        </w:rPr>
        <w:t>Türk Dili ve Edeb. Öğrt.</w:t>
      </w:r>
      <w:r w:rsidRPr="00733254">
        <w:rPr>
          <w:sz w:val="22"/>
          <w:szCs w:val="22"/>
        </w:rPr>
        <w:tab/>
        <w:t xml:space="preserve">Türk Dili ve Edeb. Öğrt </w:t>
      </w:r>
      <w:r>
        <w:rPr>
          <w:sz w:val="22"/>
          <w:szCs w:val="22"/>
        </w:rPr>
        <w:t xml:space="preserve">   </w:t>
      </w:r>
      <w:r w:rsidRPr="00733254">
        <w:rPr>
          <w:sz w:val="22"/>
          <w:szCs w:val="22"/>
        </w:rPr>
        <w:t>Türk Dili ve Edeb. Öğrt</w:t>
      </w:r>
    </w:p>
    <w:p w:rsidR="00733254" w:rsidRPr="00733254" w:rsidRDefault="00733254" w:rsidP="00733254">
      <w:pPr>
        <w:pStyle w:val="NoSpacing"/>
        <w:rPr>
          <w:sz w:val="22"/>
          <w:szCs w:val="22"/>
        </w:rPr>
      </w:pPr>
      <w:r w:rsidRPr="00733254">
        <w:rPr>
          <w:sz w:val="22"/>
          <w:szCs w:val="22"/>
        </w:rPr>
        <w:t xml:space="preserve">    ZÜMRE BAŞKANI</w:t>
      </w:r>
    </w:p>
    <w:p w:rsidR="00733254" w:rsidRPr="00733254" w:rsidRDefault="00733254" w:rsidP="00733254">
      <w:pPr>
        <w:pStyle w:val="NoSpacing"/>
        <w:jc w:val="center"/>
        <w:rPr>
          <w:sz w:val="22"/>
          <w:szCs w:val="22"/>
        </w:rPr>
      </w:pPr>
      <w:r>
        <w:rPr>
          <w:sz w:val="22"/>
          <w:szCs w:val="22"/>
        </w:rPr>
        <w:t>23.09.2014</w:t>
      </w:r>
    </w:p>
    <w:p w:rsidR="00733254" w:rsidRPr="00733254" w:rsidRDefault="00733254" w:rsidP="00733254">
      <w:pPr>
        <w:pStyle w:val="NoSpacing"/>
        <w:jc w:val="center"/>
        <w:rPr>
          <w:sz w:val="22"/>
          <w:szCs w:val="22"/>
        </w:rPr>
      </w:pPr>
      <w:r w:rsidRPr="00733254">
        <w:rPr>
          <w:sz w:val="22"/>
          <w:szCs w:val="22"/>
        </w:rPr>
        <w:t>UYGUNDUR</w:t>
      </w:r>
    </w:p>
    <w:p w:rsidR="00733254" w:rsidRDefault="00733254" w:rsidP="00733254">
      <w:pPr>
        <w:pStyle w:val="NoSpacing"/>
        <w:jc w:val="center"/>
        <w:rPr>
          <w:b/>
          <w:sz w:val="22"/>
          <w:szCs w:val="22"/>
        </w:rPr>
      </w:pPr>
      <w:r>
        <w:rPr>
          <w:b/>
          <w:sz w:val="22"/>
          <w:szCs w:val="22"/>
        </w:rPr>
        <w:t>Osman DURAK</w:t>
      </w:r>
    </w:p>
    <w:p w:rsidR="00733254" w:rsidRPr="00733254" w:rsidRDefault="00733254" w:rsidP="00733254">
      <w:pPr>
        <w:pStyle w:val="NoSpacing"/>
        <w:jc w:val="center"/>
        <w:rPr>
          <w:sz w:val="22"/>
          <w:szCs w:val="22"/>
        </w:rPr>
      </w:pPr>
      <w:r w:rsidRPr="00733254">
        <w:rPr>
          <w:sz w:val="22"/>
          <w:szCs w:val="22"/>
        </w:rPr>
        <w:t>OKUL MÜDÜRÜ</w:t>
      </w:r>
    </w:p>
    <w:p w:rsidR="00733254" w:rsidRPr="00CD3876" w:rsidRDefault="00733254" w:rsidP="00733254">
      <w:pPr>
        <w:pStyle w:val="NoSpacing"/>
        <w:jc w:val="center"/>
        <w:rPr>
          <w:sz w:val="22"/>
          <w:szCs w:val="22"/>
        </w:rPr>
      </w:pPr>
    </w:p>
    <w:sectPr w:rsidR="00733254" w:rsidRPr="00CD3876" w:rsidSect="00F017CB">
      <w:pgSz w:w="11906" w:h="16838"/>
      <w:pgMar w:top="567" w:right="566" w:bottom="568"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imesNewRomanPS-ItalicMT">
    <w:altName w:val="Times New Roman"/>
    <w:panose1 w:val="00000000000000000000"/>
    <w:charset w:val="00"/>
    <w:family w:val="roman"/>
    <w:notTrueType/>
    <w:pitch w:val="default"/>
    <w:sig w:usb0="00000001"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038F32AD"/>
    <w:multiLevelType w:val="hybridMultilevel"/>
    <w:tmpl w:val="4D5884BC"/>
    <w:lvl w:ilvl="0" w:tplc="915E6D4E">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nsid w:val="040F5012"/>
    <w:multiLevelType w:val="hybridMultilevel"/>
    <w:tmpl w:val="905CC65E"/>
    <w:lvl w:ilvl="0" w:tplc="61F44C2C">
      <w:start w:val="1"/>
      <w:numFmt w:val="lowerLetter"/>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1E55D00"/>
    <w:multiLevelType w:val="hybridMultilevel"/>
    <w:tmpl w:val="257A2B50"/>
    <w:lvl w:ilvl="0" w:tplc="70EA26BC">
      <w:start w:val="3"/>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48860946"/>
    <w:multiLevelType w:val="hybridMultilevel"/>
    <w:tmpl w:val="5F7475AA"/>
    <w:lvl w:ilvl="0" w:tplc="4030D67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49F207B0"/>
    <w:multiLevelType w:val="multilevel"/>
    <w:tmpl w:val="28F473D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552A7B"/>
    <w:multiLevelType w:val="singleLevel"/>
    <w:tmpl w:val="D6E8402A"/>
    <w:lvl w:ilvl="0">
      <w:start w:val="3"/>
      <w:numFmt w:val="decimal"/>
      <w:lvlText w:val="%1."/>
      <w:legacy w:legacy="1" w:legacySpace="0" w:legacyIndent="360"/>
      <w:lvlJc w:val="left"/>
      <w:rPr>
        <w:rFonts w:ascii="Arial" w:hAnsi="Arial" w:cs="Arial"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5"/>
    <w:lvlOverride w:ilvl="0">
      <w:lvl w:ilvl="0">
        <w:start w:val="19"/>
        <w:numFmt w:val="decimal"/>
        <w:lvlText w:val="%1."/>
        <w:legacy w:legacy="1" w:legacySpace="0" w:legacyIndent="360"/>
        <w:lvlJc w:val="left"/>
        <w:rPr>
          <w:rFonts w:ascii="Arial" w:hAnsi="Arial" w:cs="Arial" w:hint="default"/>
        </w:rPr>
      </w:lvl>
    </w:lvlOverride>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96086"/>
    <w:rsid w:val="00000A60"/>
    <w:rsid w:val="000422EA"/>
    <w:rsid w:val="000437CA"/>
    <w:rsid w:val="00062E07"/>
    <w:rsid w:val="00077D04"/>
    <w:rsid w:val="00077FC4"/>
    <w:rsid w:val="00093CFF"/>
    <w:rsid w:val="000A4B75"/>
    <w:rsid w:val="000A5AD9"/>
    <w:rsid w:val="000B013A"/>
    <w:rsid w:val="000D0B03"/>
    <w:rsid w:val="000D6579"/>
    <w:rsid w:val="000E5DE7"/>
    <w:rsid w:val="000E617B"/>
    <w:rsid w:val="0010798C"/>
    <w:rsid w:val="001441DD"/>
    <w:rsid w:val="00146217"/>
    <w:rsid w:val="00166836"/>
    <w:rsid w:val="00175F25"/>
    <w:rsid w:val="001F5811"/>
    <w:rsid w:val="00204A86"/>
    <w:rsid w:val="00254556"/>
    <w:rsid w:val="00254D1D"/>
    <w:rsid w:val="00292809"/>
    <w:rsid w:val="0029382E"/>
    <w:rsid w:val="002A1A0D"/>
    <w:rsid w:val="002C0E83"/>
    <w:rsid w:val="00300A0C"/>
    <w:rsid w:val="003017D6"/>
    <w:rsid w:val="003675CB"/>
    <w:rsid w:val="00372104"/>
    <w:rsid w:val="003836CE"/>
    <w:rsid w:val="003A16C2"/>
    <w:rsid w:val="003A4C5E"/>
    <w:rsid w:val="003E5685"/>
    <w:rsid w:val="003E589A"/>
    <w:rsid w:val="003F6A6A"/>
    <w:rsid w:val="00402C19"/>
    <w:rsid w:val="00403D2F"/>
    <w:rsid w:val="00447B57"/>
    <w:rsid w:val="004639E2"/>
    <w:rsid w:val="004738AD"/>
    <w:rsid w:val="00477C5E"/>
    <w:rsid w:val="0048016D"/>
    <w:rsid w:val="00484056"/>
    <w:rsid w:val="004870CB"/>
    <w:rsid w:val="004876EF"/>
    <w:rsid w:val="004E29A8"/>
    <w:rsid w:val="004F1150"/>
    <w:rsid w:val="005518E6"/>
    <w:rsid w:val="0056697F"/>
    <w:rsid w:val="005824A9"/>
    <w:rsid w:val="0058691C"/>
    <w:rsid w:val="0058796A"/>
    <w:rsid w:val="005B2E8E"/>
    <w:rsid w:val="005C2F01"/>
    <w:rsid w:val="00600D79"/>
    <w:rsid w:val="00611C2E"/>
    <w:rsid w:val="00631415"/>
    <w:rsid w:val="006544ED"/>
    <w:rsid w:val="00675AE1"/>
    <w:rsid w:val="00684878"/>
    <w:rsid w:val="0069190F"/>
    <w:rsid w:val="006928AA"/>
    <w:rsid w:val="006B44EE"/>
    <w:rsid w:val="006F7748"/>
    <w:rsid w:val="00733254"/>
    <w:rsid w:val="00734703"/>
    <w:rsid w:val="007354A4"/>
    <w:rsid w:val="00736B39"/>
    <w:rsid w:val="00760677"/>
    <w:rsid w:val="007747EE"/>
    <w:rsid w:val="007762A6"/>
    <w:rsid w:val="00791451"/>
    <w:rsid w:val="00794028"/>
    <w:rsid w:val="007D2172"/>
    <w:rsid w:val="00801F80"/>
    <w:rsid w:val="00802FC3"/>
    <w:rsid w:val="00820CA5"/>
    <w:rsid w:val="00833FF3"/>
    <w:rsid w:val="008835BB"/>
    <w:rsid w:val="00896086"/>
    <w:rsid w:val="008A0F41"/>
    <w:rsid w:val="008A2341"/>
    <w:rsid w:val="008B3B96"/>
    <w:rsid w:val="008C2B3C"/>
    <w:rsid w:val="008D1473"/>
    <w:rsid w:val="008E2C76"/>
    <w:rsid w:val="009034E0"/>
    <w:rsid w:val="00911B62"/>
    <w:rsid w:val="00912B25"/>
    <w:rsid w:val="009267BA"/>
    <w:rsid w:val="0093056D"/>
    <w:rsid w:val="0093067E"/>
    <w:rsid w:val="00932504"/>
    <w:rsid w:val="00961E8E"/>
    <w:rsid w:val="00996CF7"/>
    <w:rsid w:val="009C18CF"/>
    <w:rsid w:val="009F4893"/>
    <w:rsid w:val="00A56151"/>
    <w:rsid w:val="00A604F4"/>
    <w:rsid w:val="00A63494"/>
    <w:rsid w:val="00A90204"/>
    <w:rsid w:val="00AB334F"/>
    <w:rsid w:val="00AB42EA"/>
    <w:rsid w:val="00AD61F4"/>
    <w:rsid w:val="00AF1AF8"/>
    <w:rsid w:val="00B162A4"/>
    <w:rsid w:val="00B319D4"/>
    <w:rsid w:val="00B326EA"/>
    <w:rsid w:val="00B45169"/>
    <w:rsid w:val="00BA175A"/>
    <w:rsid w:val="00BB3DFE"/>
    <w:rsid w:val="00BC61AE"/>
    <w:rsid w:val="00BC7444"/>
    <w:rsid w:val="00BF70A8"/>
    <w:rsid w:val="00C42205"/>
    <w:rsid w:val="00C4448A"/>
    <w:rsid w:val="00C57D08"/>
    <w:rsid w:val="00C70A16"/>
    <w:rsid w:val="00C82649"/>
    <w:rsid w:val="00C8390E"/>
    <w:rsid w:val="00CA21A9"/>
    <w:rsid w:val="00CA2A71"/>
    <w:rsid w:val="00CA4ACF"/>
    <w:rsid w:val="00CB1350"/>
    <w:rsid w:val="00CC5AD4"/>
    <w:rsid w:val="00CC7F67"/>
    <w:rsid w:val="00CD3876"/>
    <w:rsid w:val="00D027B5"/>
    <w:rsid w:val="00D070E2"/>
    <w:rsid w:val="00D3034E"/>
    <w:rsid w:val="00D52113"/>
    <w:rsid w:val="00D662FC"/>
    <w:rsid w:val="00D7370A"/>
    <w:rsid w:val="00D74810"/>
    <w:rsid w:val="00D939FC"/>
    <w:rsid w:val="00DA14C3"/>
    <w:rsid w:val="00DB2B7F"/>
    <w:rsid w:val="00DE2F73"/>
    <w:rsid w:val="00E070C2"/>
    <w:rsid w:val="00E36209"/>
    <w:rsid w:val="00E36D1C"/>
    <w:rsid w:val="00E46983"/>
    <w:rsid w:val="00E5133F"/>
    <w:rsid w:val="00E75269"/>
    <w:rsid w:val="00E90AC5"/>
    <w:rsid w:val="00EB1E6F"/>
    <w:rsid w:val="00EB24DE"/>
    <w:rsid w:val="00ED3564"/>
    <w:rsid w:val="00EE1F61"/>
    <w:rsid w:val="00F01406"/>
    <w:rsid w:val="00F017CB"/>
    <w:rsid w:val="00F06185"/>
    <w:rsid w:val="00F14B52"/>
    <w:rsid w:val="00F66FAB"/>
    <w:rsid w:val="00F762CA"/>
    <w:rsid w:val="00F764A1"/>
    <w:rsid w:val="00F85C56"/>
    <w:rsid w:val="00FA1BE6"/>
    <w:rsid w:val="00FA5C87"/>
    <w:rsid w:val="00FA7629"/>
    <w:rsid w:val="00FD09CE"/>
    <w:rsid w:val="00FF131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1DD"/>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791451"/>
    <w:rPr>
      <w:color w:val="0000FF"/>
      <w:u w:val="single"/>
    </w:rPr>
  </w:style>
  <w:style w:type="paragraph" w:styleId="ListParagraph">
    <w:name w:val="List Paragraph"/>
    <w:basedOn w:val="Normal"/>
    <w:uiPriority w:val="34"/>
    <w:qFormat/>
    <w:rsid w:val="00F017CB"/>
    <w:pPr>
      <w:ind w:left="720"/>
      <w:contextualSpacing/>
    </w:pPr>
  </w:style>
  <w:style w:type="table" w:styleId="TableGrid">
    <w:name w:val="Table Grid"/>
    <w:basedOn w:val="TableNormal"/>
    <w:uiPriority w:val="59"/>
    <w:rsid w:val="008835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61AE"/>
    <w:pPr>
      <w:spacing w:after="0"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5669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1D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nhideWhenUsed/>
    <w:rsid w:val="00791451"/>
    <w:rPr>
      <w:color w:val="0000FF"/>
      <w:u w:val="single"/>
    </w:rPr>
  </w:style>
  <w:style w:type="paragraph" w:styleId="ListeParagraf">
    <w:name w:val="List Paragraph"/>
    <w:basedOn w:val="Normal"/>
    <w:uiPriority w:val="34"/>
    <w:qFormat/>
    <w:rsid w:val="00F017CB"/>
    <w:pPr>
      <w:ind w:left="720"/>
      <w:contextualSpacing/>
    </w:pPr>
  </w:style>
  <w:style w:type="table" w:styleId="TabloKlavuzu">
    <w:name w:val="Table Grid"/>
    <w:basedOn w:val="NormalTablo"/>
    <w:uiPriority w:val="59"/>
    <w:rsid w:val="008835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BC61AE"/>
    <w:pPr>
      <w:spacing w:after="0"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56697F"/>
  </w:style>
</w:styles>
</file>

<file path=word/webSettings.xml><?xml version="1.0" encoding="utf-8"?>
<w:webSettings xmlns:r="http://schemas.openxmlformats.org/officeDocument/2006/relationships" xmlns:w="http://schemas.openxmlformats.org/wordprocessingml/2006/main">
  <w:divs>
    <w:div w:id="504784244">
      <w:bodyDiv w:val="1"/>
      <w:marLeft w:val="0"/>
      <w:marRight w:val="0"/>
      <w:marTop w:val="0"/>
      <w:marBottom w:val="0"/>
      <w:divBdr>
        <w:top w:val="none" w:sz="0" w:space="0" w:color="auto"/>
        <w:left w:val="none" w:sz="0" w:space="0" w:color="auto"/>
        <w:bottom w:val="none" w:sz="0" w:space="0" w:color="auto"/>
        <w:right w:val="none" w:sz="0" w:space="0" w:color="auto"/>
      </w:divBdr>
    </w:div>
    <w:div w:id="588079740">
      <w:bodyDiv w:val="1"/>
      <w:marLeft w:val="0"/>
      <w:marRight w:val="0"/>
      <w:marTop w:val="0"/>
      <w:marBottom w:val="0"/>
      <w:divBdr>
        <w:top w:val="none" w:sz="0" w:space="0" w:color="auto"/>
        <w:left w:val="none" w:sz="0" w:space="0" w:color="auto"/>
        <w:bottom w:val="none" w:sz="0" w:space="0" w:color="auto"/>
        <w:right w:val="none" w:sz="0" w:space="0" w:color="auto"/>
      </w:divBdr>
    </w:div>
    <w:div w:id="651175240">
      <w:bodyDiv w:val="1"/>
      <w:marLeft w:val="0"/>
      <w:marRight w:val="0"/>
      <w:marTop w:val="0"/>
      <w:marBottom w:val="0"/>
      <w:divBdr>
        <w:top w:val="none" w:sz="0" w:space="0" w:color="auto"/>
        <w:left w:val="none" w:sz="0" w:space="0" w:color="auto"/>
        <w:bottom w:val="none" w:sz="0" w:space="0" w:color="auto"/>
        <w:right w:val="none" w:sz="0" w:space="0" w:color="auto"/>
      </w:divBdr>
    </w:div>
    <w:div w:id="1153061089">
      <w:bodyDiv w:val="1"/>
      <w:marLeft w:val="0"/>
      <w:marRight w:val="0"/>
      <w:marTop w:val="0"/>
      <w:marBottom w:val="0"/>
      <w:divBdr>
        <w:top w:val="none" w:sz="0" w:space="0" w:color="auto"/>
        <w:left w:val="none" w:sz="0" w:space="0" w:color="auto"/>
        <w:bottom w:val="none" w:sz="0" w:space="0" w:color="auto"/>
        <w:right w:val="none" w:sz="0" w:space="0" w:color="auto"/>
      </w:divBdr>
      <w:divsChild>
        <w:div w:id="1189414614">
          <w:marLeft w:val="0"/>
          <w:marRight w:val="0"/>
          <w:marTop w:val="0"/>
          <w:marBottom w:val="0"/>
          <w:divBdr>
            <w:top w:val="none" w:sz="0" w:space="0" w:color="auto"/>
            <w:left w:val="none" w:sz="0" w:space="0" w:color="auto"/>
            <w:bottom w:val="none" w:sz="0" w:space="0" w:color="auto"/>
            <w:right w:val="none" w:sz="0" w:space="0" w:color="auto"/>
          </w:divBdr>
          <w:divsChild>
            <w:div w:id="1089081417">
              <w:marLeft w:val="0"/>
              <w:marRight w:val="0"/>
              <w:marTop w:val="100"/>
              <w:marBottom w:val="100"/>
              <w:divBdr>
                <w:top w:val="none" w:sz="0" w:space="0" w:color="auto"/>
                <w:left w:val="none" w:sz="0" w:space="0" w:color="auto"/>
                <w:bottom w:val="none" w:sz="0" w:space="0" w:color="auto"/>
                <w:right w:val="none" w:sz="0" w:space="0" w:color="auto"/>
              </w:divBdr>
              <w:divsChild>
                <w:div w:id="1380738237">
                  <w:marLeft w:val="0"/>
                  <w:marRight w:val="0"/>
                  <w:marTop w:val="0"/>
                  <w:marBottom w:val="0"/>
                  <w:divBdr>
                    <w:top w:val="none" w:sz="0" w:space="0" w:color="auto"/>
                    <w:left w:val="none" w:sz="0" w:space="0" w:color="auto"/>
                    <w:bottom w:val="none" w:sz="0" w:space="0" w:color="auto"/>
                    <w:right w:val="none" w:sz="0" w:space="0" w:color="auto"/>
                  </w:divBdr>
                  <w:divsChild>
                    <w:div w:id="1318997493">
                      <w:marLeft w:val="225"/>
                      <w:marRight w:val="225"/>
                      <w:marTop w:val="0"/>
                      <w:marBottom w:val="390"/>
                      <w:divBdr>
                        <w:top w:val="none" w:sz="0" w:space="0" w:color="auto"/>
                        <w:left w:val="none" w:sz="0" w:space="0" w:color="auto"/>
                        <w:bottom w:val="none" w:sz="0" w:space="0" w:color="auto"/>
                        <w:right w:val="none" w:sz="0" w:space="0" w:color="auto"/>
                      </w:divBdr>
                      <w:divsChild>
                        <w:div w:id="145177826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debiyatogretmeni.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5CC1A-FFC1-4D00-8EC2-2DC7088AC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11288</Words>
  <Characters>64345</Characters>
  <Application>Microsoft Office Word</Application>
  <DocSecurity>0</DocSecurity>
  <Lines>536</Lines>
  <Paragraphs>150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Murat</dc:creator>
  <cp:lastModifiedBy>yusuf</cp:lastModifiedBy>
  <cp:revision>2</cp:revision>
  <dcterms:created xsi:type="dcterms:W3CDTF">2014-09-14T18:35:00Z</dcterms:created>
  <dcterms:modified xsi:type="dcterms:W3CDTF">2014-09-14T18:35:00Z</dcterms:modified>
</cp:coreProperties>
</file>