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8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"/>
        <w:gridCol w:w="851"/>
        <w:gridCol w:w="1134"/>
        <w:gridCol w:w="709"/>
        <w:gridCol w:w="992"/>
        <w:gridCol w:w="887"/>
        <w:gridCol w:w="5324"/>
        <w:gridCol w:w="160"/>
        <w:gridCol w:w="960"/>
      </w:tblGrid>
      <w:tr w:rsidR="009342C8" w:rsidRPr="00E21DF2" w:rsidTr="000F00ED">
        <w:trPr>
          <w:trHeight w:val="255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0F0A" w:rsidRPr="00E21DF2" w:rsidRDefault="002B0F0A" w:rsidP="009342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2959" w:rsidRPr="00E21DF2" w:rsidRDefault="008A4F15" w:rsidP="009342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B52A20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EE7C19" w:rsidRPr="00E21DF2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 w:rsidR="00B52A20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342C8" w:rsidRPr="00E21D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2959" w:rsidRPr="00E21DF2">
              <w:rPr>
                <w:rFonts w:ascii="Arial" w:hAnsi="Arial" w:cs="Arial"/>
                <w:b/>
                <w:sz w:val="20"/>
                <w:szCs w:val="20"/>
              </w:rPr>
              <w:t>EĞİTİM-</w:t>
            </w:r>
            <w:r w:rsidR="009342C8" w:rsidRPr="00E21DF2">
              <w:rPr>
                <w:rFonts w:ascii="Arial" w:hAnsi="Arial" w:cs="Arial"/>
                <w:b/>
                <w:sz w:val="20"/>
                <w:szCs w:val="20"/>
              </w:rPr>
              <w:t xml:space="preserve">ÖĞRETİM </w:t>
            </w:r>
            <w:r w:rsidR="00C81AAD" w:rsidRPr="00E21DF2">
              <w:rPr>
                <w:rFonts w:ascii="Arial" w:hAnsi="Arial" w:cs="Arial"/>
                <w:b/>
                <w:sz w:val="20"/>
                <w:szCs w:val="20"/>
              </w:rPr>
              <w:t xml:space="preserve">YILI </w:t>
            </w:r>
            <w:r w:rsidR="00904B3D">
              <w:rPr>
                <w:rFonts w:ascii="Arial" w:hAnsi="Arial" w:cs="Arial"/>
                <w:b/>
                <w:sz w:val="20"/>
                <w:szCs w:val="20"/>
              </w:rPr>
              <w:t xml:space="preserve">ABDULLAH TAYYAR ANADOLU </w:t>
            </w:r>
            <w:r w:rsidR="008B7148" w:rsidRPr="00E21DF2">
              <w:rPr>
                <w:rFonts w:ascii="Arial" w:hAnsi="Arial" w:cs="Arial"/>
                <w:b/>
                <w:sz w:val="20"/>
                <w:szCs w:val="20"/>
              </w:rPr>
              <w:t xml:space="preserve">LİSESİ </w:t>
            </w:r>
          </w:p>
          <w:p w:rsidR="00465B3F" w:rsidRPr="00904B3D" w:rsidRDefault="009342C8" w:rsidP="00904B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DF2">
              <w:rPr>
                <w:rFonts w:ascii="Arial" w:hAnsi="Arial" w:cs="Arial"/>
                <w:b/>
                <w:sz w:val="20"/>
                <w:szCs w:val="20"/>
              </w:rPr>
              <w:t xml:space="preserve">DERS DIŞI EGZERSİZ </w:t>
            </w:r>
            <w:r w:rsidR="00E724B0" w:rsidRPr="00E21DF2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26CD5">
              <w:rPr>
                <w:rFonts w:ascii="Arial" w:hAnsi="Arial" w:cs="Arial"/>
                <w:b/>
                <w:sz w:val="20"/>
                <w:szCs w:val="20"/>
              </w:rPr>
              <w:t>YARATICI YAZARLIK</w:t>
            </w:r>
            <w:r w:rsidR="0034744A" w:rsidRPr="00E21DF2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B22959" w:rsidRPr="00E21DF2">
              <w:rPr>
                <w:rFonts w:ascii="Arial" w:hAnsi="Arial" w:cs="Arial"/>
                <w:b/>
                <w:sz w:val="20"/>
                <w:szCs w:val="20"/>
              </w:rPr>
              <w:t xml:space="preserve"> YILLIK </w:t>
            </w:r>
            <w:r w:rsidRPr="00E21DF2">
              <w:rPr>
                <w:rFonts w:ascii="Arial" w:hAnsi="Arial" w:cs="Arial"/>
                <w:b/>
                <w:sz w:val="20"/>
                <w:szCs w:val="20"/>
              </w:rPr>
              <w:t>ÇALIŞMA PLANI</w:t>
            </w:r>
            <w:r w:rsidR="00904B3D">
              <w:rPr>
                <w:rFonts w:ascii="Arial" w:hAnsi="Arial" w:cs="Arial"/>
                <w:b/>
                <w:sz w:val="20"/>
                <w:szCs w:val="20"/>
              </w:rPr>
              <w:t xml:space="preserve"> (5</w:t>
            </w:r>
            <w:r w:rsidR="0034744A" w:rsidRPr="00E21DF2">
              <w:rPr>
                <w:rFonts w:ascii="Arial" w:hAnsi="Arial" w:cs="Arial"/>
                <w:b/>
                <w:sz w:val="20"/>
                <w:szCs w:val="20"/>
              </w:rPr>
              <w:t xml:space="preserve"> SAAT)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2C8" w:rsidRPr="00E21DF2" w:rsidTr="000F00ED">
        <w:trPr>
          <w:trHeight w:val="270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 w:rsidP="002B0F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5E3F" w:rsidRPr="00E21DF2" w:rsidRDefault="00DA5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4F750F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7" w:history="1">
              <w:r w:rsidR="000E3E81" w:rsidRPr="002E7B39">
                <w:rPr>
                  <w:rStyle w:val="Kpr"/>
                  <w:rFonts w:ascii="Arial" w:hAnsi="Arial" w:cs="Arial"/>
                  <w:b/>
                  <w:sz w:val="20"/>
                  <w:szCs w:val="20"/>
                </w:rPr>
                <w:t>www.edebiyatogretmeni.net</w:t>
              </w:r>
            </w:hyperlink>
            <w:r w:rsidR="000E3E8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2C8" w:rsidRPr="00E21DF2" w:rsidTr="000F00ED">
        <w:trPr>
          <w:trHeight w:val="465"/>
        </w:trPr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AY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HAFTA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TARİH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C8" w:rsidRPr="00E21DF2" w:rsidRDefault="009342C8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SAAT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59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 xml:space="preserve">ÇALIŞMA </w:t>
            </w:r>
          </w:p>
          <w:p w:rsidR="009342C8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YERİ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959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 xml:space="preserve">ÖĞRENCİ </w:t>
            </w:r>
          </w:p>
          <w:p w:rsidR="009342C8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SAYISI</w:t>
            </w:r>
          </w:p>
        </w:tc>
        <w:tc>
          <w:tcPr>
            <w:tcW w:w="5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İŞLENECEK KONULAR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50EA" w:rsidRPr="00E21DF2" w:rsidTr="00FD16E6">
        <w:trPr>
          <w:trHeight w:val="255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B52A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0EA" w:rsidRPr="00E21DF2" w:rsidRDefault="00F14A01" w:rsidP="00F14A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E450EA" w:rsidRPr="00534AD8" w:rsidRDefault="00E450EA" w:rsidP="00FD16E6">
            <w:pPr>
              <w:rPr>
                <w:rFonts w:ascii="Arial" w:hAnsi="Arial" w:cs="Arial"/>
                <w:sz w:val="16"/>
                <w:szCs w:val="16"/>
              </w:rPr>
            </w:pPr>
            <w:r w:rsidRPr="00534AD8">
              <w:rPr>
                <w:rFonts w:ascii="Arial" w:hAnsi="Arial" w:cs="Arial"/>
                <w:color w:val="000000"/>
                <w:sz w:val="16"/>
                <w:szCs w:val="16"/>
              </w:rPr>
              <w:t>Okumaya ve yaratıcı yazılar yazmaya ilgisi olan öğrencilerin seçimi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50EA" w:rsidRPr="00E21DF2" w:rsidTr="000F00E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50EA" w:rsidRPr="00E21DF2" w:rsidTr="000F00E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904B3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450EA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F151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DF1990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Yaratıcı yazarlık için yaratıcı okuma faaliyetinin yapılması(Yıl boyunca okunacak olan kitapların ve izlenecek filmlerin önerilmesi.)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F151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DF1990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Dilimize özen gösterme, yazım kuralları, noktalama işaretleri(Kimi yazarların ve şairlerin bu konuda farklı düşündükleri de belirtilecek)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9917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9917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Default="00DF1990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Yaratıcı yazarlık nedir? Yazarların yazma nedenleri nelerdir?</w:t>
            </w:r>
          </w:p>
          <w:p w:rsidR="0023212B" w:rsidRPr="00534AD8" w:rsidRDefault="0023212B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Cümle tamamlama çalışmaları yapılacak.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E21DF2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633E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E21DF2"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23212B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Kurmaca ve gerçeklik kavramlarının açıklanması. Örnek metinlerin incelenmesi. ATÖLYE: Kısa bir kurmaca metin oluşturma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633E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23212B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Öykünün unsurları nelerdir? Kişiler, yer, zaman, anlatıcı ve olay örgüsü ögelerinin anlatılması. ATÖLYE: Ben anlatıcı kullanılarak kahraman oluşturma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6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</w:tcPr>
          <w:p w:rsidR="00F14A01" w:rsidRDefault="00F14A01" w:rsidP="00FD16E6">
            <w:pPr>
              <w:rPr>
                <w:rFonts w:ascii="Arial" w:hAnsi="Arial" w:cs="Arial"/>
                <w:sz w:val="16"/>
                <w:szCs w:val="16"/>
              </w:rPr>
            </w:pPr>
          </w:p>
          <w:p w:rsidR="0023212B" w:rsidRDefault="0023212B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Öykü ve roman kişilerinin özellikleri olay örgüsüne göre nasıl kurgulanır?</w:t>
            </w:r>
          </w:p>
          <w:p w:rsidR="0023212B" w:rsidRPr="00534AD8" w:rsidRDefault="0023212B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Kurgu nedir? ATÖLYE: İlahi bakış açısı ve gözlemci bakış açısı kullanılarak kahraman oluşturma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</w:tcPr>
          <w:p w:rsidR="00F14A01" w:rsidRDefault="00F14A01" w:rsidP="00FD16E6">
            <w:pPr>
              <w:rPr>
                <w:rFonts w:ascii="Arial" w:hAnsi="Arial" w:cs="Arial"/>
                <w:sz w:val="16"/>
                <w:szCs w:val="16"/>
              </w:rPr>
            </w:pPr>
          </w:p>
          <w:p w:rsidR="0023212B" w:rsidRDefault="0023212B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Zaman ve mekan ögelerinin değerlendirilmesi.</w:t>
            </w:r>
          </w:p>
          <w:p w:rsidR="0023212B" w:rsidRPr="00534AD8" w:rsidRDefault="0023212B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Mekan tasvirlerinin yapılması.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ARALIK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E21DF2"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BE2092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Öykü çeşitleri nelerdir? Olay, durum ve modern öykü türlerinden örnekler ile konunun açıklanması. ATÖLYE: Sait Faik Abasıyanık’ın Dülgerbalığının Ölümü adlı hikayesinin tahlil edilmesi.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7503F7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Ömer Seyffettin’in yazdığı Kaşağı adlı hikayenin tahlil edilmesi.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633E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Franz Kafka’nın yazdığı Çiftlik Kapısına Vuruş adlı öykünün tahlil edilmesi.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Öğrencilerin belirlediği dört kahraman, bir mekan, bir anlatıcı ile öykü yazma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14A01" w:rsidRPr="00E21DF2" w:rsidRDefault="00F14A01" w:rsidP="00633E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  <w:r w:rsidRPr="00E21DF2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14A01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Yazarların yazma süreçleriyle ilgili kesitlerin anlatılması.</w:t>
            </w:r>
          </w:p>
          <w:p w:rsidR="00217786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Belirlenen çeşitli deyimlerin anlamlarının verilmesi ve bunların metin içinde kullanılması.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633E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4A01" w:rsidRPr="00E21DF2" w:rsidRDefault="00F14A01" w:rsidP="008C1B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4A01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Hikaye ve roman arasındaki farklar nelerdir?</w:t>
            </w:r>
          </w:p>
          <w:p w:rsidR="00217786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Serim bölümü verilen bir hikayenin düğüm ve çözüm bölümlerinin oluşturulması. Daha sonra gerçek öykü ile karşılaştırma.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4A01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Çözüm bölümü verilen bir hikayenin serim ve düğüm bölümlerinin yazılması. Daha sonra hikayenin kendisi ile karşılaştırma.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2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2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14A01" w:rsidRPr="00E21DF2" w:rsidRDefault="00F14A01" w:rsidP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022D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A01" w:rsidRDefault="00F14A01">
            <w:r w:rsidRPr="00EB2DC8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14A01" w:rsidRPr="00E21DF2" w:rsidRDefault="00F14A01" w:rsidP="00346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4A01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Sene başında verilen eserlerin değerlendirilmesinin yapılması.</w:t>
            </w:r>
          </w:p>
        </w:tc>
        <w:tc>
          <w:tcPr>
            <w:tcW w:w="16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2DD3" w:rsidRPr="00E21DF2" w:rsidTr="000F00E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DD3" w:rsidRPr="00E21DF2" w:rsidRDefault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022DD3" w:rsidRPr="00E21DF2" w:rsidRDefault="00022DD3" w:rsidP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DD3" w:rsidRPr="00E21DF2" w:rsidRDefault="001A2C80" w:rsidP="00633E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="009B6CA3" w:rsidRPr="00E21DF2">
              <w:rPr>
                <w:rFonts w:ascii="Arial" w:hAnsi="Arial" w:cs="Arial"/>
                <w:sz w:val="16"/>
                <w:szCs w:val="16"/>
              </w:rPr>
              <w:t>.01.</w:t>
            </w:r>
            <w:r w:rsidR="00B52A20"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DD3" w:rsidRPr="00E21DF2" w:rsidRDefault="00346520" w:rsidP="00022D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DD3" w:rsidRPr="00E21DF2" w:rsidRDefault="00022DD3" w:rsidP="00022D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022DD3" w:rsidRPr="00E21DF2" w:rsidRDefault="00022DD3" w:rsidP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2DD3" w:rsidRPr="00E21DF2" w:rsidRDefault="00022DD3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022DD3" w:rsidRPr="00E21DF2" w:rsidRDefault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22DD3" w:rsidRPr="00E21DF2" w:rsidRDefault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2DD3" w:rsidRPr="00E21DF2" w:rsidTr="000F00E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DD3" w:rsidRPr="00E21DF2" w:rsidRDefault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22DD3" w:rsidRPr="00E21DF2" w:rsidRDefault="00022DD3" w:rsidP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DD3" w:rsidRPr="00E21DF2" w:rsidRDefault="009B6CA3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 w:rsidR="001A2C80">
              <w:rPr>
                <w:rFonts w:ascii="Arial" w:hAnsi="Arial" w:cs="Arial"/>
                <w:sz w:val="16"/>
                <w:szCs w:val="16"/>
              </w:rPr>
              <w:t>0</w:t>
            </w:r>
            <w:r w:rsidRPr="00E21DF2">
              <w:rPr>
                <w:rFonts w:ascii="Arial" w:hAnsi="Arial" w:cs="Arial"/>
                <w:sz w:val="16"/>
                <w:szCs w:val="16"/>
              </w:rPr>
              <w:t>.01.</w:t>
            </w:r>
            <w:r w:rsidR="00B52A20"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DD3" w:rsidRPr="00E21DF2" w:rsidRDefault="00904B3D" w:rsidP="00904B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="00346520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DD3" w:rsidRPr="00E21DF2" w:rsidRDefault="00022DD3" w:rsidP="00022D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2DD3" w:rsidRPr="00E21DF2" w:rsidRDefault="00022DD3" w:rsidP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2DD3" w:rsidRPr="00E21DF2" w:rsidRDefault="00022DD3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2DD3" w:rsidRPr="00E21DF2" w:rsidRDefault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2DD3" w:rsidRPr="00E21DF2" w:rsidRDefault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2C8" w:rsidRPr="00E21DF2" w:rsidTr="000F00ED">
        <w:trPr>
          <w:trHeight w:val="80"/>
        </w:trPr>
        <w:tc>
          <w:tcPr>
            <w:tcW w:w="1066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46520" w:rsidRPr="00E21DF2" w:rsidRDefault="003465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46520" w:rsidRPr="00E21DF2" w:rsidRDefault="003465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E7C19" w:rsidRDefault="00EE7C19" w:rsidP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B3D" w:rsidRDefault="00904B3D" w:rsidP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B3D" w:rsidRDefault="00904B3D" w:rsidP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B3D" w:rsidRDefault="00904B3D" w:rsidP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B3D" w:rsidRPr="00E21DF2" w:rsidRDefault="00904B3D" w:rsidP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1E92" w:rsidRPr="00E21DF2" w:rsidRDefault="00681E92">
            <w:pPr>
              <w:rPr>
                <w:rFonts w:ascii="Arial" w:hAnsi="Arial" w:cs="Arial"/>
                <w:sz w:val="20"/>
                <w:szCs w:val="20"/>
              </w:rPr>
            </w:pPr>
          </w:p>
          <w:p w:rsidR="00681E92" w:rsidRPr="00E21DF2" w:rsidRDefault="00681E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E21DF2" w:rsidRDefault="009342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534AD8" w:rsidRDefault="00F14A01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ŞUBAT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4A01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Bir fotograftan yola çıkarak öykü yazma çalışması</w:t>
            </w:r>
            <w:r w:rsidR="00010F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14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14A01" w:rsidRPr="00534AD8" w:rsidRDefault="00217786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Bir haber yazısından yola çıkarak öykü yazma çalışması</w:t>
            </w:r>
            <w:r w:rsidR="00010F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6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14A01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Senaryo nedir? Öykü ile bağlantıları nelerdir?</w:t>
            </w:r>
          </w:p>
          <w:p w:rsidR="00010F23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Skeç yazma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8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4A01" w:rsidRPr="00E21DF2" w:rsidRDefault="00F14A01" w:rsidP="00EE7C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  <w:r w:rsidRPr="00E21DF2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Tavsiye edilen filmlerden izlenilenlerin değerlendirilmesinin yapılması.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6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0F23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Sinema ve edebiyat ilişkisinin irdelenmesi. Sinemaya uyarlanmış olan edebi eserlerin değerlendirilmesi.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6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Öykü yazma çalışmalarının yapılması.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Öykü yazma çalışmalarının yapılması.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14A01" w:rsidRPr="00E21DF2" w:rsidRDefault="00F14A01" w:rsidP="007B7E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  <w:r w:rsidRPr="00E21DF2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Okul dergisi için metin oluşturma ve yapılan çalışmaların seçimi.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  <w:r w:rsidRPr="00E21DF2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E21DF2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4A01" w:rsidRPr="00E21DF2" w:rsidRDefault="00F14A01" w:rsidP="008C1B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Masal ve fabl yazma çalışmalarının yapılması. Çok bilinen masalların yapılarının bozulup yeniden yazılması.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Öğretmen tarafından her öğrenciye ayrı ayrı olacak şekilde bir cümle verilip devamının öğrenci tarafından yazılması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010F23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Nesnelerin, hayvanların kahraman olduğu gerçekçi öykülerin yazımı.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14A01" w:rsidRPr="00E21DF2" w:rsidRDefault="00F14A01" w:rsidP="00DE4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21DF2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A204D4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Sözlük okuma çalışmalarının yapılması. Her öğrencinin yeni öğrendiği kelimelerin anlamlarını grupla baylaşıp bunu yaratıcı bir metin içinde kullanması.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E21DF2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>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4A01" w:rsidRPr="00E21DF2" w:rsidRDefault="00F14A01" w:rsidP="00DE4B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A204D4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Altı kişiden oluşan iki grup belirlenip daha önce her birinin oluşturdukları öykü kahramanlarının içinde yer alacağı bir öykü yazma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 w:rsidP="00904B3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1 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>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A204D4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Grup çalışması şeklinde reklam metni oluşturma çalışması.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Default="00A204D4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Gelecek yıl yapılacak olan çalışmaya ön hazırlık düşünce yazıları nelerdir? Edebi metinlerden farkları nelerdir?</w:t>
            </w:r>
          </w:p>
          <w:p w:rsidR="00A204D4" w:rsidRPr="00534AD8" w:rsidRDefault="00A204D4" w:rsidP="00FD16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Default="00A204D4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Düşünce yazılarından örnek metinlerin okunması.</w:t>
            </w:r>
          </w:p>
          <w:p w:rsidR="00A204D4" w:rsidRPr="00534AD8" w:rsidRDefault="00A204D4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ATÖLYE: Bir yolculuk deneyiminin yazılı olarak paylaşılması.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113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4A01" w:rsidRPr="00E21DF2" w:rsidRDefault="00F14A01" w:rsidP="008C1B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E21DF2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B72934" w:rsidP="00FD16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Öğrencilerin oluşturduğu metinlerin okul dergisinde,gazetesinde,panolarda ve internet sitesinde sergilenmesi.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  <w:r w:rsidRPr="00E21DF2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16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E21DF2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E21DF2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D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F14A01" w:rsidRPr="00534AD8" w:rsidRDefault="00F14A01" w:rsidP="00FD16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Pr="00E21DF2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AF24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E21DF2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904B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14A01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A01" w:rsidRPr="00E21DF2" w:rsidTr="00904B3D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90F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E21DF2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A01" w:rsidRPr="00E21DF2" w:rsidRDefault="00F14A01" w:rsidP="00190F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A01" w:rsidRDefault="00F14A01">
            <w:r w:rsidRPr="002A588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14A01" w:rsidRPr="00E21DF2" w:rsidRDefault="00F14A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14A01" w:rsidRPr="00710EF5" w:rsidRDefault="00F14A01" w:rsidP="00FD16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4A01" w:rsidRPr="00E21DF2" w:rsidRDefault="00F1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50EA" w:rsidRPr="00E21DF2" w:rsidTr="00B8203A">
        <w:trPr>
          <w:trHeight w:val="255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190F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Pr="00E21DF2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190F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0EA" w:rsidRPr="00E21DF2" w:rsidRDefault="00E450EA" w:rsidP="00190F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50EA" w:rsidRPr="00E21DF2" w:rsidRDefault="00E450EA" w:rsidP="008C1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50EA" w:rsidRPr="00E21DF2" w:rsidTr="00B8203A">
        <w:trPr>
          <w:trHeight w:val="255"/>
        </w:trPr>
        <w:tc>
          <w:tcPr>
            <w:tcW w:w="76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E450EA" w:rsidP="001A2C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DF2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E21DF2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0EA" w:rsidRPr="00E21DF2" w:rsidRDefault="00904B3D" w:rsidP="00190F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450EA" w:rsidRPr="00E21DF2">
              <w:rPr>
                <w:rFonts w:ascii="Arial" w:hAnsi="Arial" w:cs="Arial"/>
                <w:sz w:val="16"/>
                <w:szCs w:val="16"/>
              </w:rPr>
              <w:t xml:space="preserve">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E450EA" w:rsidRPr="00E21DF2" w:rsidRDefault="00E450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0EA" w:rsidRPr="00E21DF2" w:rsidRDefault="00E45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6520" w:rsidRPr="00E21DF2" w:rsidRDefault="00346520" w:rsidP="00346520">
      <w:pPr>
        <w:rPr>
          <w:rFonts w:ascii="Arial" w:hAnsi="Arial" w:cs="Arial"/>
        </w:rPr>
      </w:pPr>
    </w:p>
    <w:p w:rsidR="00346520" w:rsidRPr="00E21DF2" w:rsidRDefault="00346520" w:rsidP="00346520">
      <w:pPr>
        <w:rPr>
          <w:rFonts w:ascii="Arial" w:hAnsi="Arial" w:cs="Arial"/>
          <w:sz w:val="18"/>
          <w:szCs w:val="18"/>
        </w:rPr>
      </w:pPr>
      <w:r w:rsidRPr="00E21DF2">
        <w:rPr>
          <w:rFonts w:ascii="Arial" w:hAnsi="Arial" w:cs="Arial"/>
          <w:sz w:val="18"/>
          <w:szCs w:val="18"/>
        </w:rPr>
        <w:lastRenderedPageBreak/>
        <w:t xml:space="preserve">              </w:t>
      </w:r>
      <w:r w:rsidR="006574EF" w:rsidRPr="00E21DF2">
        <w:rPr>
          <w:rFonts w:ascii="Arial" w:hAnsi="Arial" w:cs="Arial"/>
          <w:sz w:val="18"/>
          <w:szCs w:val="18"/>
        </w:rPr>
        <w:tab/>
      </w:r>
      <w:r w:rsidR="00CC1E95" w:rsidRPr="00E21DF2">
        <w:rPr>
          <w:rFonts w:ascii="Arial" w:hAnsi="Arial" w:cs="Arial"/>
          <w:sz w:val="18"/>
          <w:szCs w:val="18"/>
        </w:rPr>
        <w:t xml:space="preserve">    </w:t>
      </w:r>
      <w:r w:rsidRPr="00E21DF2">
        <w:rPr>
          <w:rFonts w:ascii="Arial" w:hAnsi="Arial" w:cs="Arial"/>
          <w:sz w:val="18"/>
          <w:szCs w:val="18"/>
        </w:rPr>
        <w:t xml:space="preserve">           </w:t>
      </w:r>
    </w:p>
    <w:p w:rsidR="009229DC" w:rsidRPr="00E21DF2" w:rsidRDefault="009229DC" w:rsidP="00346520">
      <w:pPr>
        <w:rPr>
          <w:rFonts w:ascii="Arial" w:hAnsi="Arial" w:cs="Arial"/>
          <w:sz w:val="18"/>
          <w:szCs w:val="18"/>
        </w:rPr>
      </w:pPr>
    </w:p>
    <w:p w:rsidR="009229DC" w:rsidRPr="00E21DF2" w:rsidRDefault="009229DC" w:rsidP="00346520">
      <w:pPr>
        <w:rPr>
          <w:rFonts w:ascii="Arial" w:hAnsi="Arial" w:cs="Arial"/>
          <w:sz w:val="18"/>
          <w:szCs w:val="18"/>
        </w:rPr>
      </w:pPr>
    </w:p>
    <w:p w:rsidR="009229DC" w:rsidRPr="00E21DF2" w:rsidRDefault="009229DC" w:rsidP="00346520">
      <w:pPr>
        <w:rPr>
          <w:rFonts w:ascii="Arial" w:hAnsi="Arial" w:cs="Arial"/>
          <w:sz w:val="18"/>
          <w:szCs w:val="18"/>
        </w:rPr>
      </w:pPr>
    </w:p>
    <w:p w:rsidR="009229DC" w:rsidRPr="00E21DF2" w:rsidRDefault="009229DC" w:rsidP="00346520">
      <w:pPr>
        <w:rPr>
          <w:rFonts w:ascii="Arial" w:hAnsi="Arial" w:cs="Arial"/>
          <w:sz w:val="18"/>
          <w:szCs w:val="18"/>
        </w:rPr>
      </w:pPr>
    </w:p>
    <w:p w:rsidR="00710B95" w:rsidRDefault="00710B95" w:rsidP="00465B3F">
      <w:pPr>
        <w:jc w:val="center"/>
        <w:rPr>
          <w:b/>
          <w:bCs/>
        </w:rPr>
      </w:pPr>
    </w:p>
    <w:p w:rsidR="00710B95" w:rsidRDefault="00710B95" w:rsidP="00465B3F">
      <w:pPr>
        <w:jc w:val="center"/>
        <w:rPr>
          <w:b/>
          <w:bCs/>
        </w:rPr>
      </w:pPr>
    </w:p>
    <w:p w:rsidR="00465B3F" w:rsidRPr="00E21DF2" w:rsidRDefault="00904B3D" w:rsidP="00465B3F">
      <w:pPr>
        <w:jc w:val="center"/>
        <w:rPr>
          <w:b/>
          <w:bCs/>
        </w:rPr>
      </w:pPr>
      <w:r>
        <w:rPr>
          <w:b/>
          <w:bCs/>
        </w:rPr>
        <w:t xml:space="preserve">        KARAMAN İL</w:t>
      </w:r>
      <w:r w:rsidR="00465B3F" w:rsidRPr="00E21DF2">
        <w:rPr>
          <w:b/>
          <w:bCs/>
        </w:rPr>
        <w:t xml:space="preserve"> MİLLÎ EĞİTİM MÜDÜRLÜĞÜNE</w:t>
      </w:r>
    </w:p>
    <w:p w:rsidR="00465B3F" w:rsidRPr="00E21DF2" w:rsidRDefault="00465B3F" w:rsidP="00465B3F">
      <w:pPr>
        <w:jc w:val="center"/>
      </w:pPr>
    </w:p>
    <w:p w:rsidR="00465B3F" w:rsidRPr="00E21DF2" w:rsidRDefault="00465B3F" w:rsidP="00465B3F">
      <w:pPr>
        <w:jc w:val="center"/>
      </w:pPr>
      <w:r w:rsidRPr="00E21DF2">
        <w:t xml:space="preserve">                                                                       </w:t>
      </w:r>
      <w:r w:rsidR="00904B3D">
        <w:t>KARAMAN</w:t>
      </w:r>
    </w:p>
    <w:p w:rsidR="00465B3F" w:rsidRPr="00E21DF2" w:rsidRDefault="00465B3F" w:rsidP="00465B3F">
      <w:pPr>
        <w:jc w:val="center"/>
      </w:pPr>
    </w:p>
    <w:p w:rsidR="00465B3F" w:rsidRPr="00E21DF2" w:rsidRDefault="00465B3F" w:rsidP="00465B3F"/>
    <w:p w:rsidR="00465B3F" w:rsidRPr="00E21DF2" w:rsidRDefault="00465B3F" w:rsidP="00465B3F">
      <w:pPr>
        <w:ind w:firstLine="708"/>
        <w:jc w:val="both"/>
      </w:pPr>
      <w:r w:rsidRPr="00E21DF2">
        <w:t>Okulumuz Türk Dili ve</w:t>
      </w:r>
      <w:r w:rsidR="00904B3D">
        <w:t xml:space="preserve"> Edebiyatı Öğretmeni Özgür ERGİNBAŞ’a</w:t>
      </w:r>
      <w:r w:rsidRPr="00E21DF2">
        <w:t xml:space="preserve"> ait ders dışı yıllık çalışma programının yukarıda gösterildiği şekilde yürütülmesi uygun görülmüştür. </w:t>
      </w:r>
    </w:p>
    <w:p w:rsidR="00465B3F" w:rsidRPr="00E21DF2" w:rsidRDefault="00465B3F" w:rsidP="00465B3F">
      <w:pPr>
        <w:ind w:firstLine="708"/>
        <w:jc w:val="both"/>
      </w:pPr>
    </w:p>
    <w:p w:rsidR="00465B3F" w:rsidRPr="00E21DF2" w:rsidRDefault="00465B3F" w:rsidP="00465B3F">
      <w:pPr>
        <w:ind w:firstLine="708"/>
        <w:jc w:val="both"/>
      </w:pPr>
      <w:r w:rsidRPr="00E21DF2">
        <w:t>Makamlarınızca da uygun görüldüğü takdirde 13.02.2011 tarih ve 27845 sayılı Resmi Gazete'de yayınlanarak yürürlüğe giren ve ek ders saatlerine ilişkin kararın 17. maddesi ve 19.08.2010 tarih ve 53578 sayılı, 2010/49 no’lu Milli Eğitim Bakanlığı genelge emirlerine göre arz ve teklif ederim.</w:t>
      </w:r>
    </w:p>
    <w:p w:rsidR="00465B3F" w:rsidRPr="00E21DF2" w:rsidRDefault="00465B3F" w:rsidP="00465B3F">
      <w:pPr>
        <w:tabs>
          <w:tab w:val="left" w:pos="6300"/>
        </w:tabs>
      </w:pPr>
    </w:p>
    <w:p w:rsidR="00465B3F" w:rsidRPr="00E21DF2" w:rsidRDefault="00465B3F" w:rsidP="00465B3F">
      <w:pPr>
        <w:tabs>
          <w:tab w:val="left" w:pos="6300"/>
        </w:tabs>
      </w:pPr>
    </w:p>
    <w:p w:rsidR="00465B3F" w:rsidRPr="00E21DF2" w:rsidRDefault="00465B3F" w:rsidP="00465B3F">
      <w:pPr>
        <w:tabs>
          <w:tab w:val="left" w:pos="6300"/>
        </w:tabs>
      </w:pPr>
    </w:p>
    <w:p w:rsidR="00465B3F" w:rsidRPr="00E21DF2" w:rsidRDefault="00904B3D" w:rsidP="00465B3F">
      <w:pPr>
        <w:tabs>
          <w:tab w:val="left" w:pos="6300"/>
        </w:tabs>
      </w:pPr>
      <w:r>
        <w:t xml:space="preserve">          Özgür ERGİNBAŞ</w:t>
      </w:r>
      <w:r w:rsidR="00465B3F" w:rsidRPr="00E21DF2">
        <w:t xml:space="preserve">                                                                    </w:t>
      </w:r>
      <w:r>
        <w:t xml:space="preserve">        Ahmet AYDOĞDU</w:t>
      </w:r>
    </w:p>
    <w:p w:rsidR="00465B3F" w:rsidRPr="00E21DF2" w:rsidRDefault="00465B3F" w:rsidP="00465B3F">
      <w:pPr>
        <w:tabs>
          <w:tab w:val="left" w:pos="6300"/>
        </w:tabs>
      </w:pPr>
      <w:r w:rsidRPr="00E21DF2">
        <w:t xml:space="preserve">  Türk Dili ve Edebiyatı Öğretmeni</w:t>
      </w:r>
      <w:r w:rsidRPr="00E21DF2">
        <w:tab/>
        <w:t xml:space="preserve">                  Okul Müdürü</w:t>
      </w:r>
    </w:p>
    <w:p w:rsidR="00465B3F" w:rsidRPr="00E21DF2" w:rsidRDefault="00465B3F" w:rsidP="00465B3F">
      <w:pPr>
        <w:tabs>
          <w:tab w:val="left" w:pos="6300"/>
        </w:tabs>
      </w:pPr>
    </w:p>
    <w:p w:rsidR="00465B3F" w:rsidRPr="00E21DF2" w:rsidRDefault="00465B3F" w:rsidP="00465B3F">
      <w:pPr>
        <w:tabs>
          <w:tab w:val="left" w:pos="6300"/>
        </w:tabs>
      </w:pPr>
    </w:p>
    <w:p w:rsidR="009342C8" w:rsidRDefault="00904B3D" w:rsidP="00465B3F">
      <w:pPr>
        <w:tabs>
          <w:tab w:val="left" w:pos="6300"/>
        </w:tabs>
        <w:jc w:val="center"/>
      </w:pPr>
      <w:r>
        <w:t>İNCELENDİ</w:t>
      </w:r>
    </w:p>
    <w:p w:rsidR="00904B3D" w:rsidRDefault="00904B3D" w:rsidP="00465B3F">
      <w:pPr>
        <w:tabs>
          <w:tab w:val="left" w:pos="6300"/>
        </w:tabs>
        <w:jc w:val="center"/>
      </w:pPr>
      <w:r>
        <w:t>Yaşar ÇALIŞKAN</w:t>
      </w:r>
    </w:p>
    <w:p w:rsidR="00904B3D" w:rsidRDefault="00904B3D" w:rsidP="00465B3F">
      <w:pPr>
        <w:tabs>
          <w:tab w:val="left" w:pos="6300"/>
        </w:tabs>
        <w:jc w:val="center"/>
      </w:pPr>
      <w:r>
        <w:t>İl Koordinatörü</w:t>
      </w:r>
    </w:p>
    <w:p w:rsidR="00904B3D" w:rsidRDefault="00904B3D" w:rsidP="00465B3F">
      <w:pPr>
        <w:tabs>
          <w:tab w:val="left" w:pos="6300"/>
        </w:tabs>
        <w:jc w:val="center"/>
      </w:pPr>
    </w:p>
    <w:p w:rsidR="00904B3D" w:rsidRDefault="00904B3D" w:rsidP="00465B3F">
      <w:pPr>
        <w:tabs>
          <w:tab w:val="left" w:pos="6300"/>
        </w:tabs>
        <w:jc w:val="center"/>
      </w:pPr>
    </w:p>
    <w:p w:rsidR="00904B3D" w:rsidRDefault="00904B3D" w:rsidP="00465B3F">
      <w:pPr>
        <w:tabs>
          <w:tab w:val="left" w:pos="6300"/>
        </w:tabs>
        <w:jc w:val="center"/>
      </w:pPr>
    </w:p>
    <w:p w:rsidR="00904B3D" w:rsidRDefault="00904B3D" w:rsidP="00465B3F">
      <w:pPr>
        <w:tabs>
          <w:tab w:val="left" w:pos="6300"/>
        </w:tabs>
        <w:jc w:val="center"/>
      </w:pPr>
      <w:r>
        <w:t>UYGUNDUR</w:t>
      </w:r>
    </w:p>
    <w:p w:rsidR="00904B3D" w:rsidRDefault="00DF1990" w:rsidP="00465B3F">
      <w:pPr>
        <w:tabs>
          <w:tab w:val="left" w:pos="6300"/>
        </w:tabs>
        <w:jc w:val="center"/>
      </w:pPr>
      <w:r>
        <w:t>Hasan TOPAL</w:t>
      </w:r>
    </w:p>
    <w:p w:rsidR="00DF1990" w:rsidRPr="00E21DF2" w:rsidRDefault="00DF1990" w:rsidP="00465B3F">
      <w:pPr>
        <w:tabs>
          <w:tab w:val="left" w:pos="6300"/>
        </w:tabs>
        <w:jc w:val="center"/>
        <w:rPr>
          <w:rFonts w:ascii="Candara" w:hAnsi="Candara"/>
          <w:b/>
          <w:sz w:val="40"/>
          <w:szCs w:val="40"/>
        </w:rPr>
      </w:pPr>
      <w:r>
        <w:t>Şube Müdürü</w:t>
      </w:r>
    </w:p>
    <w:sectPr w:rsidR="00DF1990" w:rsidRPr="00E21DF2" w:rsidSect="009342C8">
      <w:pgSz w:w="11906" w:h="16838"/>
      <w:pgMar w:top="180" w:right="74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50F" w:rsidRDefault="004F750F" w:rsidP="00346520">
      <w:r>
        <w:separator/>
      </w:r>
    </w:p>
  </w:endnote>
  <w:endnote w:type="continuationSeparator" w:id="0">
    <w:p w:rsidR="004F750F" w:rsidRDefault="004F750F" w:rsidP="0034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50F" w:rsidRDefault="004F750F" w:rsidP="00346520">
      <w:r>
        <w:separator/>
      </w:r>
    </w:p>
  </w:footnote>
  <w:footnote w:type="continuationSeparator" w:id="0">
    <w:p w:rsidR="004F750F" w:rsidRDefault="004F750F" w:rsidP="0034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2C8"/>
    <w:rsid w:val="00010F23"/>
    <w:rsid w:val="00022DD3"/>
    <w:rsid w:val="000437BB"/>
    <w:rsid w:val="000E3E81"/>
    <w:rsid w:val="000F00ED"/>
    <w:rsid w:val="001528B4"/>
    <w:rsid w:val="001715BE"/>
    <w:rsid w:val="00190F23"/>
    <w:rsid w:val="001A2C80"/>
    <w:rsid w:val="00217786"/>
    <w:rsid w:val="0023212B"/>
    <w:rsid w:val="002A3D00"/>
    <w:rsid w:val="002B0F0A"/>
    <w:rsid w:val="00346520"/>
    <w:rsid w:val="0034744A"/>
    <w:rsid w:val="003743D5"/>
    <w:rsid w:val="003C551E"/>
    <w:rsid w:val="003E6318"/>
    <w:rsid w:val="003F25C0"/>
    <w:rsid w:val="00446EC1"/>
    <w:rsid w:val="00465B3F"/>
    <w:rsid w:val="004F750F"/>
    <w:rsid w:val="005377CB"/>
    <w:rsid w:val="005E20B4"/>
    <w:rsid w:val="006335DE"/>
    <w:rsid w:val="00633E0E"/>
    <w:rsid w:val="006574EF"/>
    <w:rsid w:val="00681E92"/>
    <w:rsid w:val="006D0F6D"/>
    <w:rsid w:val="006F76D5"/>
    <w:rsid w:val="00710B95"/>
    <w:rsid w:val="007503F7"/>
    <w:rsid w:val="007B7EBD"/>
    <w:rsid w:val="008059C1"/>
    <w:rsid w:val="00854B4F"/>
    <w:rsid w:val="008721D6"/>
    <w:rsid w:val="008A4F15"/>
    <w:rsid w:val="008B7148"/>
    <w:rsid w:val="008C1B8F"/>
    <w:rsid w:val="00900D39"/>
    <w:rsid w:val="00904B3D"/>
    <w:rsid w:val="00913967"/>
    <w:rsid w:val="00916E85"/>
    <w:rsid w:val="009229DC"/>
    <w:rsid w:val="009342C8"/>
    <w:rsid w:val="00943843"/>
    <w:rsid w:val="009917AB"/>
    <w:rsid w:val="009B6CA3"/>
    <w:rsid w:val="009D0463"/>
    <w:rsid w:val="009E5F7C"/>
    <w:rsid w:val="00A04E35"/>
    <w:rsid w:val="00A204D4"/>
    <w:rsid w:val="00AC48E3"/>
    <w:rsid w:val="00AF24E8"/>
    <w:rsid w:val="00AF7178"/>
    <w:rsid w:val="00B22959"/>
    <w:rsid w:val="00B52A20"/>
    <w:rsid w:val="00B72934"/>
    <w:rsid w:val="00B8203A"/>
    <w:rsid w:val="00BE2092"/>
    <w:rsid w:val="00C26CD5"/>
    <w:rsid w:val="00C81AAD"/>
    <w:rsid w:val="00CC1E95"/>
    <w:rsid w:val="00D93CBF"/>
    <w:rsid w:val="00D949C9"/>
    <w:rsid w:val="00DA5E3F"/>
    <w:rsid w:val="00DD3D6A"/>
    <w:rsid w:val="00DE3929"/>
    <w:rsid w:val="00DE4B7D"/>
    <w:rsid w:val="00DF1990"/>
    <w:rsid w:val="00E21CD8"/>
    <w:rsid w:val="00E21DF2"/>
    <w:rsid w:val="00E450EA"/>
    <w:rsid w:val="00E724B0"/>
    <w:rsid w:val="00E85842"/>
    <w:rsid w:val="00EC78F3"/>
    <w:rsid w:val="00EE7C19"/>
    <w:rsid w:val="00F14A01"/>
    <w:rsid w:val="00F1513A"/>
    <w:rsid w:val="00F454A9"/>
    <w:rsid w:val="00F81310"/>
    <w:rsid w:val="00F976E1"/>
    <w:rsid w:val="00FC23AD"/>
    <w:rsid w:val="00FD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DAE2D5-E27C-4DD3-BC0F-3F43B2A8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17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0437BB"/>
    <w:rPr>
      <w:color w:val="0000FF"/>
      <w:u w:val="single"/>
    </w:rPr>
  </w:style>
  <w:style w:type="paragraph" w:styleId="stbilgi">
    <w:name w:val="header"/>
    <w:basedOn w:val="Normal"/>
    <w:link w:val="stbilgiChar"/>
    <w:rsid w:val="0034652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46520"/>
    <w:rPr>
      <w:sz w:val="24"/>
      <w:szCs w:val="24"/>
    </w:rPr>
  </w:style>
  <w:style w:type="paragraph" w:styleId="Altbilgi">
    <w:name w:val="footer"/>
    <w:basedOn w:val="Normal"/>
    <w:link w:val="AltbilgiChar"/>
    <w:rsid w:val="003465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465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9EBD7-89B0-49CF-877F-3E775AB6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www.edebiyatogretmeni.org</vt:lpstr>
    </vt:vector>
  </TitlesOfParts>
  <Manager>www.edebiyatogretmeni.net</Manager>
  <Company>www.edebiyatogretmeni.net</Company>
  <LinksUpToDate>false</LinksUpToDate>
  <CharactersWithSpaces>8013</CharactersWithSpaces>
  <SharedDoc>false</SharedDoc>
  <HLinks>
    <vt:vector size="18" baseType="variant">
      <vt:variant>
        <vt:i4>4456538</vt:i4>
      </vt:variant>
      <vt:variant>
        <vt:i4>6</vt:i4>
      </vt:variant>
      <vt:variant>
        <vt:i4>0</vt:i4>
      </vt:variant>
      <vt:variant>
        <vt:i4>5</vt:i4>
      </vt:variant>
      <vt:variant>
        <vt:lpwstr>http://www.edebiatogretmeni.org/</vt:lpwstr>
      </vt:variant>
      <vt:variant>
        <vt:lpwstr/>
      </vt:variant>
      <vt:variant>
        <vt:i4>5111814</vt:i4>
      </vt:variant>
      <vt:variant>
        <vt:i4>3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0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www.edebiyatogretmeni.net</dc:title>
  <dc:subject>www.edebiyatogretmeni.net</dc:subject>
  <dc:description>www.edebiyatogretmeni.net</dc:description>
  <cp:lastModifiedBy>Yusuf Kenan</cp:lastModifiedBy>
  <cp:revision>2</cp:revision>
  <dcterms:created xsi:type="dcterms:W3CDTF">2015-09-29T07:10:00Z</dcterms:created>
  <dcterms:modified xsi:type="dcterms:W3CDTF">2015-09-29T07:10:00Z</dcterms:modified>
  <cp:contentStatus>www.edebiyatogretmeni.org</cp:contentStatus>
</cp:coreProperties>
</file>